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11DA" w:rsidRDefault="007C11DA" w:rsidP="007C11DA">
      <w:pPr>
        <w:kinsoku w:val="0"/>
        <w:overflowPunct w:val="0"/>
        <w:autoSpaceDE w:val="0"/>
        <w:autoSpaceDN w:val="0"/>
        <w:adjustRightInd w:val="0"/>
        <w:spacing w:after="0" w:line="254" w:lineRule="exact"/>
        <w:ind w:left="3839" w:right="38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roject_Narrative_Form"/>
      <w:bookmarkEnd w:id="0"/>
    </w:p>
    <w:p w:rsidR="007C11DA" w:rsidRDefault="007C11DA" w:rsidP="007C11DA">
      <w:pPr>
        <w:kinsoku w:val="0"/>
        <w:overflowPunct w:val="0"/>
        <w:autoSpaceDE w:val="0"/>
        <w:autoSpaceDN w:val="0"/>
        <w:adjustRightInd w:val="0"/>
        <w:spacing w:after="0" w:line="254" w:lineRule="exact"/>
        <w:ind w:left="3839" w:right="38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11DA" w:rsidRDefault="007C11DA" w:rsidP="007C11DA">
      <w:pPr>
        <w:kinsoku w:val="0"/>
        <w:overflowPunct w:val="0"/>
        <w:autoSpaceDE w:val="0"/>
        <w:autoSpaceDN w:val="0"/>
        <w:adjustRightInd w:val="0"/>
        <w:spacing w:after="0" w:line="254" w:lineRule="exact"/>
        <w:ind w:left="3839" w:right="38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after="0" w:line="254" w:lineRule="exact"/>
        <w:ind w:left="3839" w:right="38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11DA">
        <w:rPr>
          <w:rFonts w:ascii="Times New Roman" w:hAnsi="Times New Roman" w:cs="Times New Roman"/>
          <w:b/>
          <w:bCs/>
          <w:sz w:val="24"/>
          <w:szCs w:val="24"/>
        </w:rPr>
        <w:t>Abstract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after="0" w:line="254" w:lineRule="exact"/>
        <w:ind w:left="1972"/>
        <w:rPr>
          <w:rFonts w:ascii="Times New Roman" w:hAnsi="Times New Roman" w:cs="Times New Roman"/>
          <w:b/>
          <w:bCs/>
          <w:sz w:val="24"/>
          <w:szCs w:val="24"/>
        </w:rPr>
      </w:pPr>
      <w:r w:rsidRPr="007C11DA">
        <w:rPr>
          <w:rFonts w:ascii="Times New Roman" w:hAnsi="Times New Roman" w:cs="Times New Roman"/>
          <w:b/>
          <w:bCs/>
          <w:sz w:val="24"/>
          <w:szCs w:val="24"/>
        </w:rPr>
        <w:t>National Center</w:t>
      </w:r>
      <w:r w:rsidRPr="007C11DA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b/>
          <w:bCs/>
          <w:sz w:val="24"/>
          <w:szCs w:val="24"/>
        </w:rPr>
        <w:t>for</w:t>
      </w:r>
      <w:r w:rsidRPr="007C11DA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b/>
          <w:bCs/>
          <w:sz w:val="24"/>
          <w:szCs w:val="24"/>
        </w:rPr>
        <w:t>College</w:t>
      </w:r>
      <w:r w:rsidRPr="007C11DA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b/>
          <w:bCs/>
          <w:sz w:val="24"/>
          <w:szCs w:val="24"/>
        </w:rPr>
        <w:t>Students</w:t>
      </w:r>
      <w:r w:rsidRPr="007C11D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b/>
          <w:bCs/>
          <w:sz w:val="24"/>
          <w:szCs w:val="24"/>
        </w:rPr>
        <w:t>with</w:t>
      </w:r>
      <w:r w:rsidRPr="007C11D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b/>
          <w:bCs/>
          <w:sz w:val="24"/>
          <w:szCs w:val="24"/>
        </w:rPr>
        <w:t>Disabilities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before="28" w:after="0" w:line="240" w:lineRule="auto"/>
        <w:ind w:left="39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b/>
          <w:bCs/>
          <w:sz w:val="24"/>
          <w:szCs w:val="24"/>
        </w:rPr>
        <w:t>Organization</w:t>
      </w:r>
      <w:r w:rsidRPr="007C11D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b/>
          <w:bCs/>
          <w:sz w:val="24"/>
          <w:szCs w:val="24"/>
        </w:rPr>
        <w:t>Name</w:t>
      </w:r>
      <w:r w:rsidRPr="007C11DA">
        <w:rPr>
          <w:rFonts w:ascii="Times New Roman" w:hAnsi="Times New Roman" w:cs="Times New Roman"/>
          <w:sz w:val="24"/>
          <w:szCs w:val="24"/>
        </w:rPr>
        <w:t>: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University of Minnesota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-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Institute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on Community Integration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b/>
          <w:bCs/>
          <w:sz w:val="24"/>
          <w:szCs w:val="24"/>
        </w:rPr>
        <w:t>City/State</w:t>
      </w:r>
      <w:r w:rsidRPr="007C11DA">
        <w:rPr>
          <w:rFonts w:ascii="Times New Roman" w:hAnsi="Times New Roman" w:cs="Times New Roman"/>
          <w:sz w:val="24"/>
          <w:szCs w:val="24"/>
        </w:rPr>
        <w:t>: Minneapolis, Minnesota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" w:right="643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sz w:val="24"/>
          <w:szCs w:val="24"/>
        </w:rPr>
        <w:t>Project Title: 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National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Center for College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Students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</w:t>
      </w:r>
      <w:r w:rsidRPr="007C11D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Disabilities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 xml:space="preserve">(NCCSD) 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before="164" w:after="0" w:line="240" w:lineRule="auto"/>
        <w:ind w:left="39" w:right="196" w:firstLine="719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University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Minnesota’s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Institute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on Community Integration (ICI-UMN), in full partnership with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Association on Higher Education</w:t>
      </w:r>
      <w:r w:rsidRPr="007C11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Disability (AHEAD), proposes continuation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expansion of 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National Center for College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Students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 Disabilities (NCCSD).</w:t>
      </w:r>
      <w:r w:rsidRPr="007C11D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NCCSD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has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been based at AHEAD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for 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past seven years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but will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now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be housed at ICI-UMN. This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partnership will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combine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expertise, expand NCCSD’s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activities, and provide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access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to resources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available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only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at</w:t>
      </w:r>
      <w:r w:rsidRPr="007C11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large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research university.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before="137" w:after="0" w:line="240" w:lineRule="auto"/>
        <w:ind w:left="39" w:right="146" w:firstLine="719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overarching focus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NCCSD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will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continue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to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be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improvement of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enrollment, retention, and graduation rates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college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students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 disabilities</w:t>
      </w:r>
      <w:r w:rsidRPr="007C11D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special focus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on the rights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and advocacy for students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 disabilities. This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will be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accomplished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through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 provision of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information, resources,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services to prospective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current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college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students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their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families,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K-12 professionals, IEP and Transition Planning Teams;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delivery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information, resources, and trainings to institutions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higher education</w:t>
      </w:r>
      <w:r w:rsidRPr="007C11D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(IHEs) and their per- sonnel;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maintenance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expansion of the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existing CeDaR Database; and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collection and dissemination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resources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to enhance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effectiveness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</w:t>
      </w:r>
      <w:r w:rsidRPr="007C11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student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disability services</w:t>
      </w:r>
      <w:r w:rsidRPr="007C11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in HE.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before="141" w:after="0" w:line="240" w:lineRule="auto"/>
        <w:ind w:left="39" w:firstLine="719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sz w:val="24"/>
          <w:szCs w:val="24"/>
        </w:rPr>
        <w:t>In its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second cycle, 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NCCSD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will</w:t>
      </w:r>
      <w:r w:rsidRPr="007C11D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utilize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existing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programs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resources, including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its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comprehensive</w:t>
      </w:r>
      <w:r w:rsidRPr="007C11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technical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assistance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services, online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Clearinghouse,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educational</w:t>
      </w:r>
      <w:r w:rsidRPr="007C11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programs, and training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materials for IHE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personnel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without disabilities;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CeDaR Database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 disability resource information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for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all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degree-granting IHEs, a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weekly newsletter</w:t>
      </w:r>
      <w:r w:rsidRPr="007C11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about transition and disability in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HE, findings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from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retention research, research briefs, and the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national DREAM student group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 campus-based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chapters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affiliates.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before="112" w:after="0" w:line="240" w:lineRule="auto"/>
        <w:ind w:left="39" w:right="196" w:firstLine="719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sz w:val="24"/>
          <w:szCs w:val="24"/>
        </w:rPr>
        <w:t>These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activities will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expand with an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extensive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network of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new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partners.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Teams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ICI- UMN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AHEAD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staff will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engage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in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activities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including: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1)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enhanced technical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assistance with partners; 2)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expansion of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CeDaR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Database</w:t>
      </w:r>
      <w:r w:rsidRPr="007C11D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more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documentation questions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inclusion of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non-degree-granting IHEs; 3)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surveys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for Phase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II of the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NCCSD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needs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assessment;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" w:right="47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sz w:val="24"/>
          <w:szCs w:val="24"/>
        </w:rPr>
        <w:t>4) a study of whether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student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affairs’ curricular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approach could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create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more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inclusive campuses; 5) new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transition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retention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research with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large-scale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datasets;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6) expansion of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 xml:space="preserve">the </w:t>
      </w:r>
      <w:r w:rsidRPr="007C11DA">
        <w:rPr>
          <w:rFonts w:ascii="Times New Roman" w:hAnsi="Times New Roman" w:cs="Times New Roman"/>
          <w:i/>
          <w:iCs/>
          <w:sz w:val="24"/>
          <w:szCs w:val="24"/>
        </w:rPr>
        <w:t xml:space="preserve">DREAM </w:t>
      </w:r>
      <w:r w:rsidRPr="007C11DA">
        <w:rPr>
          <w:rFonts w:ascii="Times New Roman" w:hAnsi="Times New Roman" w:cs="Times New Roman"/>
          <w:sz w:val="24"/>
          <w:szCs w:val="24"/>
        </w:rPr>
        <w:t>group;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7) creation of a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national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advocacy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network for students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with disabilities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their families;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8) development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piloting of a</w:t>
      </w:r>
      <w:r w:rsidRPr="007C11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i/>
          <w:iCs/>
          <w:sz w:val="24"/>
          <w:szCs w:val="24"/>
        </w:rPr>
        <w:t>Student Connect</w:t>
      </w:r>
      <w:r w:rsidRPr="007C11DA">
        <w:rPr>
          <w:rFonts w:ascii="Times New Roman" w:hAnsi="Times New Roman" w:cs="Times New Roman"/>
          <w:i/>
          <w:iCs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program,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9) a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Minority- Serving Institution (MSI) consortium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that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will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build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network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MSI service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providers, researching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culturally responsive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practices</w:t>
      </w:r>
      <w:r w:rsidRPr="007C11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for</w:t>
      </w:r>
      <w:r w:rsidRPr="007C11D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transition,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disability services, and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campus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climate.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before="141" w:after="0" w:line="240" w:lineRule="auto"/>
        <w:ind w:left="39" w:right="196" w:firstLine="719"/>
        <w:rPr>
          <w:rFonts w:ascii="Times New Roman" w:hAnsi="Times New Roman" w:cs="Times New Roman"/>
          <w:sz w:val="24"/>
          <w:szCs w:val="24"/>
        </w:rPr>
      </w:pP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NCCSD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will have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internal and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external evaluators,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 Advisory Board, and</w:t>
      </w:r>
      <w:r w:rsidRPr="007C11D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 DREAM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student board to guide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oversee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activities.</w:t>
      </w:r>
      <w:r w:rsidRPr="007C11D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External evaluation will be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provided by RTI International.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project will use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formative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 summative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data, and</w:t>
      </w:r>
      <w:r w:rsidRPr="007C11D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use</w:t>
      </w:r>
      <w:r w:rsidRPr="007C11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Cycle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of Continuous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Improvement</w:t>
      </w:r>
      <w:r w:rsidRPr="007C11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methods.</w:t>
      </w:r>
      <w:r w:rsidRPr="007C11D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These</w:t>
      </w:r>
      <w:r w:rsidRPr="007C11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methods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will provide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regular</w:t>
      </w:r>
      <w:r w:rsidRPr="007C11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evaluation reports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to the NCCSD,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creating ongoing opportunities</w:t>
      </w:r>
      <w:r w:rsidRPr="007C11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to refine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and</w:t>
      </w:r>
      <w:r w:rsidRPr="007C11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improve</w:t>
      </w:r>
      <w:r w:rsidRPr="007C11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the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NCCSD</w:t>
      </w:r>
      <w:r w:rsidRPr="007C11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based on information from</w:t>
      </w:r>
      <w:r w:rsidRPr="007C11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C11DA">
        <w:rPr>
          <w:rFonts w:ascii="Times New Roman" w:hAnsi="Times New Roman" w:cs="Times New Roman"/>
          <w:sz w:val="24"/>
          <w:szCs w:val="24"/>
        </w:rPr>
        <w:t>evaluators.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before="39" w:after="0" w:line="240" w:lineRule="auto"/>
        <w:ind w:left="3839" w:right="3839"/>
        <w:jc w:val="center"/>
        <w:rPr>
          <w:rFonts w:ascii="Arial" w:hAnsi="Arial" w:cs="Arial"/>
          <w:sz w:val="16"/>
          <w:szCs w:val="16"/>
        </w:rPr>
      </w:pPr>
      <w:r w:rsidRPr="007C11DA">
        <w:rPr>
          <w:rFonts w:ascii="Arial" w:hAnsi="Arial" w:cs="Arial"/>
          <w:sz w:val="16"/>
          <w:szCs w:val="16"/>
        </w:rPr>
        <w:t>PR/Award # P116D210002</w:t>
      </w:r>
    </w:p>
    <w:p w:rsidR="007C11DA" w:rsidRPr="007C11DA" w:rsidRDefault="007C11DA" w:rsidP="007C11DA">
      <w:pPr>
        <w:kinsoku w:val="0"/>
        <w:overflowPunct w:val="0"/>
        <w:autoSpaceDE w:val="0"/>
        <w:autoSpaceDN w:val="0"/>
        <w:adjustRightInd w:val="0"/>
        <w:spacing w:before="14" w:after="0" w:line="240" w:lineRule="auto"/>
        <w:ind w:left="3839" w:right="3839"/>
        <w:jc w:val="center"/>
        <w:rPr>
          <w:rFonts w:ascii="Arial" w:hAnsi="Arial" w:cs="Arial"/>
          <w:sz w:val="16"/>
          <w:szCs w:val="16"/>
        </w:rPr>
      </w:pPr>
      <w:r w:rsidRPr="007C11DA">
        <w:rPr>
          <w:rFonts w:ascii="Arial" w:hAnsi="Arial" w:cs="Arial"/>
          <w:sz w:val="16"/>
          <w:szCs w:val="16"/>
        </w:rPr>
        <w:t>Page e15</w:t>
      </w:r>
    </w:p>
    <w:p w:rsidR="00FE4A72" w:rsidRDefault="00831F67"/>
    <w:sectPr w:rsidR="00FE4A72" w:rsidSect="007C11DA">
      <w:pgSz w:w="12240" w:h="15840"/>
      <w:pgMar w:top="0" w:right="1300" w:bottom="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DA"/>
    <w:rsid w:val="005C6B5A"/>
    <w:rsid w:val="006B0E06"/>
    <w:rsid w:val="007C11DA"/>
    <w:rsid w:val="007F5C19"/>
    <w:rsid w:val="009B7004"/>
    <w:rsid w:val="00A12B75"/>
    <w:rsid w:val="00C326A3"/>
    <w:rsid w:val="00C75955"/>
    <w:rsid w:val="00E9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6B549"/>
  <w15:chartTrackingRefBased/>
  <w15:docId w15:val="{B0327B33-5C90-4AE7-B874-F3AE3F7DF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2D204A1A7A34E928195DA16342ED5" ma:contentTypeVersion="0" ma:contentTypeDescription="Create a new document." ma:contentTypeScope="" ma:versionID="68f1d1f24ec1ac01844af508f8d1e81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0ef0ad3c63a6dfb25451b17fa2e19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46DB-C04C-470C-B5B0-CC340490DD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F74676-98DF-41C4-B9E6-A4DDF3A5F3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728B4-C20E-483E-89FA-D870270BA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 2021 NCITSPSD Abstract (MS Word)</vt:lpstr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 2021 NCITSPSD Abstract (MS Word)</dc:title>
  <dc:subject/>
  <dc:creator>US Department of Education;Alston, Shedita</dc:creator>
  <cp:keywords/>
  <dc:description/>
  <cp:lastModifiedBy>Chin, David</cp:lastModifiedBy>
  <cp:revision>1</cp:revision>
  <dcterms:created xsi:type="dcterms:W3CDTF">2023-10-18T19:54:00Z</dcterms:created>
  <dcterms:modified xsi:type="dcterms:W3CDTF">2023-10-18T19:54:00Z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0x010100FD72D204A1A7A34E928195DA16342ED5</vt:lpwstr>
  </property>
  <property fmtid="{D5CDD505-2E9C-101B-9397-08002B2CF9AE}" pid="3" name="Latest Approval wf">
    <vt:lpwstr>https://usdedeop.sharepoint.com/teams/OPE/Clearance/_layouts/15/wrkstat.aspx?List=98f38039-fbce-40a8-ad61-538a4459584e&amp;WorkflowInstanceName=cb737974-a6c0-441c-822a-1f93449ef471, Stage 1</vt:lpwstr>
  </property>
  <property fmtid="{D5CDD505-2E9C-101B-9397-08002B2CF9AE}" pid="4" name="On Creation - Update properties">
    <vt:lpwstr>https://usdedeop.sharepoint.com/teams/OPE/Clearance/_layouts/15/wrkstat.aspx?List=98f38039-fbce-40a8-ad61-538a4459584e&amp;WorkflowInstanceName=2133804c-cb70-4113-9ce1-0f1dbd329d04, Stage 1</vt:lpwstr>
  </property>
</Properties>
</file>