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3903" w14:textId="77777777" w:rsidR="00CE346A" w:rsidRDefault="00FE6CE0">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48323904" w14:textId="77777777" w:rsidR="00CE346A" w:rsidRDefault="00FE6CE0">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48323905" w14:textId="77777777" w:rsidR="00CE346A" w:rsidRDefault="00CE346A">
      <w:pPr>
        <w:spacing w:line="259" w:lineRule="auto"/>
        <w:sectPr w:rsidR="00CE346A">
          <w:type w:val="continuous"/>
          <w:pgSz w:w="12240" w:h="15840"/>
          <w:pgMar w:top="1420" w:right="1300" w:bottom="280" w:left="1320" w:header="720" w:footer="720" w:gutter="0"/>
          <w:cols w:space="720"/>
        </w:sectPr>
      </w:pPr>
    </w:p>
    <w:p w14:paraId="48323906" w14:textId="77777777" w:rsidR="00CE346A" w:rsidRDefault="00FE6CE0">
      <w:pPr>
        <w:spacing w:before="79"/>
        <w:ind w:left="120" w:right="3624"/>
      </w:pPr>
      <w:r>
        <w:lastRenderedPageBreak/>
        <w:t>Indiana</w:t>
      </w:r>
      <w:r>
        <w:rPr>
          <w:spacing w:val="-4"/>
        </w:rPr>
        <w:t xml:space="preserve"> </w:t>
      </w:r>
      <w:r>
        <w:t>University</w:t>
      </w:r>
      <w:r>
        <w:rPr>
          <w:spacing w:val="-4"/>
        </w:rPr>
        <w:t xml:space="preserve"> </w:t>
      </w:r>
      <w:r>
        <w:t>Center</w:t>
      </w:r>
      <w:r>
        <w:rPr>
          <w:spacing w:val="-3"/>
        </w:rPr>
        <w:t xml:space="preserve"> </w:t>
      </w:r>
      <w:r>
        <w:t>for</w:t>
      </w:r>
      <w:r>
        <w:rPr>
          <w:spacing w:val="-4"/>
        </w:rPr>
        <w:t xml:space="preserve"> </w:t>
      </w:r>
      <w:r>
        <w:t>the</w:t>
      </w:r>
      <w:r>
        <w:rPr>
          <w:spacing w:val="-4"/>
        </w:rPr>
        <w:t xml:space="preserve"> </w:t>
      </w:r>
      <w:r>
        <w:t>Study</w:t>
      </w:r>
      <w:r>
        <w:rPr>
          <w:spacing w:val="-4"/>
        </w:rPr>
        <w:t xml:space="preserve"> </w:t>
      </w:r>
      <w:r>
        <w:t>of</w:t>
      </w:r>
      <w:r>
        <w:rPr>
          <w:spacing w:val="-4"/>
        </w:rPr>
        <w:t xml:space="preserve"> </w:t>
      </w:r>
      <w:r>
        <w:t>the</w:t>
      </w:r>
      <w:r>
        <w:rPr>
          <w:spacing w:val="-4"/>
        </w:rPr>
        <w:t xml:space="preserve"> </w:t>
      </w:r>
      <w:r>
        <w:t>Middle</w:t>
      </w:r>
      <w:r>
        <w:rPr>
          <w:spacing w:val="-6"/>
        </w:rPr>
        <w:t xml:space="preserve"> </w:t>
      </w:r>
      <w:r>
        <w:t>East Program Officer: Tim Duvall</w:t>
      </w:r>
    </w:p>
    <w:p w14:paraId="48323907" w14:textId="77777777" w:rsidR="00CE346A" w:rsidRDefault="00CE346A">
      <w:pPr>
        <w:pStyle w:val="BodyText"/>
        <w:ind w:left="0"/>
      </w:pPr>
    </w:p>
    <w:p w14:paraId="48323908" w14:textId="77777777" w:rsidR="00CE346A" w:rsidRDefault="00CE346A">
      <w:pPr>
        <w:pStyle w:val="BodyText"/>
        <w:ind w:left="0"/>
      </w:pPr>
    </w:p>
    <w:p w14:paraId="48323909" w14:textId="77777777" w:rsidR="00CE346A" w:rsidRDefault="00FE6CE0">
      <w:pPr>
        <w:spacing w:before="207"/>
        <w:ind w:left="1684" w:right="1699"/>
        <w:jc w:val="center"/>
        <w:rPr>
          <w:b/>
        </w:rPr>
      </w:pPr>
      <w:r>
        <w:rPr>
          <w:b/>
        </w:rPr>
        <w:t>PROPOSAL</w:t>
      </w:r>
      <w:r>
        <w:rPr>
          <w:b/>
          <w:spacing w:val="-7"/>
        </w:rPr>
        <w:t xml:space="preserve"> </w:t>
      </w:r>
      <w:r>
        <w:rPr>
          <w:b/>
        </w:rPr>
        <w:t>SUBMITTED</w:t>
      </w:r>
      <w:r>
        <w:rPr>
          <w:b/>
          <w:spacing w:val="-7"/>
        </w:rPr>
        <w:t xml:space="preserve"> </w:t>
      </w:r>
      <w:r>
        <w:rPr>
          <w:b/>
          <w:spacing w:val="-5"/>
        </w:rPr>
        <w:t>TO:</w:t>
      </w:r>
    </w:p>
    <w:p w14:paraId="4832390A" w14:textId="77777777" w:rsidR="00CE346A" w:rsidRDefault="00CE346A">
      <w:pPr>
        <w:pStyle w:val="BodyText"/>
        <w:ind w:left="0"/>
        <w:rPr>
          <w:b/>
          <w:sz w:val="22"/>
        </w:rPr>
      </w:pPr>
    </w:p>
    <w:p w14:paraId="4832390B" w14:textId="77777777" w:rsidR="00CE346A" w:rsidRDefault="00FE6CE0">
      <w:pPr>
        <w:ind w:left="3505" w:right="2521" w:hanging="557"/>
        <w:rPr>
          <w:b/>
        </w:rPr>
      </w:pPr>
      <w:r>
        <w:rPr>
          <w:b/>
        </w:rPr>
        <w:t>United</w:t>
      </w:r>
      <w:r>
        <w:rPr>
          <w:b/>
          <w:spacing w:val="-9"/>
        </w:rPr>
        <w:t xml:space="preserve"> </w:t>
      </w:r>
      <w:r>
        <w:rPr>
          <w:b/>
        </w:rPr>
        <w:t>States</w:t>
      </w:r>
      <w:r>
        <w:rPr>
          <w:b/>
          <w:spacing w:val="-9"/>
        </w:rPr>
        <w:t xml:space="preserve"> </w:t>
      </w:r>
      <w:r>
        <w:rPr>
          <w:b/>
        </w:rPr>
        <w:t>Department</w:t>
      </w:r>
      <w:r>
        <w:rPr>
          <w:b/>
          <w:spacing w:val="-11"/>
        </w:rPr>
        <w:t xml:space="preserve"> </w:t>
      </w:r>
      <w:r>
        <w:rPr>
          <w:b/>
        </w:rPr>
        <w:t>of</w:t>
      </w:r>
      <w:r>
        <w:rPr>
          <w:b/>
          <w:spacing w:val="-9"/>
        </w:rPr>
        <w:t xml:space="preserve"> </w:t>
      </w:r>
      <w:r>
        <w:rPr>
          <w:b/>
        </w:rPr>
        <w:t>Education Application Control Center</w:t>
      </w:r>
    </w:p>
    <w:p w14:paraId="4832390C" w14:textId="77777777" w:rsidR="00CE346A" w:rsidRDefault="00FE6CE0">
      <w:pPr>
        <w:spacing w:before="1"/>
        <w:ind w:left="3457" w:right="2521" w:hanging="780"/>
        <w:rPr>
          <w:b/>
        </w:rPr>
      </w:pPr>
      <w:r>
        <w:rPr>
          <w:b/>
        </w:rPr>
        <w:t>Attention:</w:t>
      </w:r>
      <w:r>
        <w:rPr>
          <w:b/>
          <w:spacing w:val="-13"/>
        </w:rPr>
        <w:t xml:space="preserve"> </w:t>
      </w:r>
      <w:r>
        <w:rPr>
          <w:b/>
        </w:rPr>
        <w:t>CFDA</w:t>
      </w:r>
      <w:r>
        <w:rPr>
          <w:b/>
          <w:spacing w:val="-14"/>
        </w:rPr>
        <w:t xml:space="preserve"> </w:t>
      </w:r>
      <w:r>
        <w:rPr>
          <w:b/>
        </w:rPr>
        <w:t>Number</w:t>
      </w:r>
      <w:r>
        <w:rPr>
          <w:b/>
          <w:spacing w:val="-11"/>
        </w:rPr>
        <w:t xml:space="preserve"> </w:t>
      </w:r>
      <w:r>
        <w:rPr>
          <w:b/>
          <w:sz w:val="24"/>
        </w:rPr>
        <w:t xml:space="preserve">84.015A/84.015B </w:t>
      </w:r>
      <w:r>
        <w:rPr>
          <w:b/>
        </w:rPr>
        <w:t>400 Maryland Avenue, SW Washington, DC 20202-4260</w:t>
      </w:r>
    </w:p>
    <w:p w14:paraId="4832390D" w14:textId="77777777" w:rsidR="00CE346A" w:rsidRDefault="00CE346A">
      <w:pPr>
        <w:pStyle w:val="BodyText"/>
        <w:ind w:left="0"/>
        <w:rPr>
          <w:b/>
        </w:rPr>
      </w:pPr>
    </w:p>
    <w:p w14:paraId="4832390E" w14:textId="77777777" w:rsidR="00CE346A" w:rsidRDefault="00CE346A">
      <w:pPr>
        <w:pStyle w:val="BodyText"/>
        <w:spacing w:before="10"/>
        <w:ind w:left="0"/>
        <w:rPr>
          <w:b/>
          <w:sz w:val="19"/>
        </w:rPr>
      </w:pPr>
    </w:p>
    <w:p w14:paraId="4832390F" w14:textId="77777777" w:rsidR="00CE346A" w:rsidRDefault="00FE6CE0">
      <w:pPr>
        <w:ind w:left="1680" w:right="1700"/>
        <w:jc w:val="center"/>
      </w:pPr>
      <w:r>
        <w:rPr>
          <w:spacing w:val="-5"/>
        </w:rPr>
        <w:t>BY:</w:t>
      </w:r>
    </w:p>
    <w:p w14:paraId="48323910" w14:textId="77777777" w:rsidR="00CE346A" w:rsidRDefault="00CE346A">
      <w:pPr>
        <w:pStyle w:val="BodyText"/>
        <w:ind w:left="0"/>
        <w:rPr>
          <w:sz w:val="22"/>
        </w:rPr>
      </w:pPr>
    </w:p>
    <w:p w14:paraId="48323911" w14:textId="77777777" w:rsidR="00CE346A" w:rsidRDefault="00FE6CE0">
      <w:pPr>
        <w:spacing w:before="1"/>
        <w:ind w:left="3459"/>
      </w:pPr>
      <w:r>
        <w:t>Trustees</w:t>
      </w:r>
      <w:r>
        <w:rPr>
          <w:spacing w:val="-5"/>
        </w:rPr>
        <w:t xml:space="preserve"> </w:t>
      </w:r>
      <w:r>
        <w:t>of</w:t>
      </w:r>
      <w:r>
        <w:rPr>
          <w:spacing w:val="-2"/>
        </w:rPr>
        <w:t xml:space="preserve"> </w:t>
      </w:r>
      <w:r>
        <w:t>Indiana</w:t>
      </w:r>
      <w:r>
        <w:rPr>
          <w:spacing w:val="-2"/>
        </w:rPr>
        <w:t xml:space="preserve"> University</w:t>
      </w:r>
    </w:p>
    <w:p w14:paraId="48323912" w14:textId="77777777" w:rsidR="00CE346A" w:rsidRDefault="00FE6CE0">
      <w:pPr>
        <w:spacing w:before="1" w:line="252" w:lineRule="exact"/>
        <w:ind w:left="4145"/>
      </w:pPr>
      <w:r>
        <w:t>P.O.</w:t>
      </w:r>
      <w:r>
        <w:rPr>
          <w:spacing w:val="-2"/>
        </w:rPr>
        <w:t xml:space="preserve"> </w:t>
      </w:r>
      <w:r>
        <w:t>Box</w:t>
      </w:r>
      <w:r>
        <w:rPr>
          <w:spacing w:val="-1"/>
        </w:rPr>
        <w:t xml:space="preserve"> </w:t>
      </w:r>
      <w:r>
        <w:rPr>
          <w:spacing w:val="-4"/>
        </w:rPr>
        <w:t>1847</w:t>
      </w:r>
    </w:p>
    <w:p w14:paraId="48323913" w14:textId="77777777" w:rsidR="00CE346A" w:rsidRDefault="00FE6CE0">
      <w:pPr>
        <w:spacing w:line="252" w:lineRule="exact"/>
        <w:ind w:left="1682" w:right="1700"/>
        <w:jc w:val="center"/>
      </w:pPr>
      <w:r>
        <w:t>Bloomington,</w:t>
      </w:r>
      <w:r>
        <w:rPr>
          <w:spacing w:val="-6"/>
        </w:rPr>
        <w:t xml:space="preserve"> </w:t>
      </w:r>
      <w:r>
        <w:t>IN</w:t>
      </w:r>
      <w:r>
        <w:rPr>
          <w:spacing w:val="-5"/>
        </w:rPr>
        <w:t xml:space="preserve"> </w:t>
      </w:r>
      <w:r>
        <w:t>47402-</w:t>
      </w:r>
      <w:r>
        <w:rPr>
          <w:spacing w:val="-4"/>
        </w:rPr>
        <w:t>1847</w:t>
      </w:r>
    </w:p>
    <w:p w14:paraId="48323914" w14:textId="77777777" w:rsidR="00CE346A" w:rsidRDefault="00FE6CE0">
      <w:pPr>
        <w:spacing w:line="252" w:lineRule="exact"/>
        <w:ind w:left="1683" w:right="1700"/>
        <w:jc w:val="center"/>
      </w:pPr>
      <w:r>
        <w:t>(812)</w:t>
      </w:r>
      <w:r>
        <w:rPr>
          <w:spacing w:val="-4"/>
        </w:rPr>
        <w:t xml:space="preserve"> </w:t>
      </w:r>
      <w:r>
        <w:t>855-</w:t>
      </w:r>
      <w:r>
        <w:rPr>
          <w:spacing w:val="-4"/>
        </w:rPr>
        <w:t>0516</w:t>
      </w:r>
    </w:p>
    <w:p w14:paraId="48323915" w14:textId="77777777" w:rsidR="00CE346A" w:rsidRDefault="00CE346A">
      <w:pPr>
        <w:pStyle w:val="BodyText"/>
        <w:ind w:left="0"/>
      </w:pPr>
    </w:p>
    <w:p w14:paraId="48323916" w14:textId="77777777" w:rsidR="00CE346A" w:rsidRDefault="00CE346A">
      <w:pPr>
        <w:pStyle w:val="BodyText"/>
        <w:spacing w:before="2"/>
        <w:ind w:left="0"/>
        <w:rPr>
          <w:sz w:val="20"/>
        </w:rPr>
      </w:pPr>
    </w:p>
    <w:p w14:paraId="48323917" w14:textId="77777777" w:rsidR="00CE346A" w:rsidRDefault="00FE6CE0">
      <w:pPr>
        <w:spacing w:line="252" w:lineRule="exact"/>
        <w:ind w:left="1682" w:right="1700"/>
        <w:jc w:val="center"/>
        <w:rPr>
          <w:b/>
        </w:rPr>
      </w:pPr>
      <w:r>
        <w:rPr>
          <w:b/>
        </w:rPr>
        <w:t>Application</w:t>
      </w:r>
      <w:r>
        <w:rPr>
          <w:b/>
          <w:spacing w:val="-4"/>
        </w:rPr>
        <w:t xml:space="preserve"> </w:t>
      </w:r>
      <w:r>
        <w:rPr>
          <w:b/>
        </w:rPr>
        <w:t>for</w:t>
      </w:r>
      <w:r>
        <w:rPr>
          <w:b/>
          <w:spacing w:val="-3"/>
        </w:rPr>
        <w:t xml:space="preserve"> </w:t>
      </w:r>
      <w:r>
        <w:rPr>
          <w:b/>
        </w:rPr>
        <w:t>grants</w:t>
      </w:r>
      <w:r>
        <w:rPr>
          <w:b/>
          <w:spacing w:val="-4"/>
        </w:rPr>
        <w:t xml:space="preserve"> </w:t>
      </w:r>
      <w:r>
        <w:rPr>
          <w:b/>
        </w:rPr>
        <w:t>under</w:t>
      </w:r>
      <w:r>
        <w:rPr>
          <w:b/>
          <w:spacing w:val="-3"/>
        </w:rPr>
        <w:t xml:space="preserve"> </w:t>
      </w:r>
      <w:r>
        <w:rPr>
          <w:b/>
        </w:rPr>
        <w:t>Title</w:t>
      </w:r>
      <w:r>
        <w:rPr>
          <w:b/>
          <w:spacing w:val="-5"/>
        </w:rPr>
        <w:t xml:space="preserve"> VI</w:t>
      </w:r>
    </w:p>
    <w:p w14:paraId="48323918" w14:textId="77777777" w:rsidR="00CE346A" w:rsidRDefault="00FE6CE0">
      <w:pPr>
        <w:spacing w:line="252" w:lineRule="exact"/>
        <w:ind w:left="1684" w:right="1700"/>
        <w:jc w:val="center"/>
        <w:rPr>
          <w:b/>
        </w:rPr>
      </w:pPr>
      <w:r>
        <w:rPr>
          <w:b/>
        </w:rPr>
        <w:t>For</w:t>
      </w:r>
      <w:r>
        <w:rPr>
          <w:b/>
          <w:spacing w:val="-4"/>
        </w:rPr>
        <w:t xml:space="preserve"> </w:t>
      </w:r>
      <w:r>
        <w:rPr>
          <w:b/>
        </w:rPr>
        <w:t>Academic</w:t>
      </w:r>
      <w:r>
        <w:rPr>
          <w:b/>
          <w:spacing w:val="-3"/>
        </w:rPr>
        <w:t xml:space="preserve"> </w:t>
      </w:r>
      <w:r>
        <w:rPr>
          <w:b/>
        </w:rPr>
        <w:t>Years</w:t>
      </w:r>
      <w:r>
        <w:rPr>
          <w:b/>
          <w:spacing w:val="-3"/>
        </w:rPr>
        <w:t xml:space="preserve"> </w:t>
      </w:r>
      <w:r>
        <w:rPr>
          <w:b/>
        </w:rPr>
        <w:t>2022/23,</w:t>
      </w:r>
      <w:r>
        <w:rPr>
          <w:b/>
          <w:spacing w:val="-3"/>
        </w:rPr>
        <w:t xml:space="preserve"> </w:t>
      </w:r>
      <w:r>
        <w:rPr>
          <w:b/>
        </w:rPr>
        <w:t>2023/24,</w:t>
      </w:r>
      <w:r>
        <w:rPr>
          <w:b/>
          <w:spacing w:val="-3"/>
        </w:rPr>
        <w:t xml:space="preserve"> </w:t>
      </w:r>
      <w:r>
        <w:rPr>
          <w:b/>
        </w:rPr>
        <w:t>2024/25,</w:t>
      </w:r>
      <w:r>
        <w:rPr>
          <w:b/>
          <w:spacing w:val="-6"/>
        </w:rPr>
        <w:t xml:space="preserve"> </w:t>
      </w:r>
      <w:r>
        <w:rPr>
          <w:b/>
          <w:spacing w:val="-2"/>
        </w:rPr>
        <w:t>2025/26</w:t>
      </w:r>
    </w:p>
    <w:p w14:paraId="48323919" w14:textId="77777777" w:rsidR="00CE346A" w:rsidRDefault="00CE346A">
      <w:pPr>
        <w:pStyle w:val="BodyText"/>
        <w:ind w:left="0"/>
        <w:rPr>
          <w:b/>
        </w:rPr>
      </w:pPr>
    </w:p>
    <w:p w14:paraId="4832391A" w14:textId="77777777" w:rsidR="00CE346A" w:rsidRDefault="00CE346A">
      <w:pPr>
        <w:pStyle w:val="BodyText"/>
        <w:spacing w:before="11"/>
        <w:ind w:left="0"/>
        <w:rPr>
          <w:b/>
          <w:sz w:val="19"/>
        </w:rPr>
      </w:pPr>
    </w:p>
    <w:p w14:paraId="4832391B" w14:textId="77777777" w:rsidR="00CE346A" w:rsidRDefault="00FE6CE0">
      <w:pPr>
        <w:ind w:left="1692" w:right="1711" w:firstLine="2"/>
        <w:jc w:val="center"/>
        <w:rPr>
          <w:b/>
        </w:rPr>
      </w:pPr>
      <w:r>
        <w:rPr>
          <w:b/>
        </w:rPr>
        <w:t>COMPREHENSIVE NATIONAL RESOURCE CENTER AND FOREIGN</w:t>
      </w:r>
      <w:r>
        <w:rPr>
          <w:b/>
          <w:spacing w:val="-7"/>
        </w:rPr>
        <w:t xml:space="preserve"> </w:t>
      </w:r>
      <w:r>
        <w:rPr>
          <w:b/>
        </w:rPr>
        <w:t>LANGUAGE</w:t>
      </w:r>
      <w:r>
        <w:rPr>
          <w:b/>
          <w:spacing w:val="-8"/>
        </w:rPr>
        <w:t xml:space="preserve"> </w:t>
      </w:r>
      <w:r>
        <w:rPr>
          <w:b/>
        </w:rPr>
        <w:t>AND</w:t>
      </w:r>
      <w:r>
        <w:rPr>
          <w:b/>
          <w:spacing w:val="-6"/>
        </w:rPr>
        <w:t xml:space="preserve"> </w:t>
      </w:r>
      <w:r>
        <w:rPr>
          <w:b/>
        </w:rPr>
        <w:t>AREA</w:t>
      </w:r>
      <w:r>
        <w:rPr>
          <w:b/>
          <w:spacing w:val="-6"/>
        </w:rPr>
        <w:t xml:space="preserve"> </w:t>
      </w:r>
      <w:r>
        <w:rPr>
          <w:b/>
        </w:rPr>
        <w:t>STUDIES</w:t>
      </w:r>
      <w:r>
        <w:rPr>
          <w:b/>
          <w:spacing w:val="-6"/>
        </w:rPr>
        <w:t xml:space="preserve"> </w:t>
      </w:r>
      <w:r>
        <w:rPr>
          <w:b/>
          <w:spacing w:val="-2"/>
        </w:rPr>
        <w:t>FELLOWSHIPS</w:t>
      </w:r>
    </w:p>
    <w:p w14:paraId="4832391C" w14:textId="77777777" w:rsidR="00CE346A" w:rsidRDefault="00CE346A">
      <w:pPr>
        <w:pStyle w:val="BodyText"/>
        <w:spacing w:before="11"/>
        <w:ind w:left="0"/>
        <w:rPr>
          <w:b/>
          <w:sz w:val="21"/>
        </w:rPr>
      </w:pPr>
    </w:p>
    <w:p w14:paraId="4832391D" w14:textId="77777777" w:rsidR="00CE346A" w:rsidRDefault="00FE6CE0">
      <w:pPr>
        <w:ind w:left="1684" w:right="1700"/>
        <w:jc w:val="center"/>
      </w:pPr>
      <w:r>
        <w:t>In</w:t>
      </w:r>
      <w:r>
        <w:rPr>
          <w:spacing w:val="-6"/>
        </w:rPr>
        <w:t xml:space="preserve"> </w:t>
      </w:r>
      <w:r>
        <w:t>the</w:t>
      </w:r>
      <w:r>
        <w:rPr>
          <w:spacing w:val="-4"/>
        </w:rPr>
        <w:t xml:space="preserve"> </w:t>
      </w:r>
      <w:r>
        <w:t>following</w:t>
      </w:r>
      <w:r>
        <w:rPr>
          <w:spacing w:val="-6"/>
        </w:rPr>
        <w:t xml:space="preserve"> </w:t>
      </w:r>
      <w:r>
        <w:t>languages:</w:t>
      </w:r>
      <w:r>
        <w:rPr>
          <w:spacing w:val="-3"/>
        </w:rPr>
        <w:t xml:space="preserve"> </w:t>
      </w:r>
      <w:r>
        <w:t>Arabic,</w:t>
      </w:r>
      <w:r>
        <w:rPr>
          <w:spacing w:val="-4"/>
        </w:rPr>
        <w:t xml:space="preserve"> </w:t>
      </w:r>
      <w:r>
        <w:t>Hebrew,</w:t>
      </w:r>
      <w:r>
        <w:rPr>
          <w:spacing w:val="-4"/>
        </w:rPr>
        <w:t xml:space="preserve"> </w:t>
      </w:r>
      <w:r>
        <w:t>Kurdish,</w:t>
      </w:r>
      <w:r>
        <w:rPr>
          <w:spacing w:val="-6"/>
        </w:rPr>
        <w:t xml:space="preserve"> </w:t>
      </w:r>
      <w:r>
        <w:t>Persian,</w:t>
      </w:r>
      <w:r>
        <w:rPr>
          <w:spacing w:val="-3"/>
        </w:rPr>
        <w:t xml:space="preserve"> </w:t>
      </w:r>
      <w:r>
        <w:rPr>
          <w:spacing w:val="-2"/>
        </w:rPr>
        <w:t>Turkish</w:t>
      </w:r>
    </w:p>
    <w:p w14:paraId="4832391E" w14:textId="77777777" w:rsidR="00CE346A" w:rsidRDefault="00CE346A">
      <w:pPr>
        <w:pStyle w:val="BodyText"/>
        <w:ind w:left="0"/>
      </w:pPr>
    </w:p>
    <w:p w14:paraId="4832391F" w14:textId="77777777" w:rsidR="00CE346A" w:rsidRDefault="00CE346A">
      <w:pPr>
        <w:pStyle w:val="BodyText"/>
        <w:spacing w:before="2"/>
        <w:ind w:left="0"/>
        <w:rPr>
          <w:sz w:val="20"/>
        </w:rPr>
      </w:pPr>
    </w:p>
    <w:p w14:paraId="48323920" w14:textId="77777777" w:rsidR="00CE346A" w:rsidRDefault="00FE6CE0">
      <w:pPr>
        <w:ind w:left="1683" w:right="1700"/>
        <w:jc w:val="center"/>
        <w:rPr>
          <w:b/>
        </w:rPr>
      </w:pPr>
      <w:r>
        <w:rPr>
          <w:b/>
        </w:rPr>
        <w:t>PROJECT</w:t>
      </w:r>
      <w:r>
        <w:rPr>
          <w:b/>
          <w:spacing w:val="-6"/>
        </w:rPr>
        <w:t xml:space="preserve"> </w:t>
      </w:r>
      <w:r>
        <w:rPr>
          <w:b/>
          <w:spacing w:val="-2"/>
        </w:rPr>
        <w:t>DIRECTOR:</w:t>
      </w:r>
    </w:p>
    <w:p w14:paraId="48323921" w14:textId="77777777" w:rsidR="00CE346A" w:rsidRDefault="00CE346A">
      <w:pPr>
        <w:pStyle w:val="BodyText"/>
        <w:spacing w:before="9"/>
        <w:ind w:left="0"/>
        <w:rPr>
          <w:b/>
          <w:sz w:val="21"/>
        </w:rPr>
      </w:pPr>
    </w:p>
    <w:p w14:paraId="48323922" w14:textId="77777777" w:rsidR="00CE346A" w:rsidRDefault="00FE6CE0">
      <w:pPr>
        <w:spacing w:before="1"/>
        <w:ind w:left="2938" w:right="2963" w:firstLine="674"/>
        <w:rPr>
          <w:b/>
        </w:rPr>
      </w:pPr>
      <w:r>
        <w:rPr>
          <w:b/>
        </w:rPr>
        <w:t>Feisal Istrabadi, Director</w:t>
      </w:r>
      <w:r>
        <w:rPr>
          <w:b/>
          <w:spacing w:val="40"/>
        </w:rPr>
        <w:t xml:space="preserve"> </w:t>
      </w:r>
      <w:r>
        <w:rPr>
          <w:b/>
        </w:rPr>
        <w:t>Center</w:t>
      </w:r>
      <w:r>
        <w:rPr>
          <w:b/>
          <w:spacing w:val="-7"/>
        </w:rPr>
        <w:t xml:space="preserve"> </w:t>
      </w:r>
      <w:r>
        <w:rPr>
          <w:b/>
        </w:rPr>
        <w:t>for</w:t>
      </w:r>
      <w:r>
        <w:rPr>
          <w:b/>
          <w:spacing w:val="-7"/>
        </w:rPr>
        <w:t xml:space="preserve"> </w:t>
      </w:r>
      <w:r>
        <w:rPr>
          <w:b/>
        </w:rPr>
        <w:t>the</w:t>
      </w:r>
      <w:r>
        <w:rPr>
          <w:b/>
          <w:spacing w:val="-5"/>
        </w:rPr>
        <w:t xml:space="preserve"> </w:t>
      </w:r>
      <w:r>
        <w:rPr>
          <w:b/>
        </w:rPr>
        <w:t>Study</w:t>
      </w:r>
      <w:r>
        <w:rPr>
          <w:b/>
          <w:spacing w:val="-5"/>
        </w:rPr>
        <w:t xml:space="preserve"> </w:t>
      </w:r>
      <w:r>
        <w:rPr>
          <w:b/>
        </w:rPr>
        <w:t>of</w:t>
      </w:r>
      <w:r>
        <w:rPr>
          <w:b/>
          <w:spacing w:val="-5"/>
        </w:rPr>
        <w:t xml:space="preserve"> </w:t>
      </w:r>
      <w:r>
        <w:rPr>
          <w:b/>
        </w:rPr>
        <w:t>the</w:t>
      </w:r>
      <w:r>
        <w:rPr>
          <w:b/>
          <w:spacing w:val="-5"/>
        </w:rPr>
        <w:t xml:space="preserve"> </w:t>
      </w:r>
      <w:r>
        <w:rPr>
          <w:b/>
        </w:rPr>
        <w:t>Middle</w:t>
      </w:r>
      <w:r>
        <w:rPr>
          <w:b/>
          <w:spacing w:val="-5"/>
        </w:rPr>
        <w:t xml:space="preserve"> </w:t>
      </w:r>
      <w:r>
        <w:rPr>
          <w:b/>
        </w:rPr>
        <w:t>East</w:t>
      </w:r>
    </w:p>
    <w:p w14:paraId="48323923" w14:textId="77777777" w:rsidR="00CE346A" w:rsidRDefault="00FE6CE0">
      <w:pPr>
        <w:spacing w:line="760" w:lineRule="atLeast"/>
        <w:ind w:left="3428" w:right="3445" w:hanging="3"/>
        <w:jc w:val="center"/>
        <w:rPr>
          <w:b/>
        </w:rPr>
      </w:pPr>
      <w:r>
        <w:rPr>
          <w:b/>
        </w:rPr>
        <w:t>DATE OF SUBMISSION: AUTHORIZING</w:t>
      </w:r>
      <w:r>
        <w:rPr>
          <w:b/>
          <w:spacing w:val="-14"/>
        </w:rPr>
        <w:t xml:space="preserve"> </w:t>
      </w:r>
      <w:r>
        <w:rPr>
          <w:b/>
        </w:rPr>
        <w:t>OFFICIAL</w:t>
      </w:r>
    </w:p>
    <w:p w14:paraId="48323924" w14:textId="7C7E00BE" w:rsidR="00CE346A" w:rsidRDefault="00FE6CE0">
      <w:pPr>
        <w:pStyle w:val="BodyText"/>
        <w:spacing w:before="10"/>
        <w:ind w:left="0"/>
        <w:rPr>
          <w:b/>
          <w:sz w:val="13"/>
        </w:rPr>
      </w:pPr>
      <w:r>
        <w:rPr>
          <w:noProof/>
        </w:rPr>
        <w:drawing>
          <wp:anchor distT="0" distB="0" distL="0" distR="0" simplePos="0" relativeHeight="251658240" behindDoc="0" locked="0" layoutInCell="1" allowOverlap="1" wp14:anchorId="48323C53" wp14:editId="48323C54">
            <wp:simplePos x="0" y="0"/>
            <wp:positionH relativeFrom="page">
              <wp:posOffset>2833395</wp:posOffset>
            </wp:positionH>
            <wp:positionV relativeFrom="paragraph">
              <wp:posOffset>116951</wp:posOffset>
            </wp:positionV>
            <wp:extent cx="2381255" cy="43100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381255" cy="431006"/>
                    </a:xfrm>
                    <a:prstGeom prst="rect">
                      <a:avLst/>
                    </a:prstGeom>
                  </pic:spPr>
                </pic:pic>
              </a:graphicData>
            </a:graphic>
          </wp:anchor>
        </w:drawing>
      </w:r>
      <w:r>
        <w:rPr>
          <w:noProof/>
        </w:rPr>
        <mc:AlternateContent>
          <mc:Choice Requires="wps">
            <w:drawing>
              <wp:anchor distT="0" distB="0" distL="0" distR="0" simplePos="0" relativeHeight="487588352" behindDoc="1" locked="0" layoutInCell="1" allowOverlap="1" wp14:anchorId="48323C55" wp14:editId="1FEDAFCD">
                <wp:simplePos x="0" y="0"/>
                <wp:positionH relativeFrom="page">
                  <wp:posOffset>2559685</wp:posOffset>
                </wp:positionH>
                <wp:positionV relativeFrom="paragraph">
                  <wp:posOffset>639445</wp:posOffset>
                </wp:positionV>
                <wp:extent cx="2654935" cy="1270"/>
                <wp:effectExtent l="0" t="0" r="0" b="0"/>
                <wp:wrapTopAndBottom/>
                <wp:docPr id="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935" cy="1270"/>
                        </a:xfrm>
                        <a:custGeom>
                          <a:avLst/>
                          <a:gdLst>
                            <a:gd name="T0" fmla="+- 0 4031 4031"/>
                            <a:gd name="T1" fmla="*/ T0 w 4181"/>
                            <a:gd name="T2" fmla="+- 0 8211 4031"/>
                            <a:gd name="T3" fmla="*/ T2 w 4181"/>
                          </a:gdLst>
                          <a:ahLst/>
                          <a:cxnLst>
                            <a:cxn ang="0">
                              <a:pos x="T1" y="0"/>
                            </a:cxn>
                            <a:cxn ang="0">
                              <a:pos x="T3" y="0"/>
                            </a:cxn>
                          </a:cxnLst>
                          <a:rect l="0" t="0" r="r" b="b"/>
                          <a:pathLst>
                            <a:path w="4181">
                              <a:moveTo>
                                <a:pt x="0" y="0"/>
                              </a:moveTo>
                              <a:lnTo>
                                <a:pt x="4180"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59632" id="docshape1" o:spid="_x0000_s1026" style="position:absolute;margin-left:201.55pt;margin-top:50.35pt;width:209.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" path="m,l4180,e" filled="f" strokeweight=".15578mm">
                <v:path arrowok="t" o:connecttype="custom" o:connectlocs="0,0;2654300,0" o:connectangles="0,0"/>
                <w10:wrap type="topAndBottom" anchorx="page"/>
              </v:shape>
            </w:pict>
          </mc:Fallback>
        </mc:AlternateContent>
      </w:r>
    </w:p>
    <w:p w14:paraId="48323925" w14:textId="77777777" w:rsidR="00CE346A" w:rsidRDefault="00CE346A">
      <w:pPr>
        <w:pStyle w:val="BodyText"/>
        <w:spacing w:before="5"/>
        <w:ind w:left="0"/>
        <w:rPr>
          <w:b/>
          <w:sz w:val="10"/>
        </w:rPr>
      </w:pPr>
    </w:p>
    <w:p w14:paraId="48323926" w14:textId="77777777" w:rsidR="00CE346A" w:rsidRDefault="00FE6CE0">
      <w:pPr>
        <w:ind w:left="1683" w:right="1700"/>
        <w:jc w:val="center"/>
      </w:pPr>
      <w:r>
        <w:t>Steven</w:t>
      </w:r>
      <w:r>
        <w:rPr>
          <w:spacing w:val="-6"/>
        </w:rPr>
        <w:t xml:space="preserve"> </w:t>
      </w:r>
      <w:r>
        <w:t>A.</w:t>
      </w:r>
      <w:r>
        <w:rPr>
          <w:spacing w:val="-4"/>
        </w:rPr>
        <w:t xml:space="preserve"> </w:t>
      </w:r>
      <w:r>
        <w:t>Martin,</w:t>
      </w:r>
      <w:r>
        <w:rPr>
          <w:spacing w:val="-3"/>
        </w:rPr>
        <w:t xml:space="preserve"> </w:t>
      </w:r>
      <w:r>
        <w:t>Associate</w:t>
      </w:r>
      <w:r>
        <w:rPr>
          <w:spacing w:val="-4"/>
        </w:rPr>
        <w:t xml:space="preserve"> </w:t>
      </w:r>
      <w:r>
        <w:t>Vice</w:t>
      </w:r>
      <w:r>
        <w:rPr>
          <w:spacing w:val="-3"/>
        </w:rPr>
        <w:t xml:space="preserve"> </w:t>
      </w:r>
      <w:r>
        <w:t>President</w:t>
      </w:r>
      <w:r>
        <w:rPr>
          <w:spacing w:val="-3"/>
        </w:rPr>
        <w:t xml:space="preserve"> </w:t>
      </w:r>
      <w:r>
        <w:t>Research</w:t>
      </w:r>
      <w:r>
        <w:rPr>
          <w:spacing w:val="-5"/>
        </w:rPr>
        <w:t xml:space="preserve"> </w:t>
      </w:r>
      <w:r>
        <w:rPr>
          <w:spacing w:val="-2"/>
        </w:rPr>
        <w:t>Administration</w:t>
      </w:r>
    </w:p>
    <w:p w14:paraId="48323927" w14:textId="77777777" w:rsidR="00CE346A" w:rsidRDefault="00CE346A">
      <w:pPr>
        <w:jc w:val="center"/>
        <w:sectPr w:rsidR="00CE346A">
          <w:pgSz w:w="12240" w:h="15840"/>
          <w:pgMar w:top="1360" w:right="1300" w:bottom="280" w:left="1320" w:header="720" w:footer="720" w:gutter="0"/>
          <w:cols w:space="720"/>
        </w:sectPr>
      </w:pPr>
    </w:p>
    <w:p w14:paraId="48323928" w14:textId="77777777" w:rsidR="00CE346A" w:rsidRDefault="00FE6CE0">
      <w:pPr>
        <w:spacing w:before="79"/>
        <w:ind w:left="1679" w:right="1700"/>
        <w:jc w:val="center"/>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p w14:paraId="48323929" w14:textId="77777777" w:rsidR="00CE346A" w:rsidRDefault="00CE346A">
      <w:pPr>
        <w:pStyle w:val="BodyText"/>
        <w:spacing w:before="8"/>
        <w:ind w:left="0"/>
        <w:rPr>
          <w:b/>
          <w:sz w:val="27"/>
        </w:rPr>
      </w:pPr>
    </w:p>
    <w:p w14:paraId="4832392A" w14:textId="77777777" w:rsidR="00CE346A" w:rsidRDefault="00FE6CE0">
      <w:pPr>
        <w:pStyle w:val="BodyText"/>
        <w:tabs>
          <w:tab w:val="left" w:pos="6599"/>
        </w:tabs>
        <w:spacing w:before="1"/>
        <w:ind w:left="119"/>
      </w:pPr>
      <w:r>
        <w:rPr>
          <w:spacing w:val="-2"/>
        </w:rPr>
        <w:t>Acronyms</w:t>
      </w:r>
      <w:r>
        <w:tab/>
      </w:r>
      <w:r>
        <w:rPr>
          <w:spacing w:val="-5"/>
        </w:rPr>
        <w:t>ii.</w:t>
      </w:r>
    </w:p>
    <w:sdt>
      <w:sdtPr>
        <w:id w:val="1070079155"/>
        <w:docPartObj>
          <w:docPartGallery w:val="Table of Contents"/>
          <w:docPartUnique/>
        </w:docPartObj>
      </w:sdtPr>
      <w:sdtEndPr/>
      <w:sdtContent>
        <w:p w14:paraId="4832392B" w14:textId="77777777" w:rsidR="00CE346A" w:rsidRDefault="00FE6CE0">
          <w:pPr>
            <w:pStyle w:val="TOC1"/>
            <w:numPr>
              <w:ilvl w:val="0"/>
              <w:numId w:val="57"/>
            </w:numPr>
            <w:tabs>
              <w:tab w:val="left" w:pos="413"/>
              <w:tab w:val="right" w:pos="6719"/>
            </w:tabs>
            <w:spacing w:before="319"/>
          </w:pPr>
          <w:hyperlink w:anchor="_TOC_250009" w:history="1">
            <w:r>
              <w:t>Commitment</w:t>
            </w:r>
            <w:r>
              <w:rPr>
                <w:spacing w:val="-2"/>
              </w:rPr>
              <w:t xml:space="preserve"> </w:t>
            </w:r>
            <w:r>
              <w:t>to</w:t>
            </w:r>
            <w:r>
              <w:rPr>
                <w:spacing w:val="-3"/>
              </w:rPr>
              <w:t xml:space="preserve"> </w:t>
            </w:r>
            <w:r>
              <w:t>Subject</w:t>
            </w:r>
            <w:r>
              <w:rPr>
                <w:spacing w:val="-1"/>
              </w:rPr>
              <w:t xml:space="preserve"> </w:t>
            </w:r>
            <w:r>
              <w:rPr>
                <w:spacing w:val="-4"/>
              </w:rPr>
              <w:t>Area</w:t>
            </w:r>
            <w:r>
              <w:tab/>
            </w:r>
            <w:r>
              <w:rPr>
                <w:spacing w:val="-10"/>
              </w:rPr>
              <w:t>2</w:t>
            </w:r>
          </w:hyperlink>
        </w:p>
        <w:p w14:paraId="4832392C" w14:textId="77777777" w:rsidR="00CE346A" w:rsidRDefault="00FE6CE0">
          <w:pPr>
            <w:pStyle w:val="TOC1"/>
            <w:numPr>
              <w:ilvl w:val="0"/>
              <w:numId w:val="57"/>
            </w:numPr>
            <w:tabs>
              <w:tab w:val="left" w:pos="401"/>
              <w:tab w:val="right" w:pos="6719"/>
            </w:tabs>
            <w:spacing w:before="21"/>
            <w:ind w:left="400" w:hanging="281"/>
          </w:pPr>
          <w:hyperlink w:anchor="_TOC_250008" w:history="1">
            <w:r>
              <w:t>Quality</w:t>
            </w:r>
            <w:r>
              <w:rPr>
                <w:spacing w:val="-2"/>
              </w:rPr>
              <w:t xml:space="preserve"> </w:t>
            </w:r>
            <w:r>
              <w:t>of</w:t>
            </w:r>
            <w:r>
              <w:rPr>
                <w:spacing w:val="-3"/>
              </w:rPr>
              <w:t xml:space="preserve"> </w:t>
            </w:r>
            <w:r>
              <w:t>Language</w:t>
            </w:r>
            <w:r>
              <w:rPr>
                <w:spacing w:val="-1"/>
              </w:rPr>
              <w:t xml:space="preserve"> </w:t>
            </w:r>
            <w:r>
              <w:t>Instructional</w:t>
            </w:r>
            <w:r>
              <w:rPr>
                <w:spacing w:val="-1"/>
              </w:rPr>
              <w:t xml:space="preserve"> </w:t>
            </w:r>
            <w:r>
              <w:rPr>
                <w:spacing w:val="-2"/>
              </w:rPr>
              <w:t>Program</w:t>
            </w:r>
            <w:r>
              <w:tab/>
            </w:r>
            <w:r>
              <w:rPr>
                <w:spacing w:val="-10"/>
              </w:rPr>
              <w:t>6</w:t>
            </w:r>
          </w:hyperlink>
        </w:p>
        <w:p w14:paraId="4832392D" w14:textId="77777777" w:rsidR="00CE346A" w:rsidRDefault="00FE6CE0">
          <w:pPr>
            <w:pStyle w:val="TOC1"/>
            <w:numPr>
              <w:ilvl w:val="0"/>
              <w:numId w:val="57"/>
            </w:numPr>
            <w:tabs>
              <w:tab w:val="left" w:pos="401"/>
              <w:tab w:val="right" w:pos="6719"/>
            </w:tabs>
            <w:spacing w:before="24"/>
            <w:ind w:left="400" w:hanging="281"/>
          </w:pPr>
          <w:hyperlink w:anchor="_TOC_250007" w:history="1">
            <w:r>
              <w:t>Quality</w:t>
            </w:r>
            <w:r>
              <w:rPr>
                <w:spacing w:val="-3"/>
              </w:rPr>
              <w:t xml:space="preserve"> </w:t>
            </w:r>
            <w:r>
              <w:t>of</w:t>
            </w:r>
            <w:r>
              <w:rPr>
                <w:spacing w:val="-4"/>
              </w:rPr>
              <w:t xml:space="preserve"> </w:t>
            </w:r>
            <w:r>
              <w:t>Non-Language</w:t>
            </w:r>
            <w:r>
              <w:rPr>
                <w:spacing w:val="-2"/>
              </w:rPr>
              <w:t xml:space="preserve"> </w:t>
            </w:r>
            <w:r>
              <w:t>Instructional</w:t>
            </w:r>
            <w:r>
              <w:rPr>
                <w:spacing w:val="-3"/>
              </w:rPr>
              <w:t xml:space="preserve"> </w:t>
            </w:r>
            <w:r>
              <w:rPr>
                <w:spacing w:val="-2"/>
              </w:rPr>
              <w:t>Program</w:t>
            </w:r>
            <w:r>
              <w:tab/>
            </w:r>
            <w:r>
              <w:rPr>
                <w:spacing w:val="-10"/>
              </w:rPr>
              <w:t>9</w:t>
            </w:r>
          </w:hyperlink>
        </w:p>
        <w:p w14:paraId="4832392E" w14:textId="77777777" w:rsidR="00CE346A" w:rsidRDefault="00FE6CE0">
          <w:pPr>
            <w:pStyle w:val="TOC1"/>
            <w:numPr>
              <w:ilvl w:val="0"/>
              <w:numId w:val="57"/>
            </w:numPr>
            <w:tabs>
              <w:tab w:val="left" w:pos="413"/>
              <w:tab w:val="right" w:pos="6839"/>
            </w:tabs>
          </w:pPr>
          <w:hyperlink w:anchor="_TOC_250006" w:history="1">
            <w:r>
              <w:t>Quality</w:t>
            </w:r>
            <w:r>
              <w:rPr>
                <w:spacing w:val="-2"/>
              </w:rPr>
              <w:t xml:space="preserve"> </w:t>
            </w:r>
            <w:r>
              <w:t>of</w:t>
            </w:r>
            <w:r>
              <w:rPr>
                <w:spacing w:val="-3"/>
              </w:rPr>
              <w:t xml:space="preserve"> </w:t>
            </w:r>
            <w:r>
              <w:t>Curriculum</w:t>
            </w:r>
            <w:r>
              <w:rPr>
                <w:spacing w:val="1"/>
              </w:rPr>
              <w:t xml:space="preserve"> </w:t>
            </w:r>
            <w:r>
              <w:rPr>
                <w:spacing w:val="-2"/>
              </w:rPr>
              <w:t>Design</w:t>
            </w:r>
            <w:r>
              <w:tab/>
            </w:r>
            <w:r>
              <w:rPr>
                <w:spacing w:val="-5"/>
              </w:rPr>
              <w:t>11</w:t>
            </w:r>
          </w:hyperlink>
        </w:p>
        <w:p w14:paraId="4832392F" w14:textId="77777777" w:rsidR="00CE346A" w:rsidRDefault="00FE6CE0">
          <w:pPr>
            <w:pStyle w:val="TOC1"/>
            <w:numPr>
              <w:ilvl w:val="0"/>
              <w:numId w:val="57"/>
            </w:numPr>
            <w:tabs>
              <w:tab w:val="left" w:pos="387"/>
              <w:tab w:val="right" w:pos="6839"/>
            </w:tabs>
            <w:ind w:left="386" w:hanging="267"/>
          </w:pPr>
          <w:hyperlink w:anchor="_TOC_250005" w:history="1">
            <w:r>
              <w:t>Quality</w:t>
            </w:r>
            <w:r>
              <w:rPr>
                <w:spacing w:val="-2"/>
              </w:rPr>
              <w:t xml:space="preserve"> </w:t>
            </w:r>
            <w:r>
              <w:t>of</w:t>
            </w:r>
            <w:r>
              <w:rPr>
                <w:spacing w:val="-2"/>
              </w:rPr>
              <w:t xml:space="preserve"> </w:t>
            </w:r>
            <w:r>
              <w:t>Staff</w:t>
            </w:r>
            <w:r>
              <w:rPr>
                <w:spacing w:val="-2"/>
              </w:rPr>
              <w:t xml:space="preserve"> Resources</w:t>
            </w:r>
            <w:r>
              <w:tab/>
            </w:r>
            <w:r>
              <w:rPr>
                <w:spacing w:val="-5"/>
              </w:rPr>
              <w:t>15</w:t>
            </w:r>
          </w:hyperlink>
        </w:p>
        <w:p w14:paraId="48323930" w14:textId="77777777" w:rsidR="00CE346A" w:rsidRDefault="00FE6CE0">
          <w:pPr>
            <w:pStyle w:val="TOC1"/>
            <w:numPr>
              <w:ilvl w:val="0"/>
              <w:numId w:val="57"/>
            </w:numPr>
            <w:tabs>
              <w:tab w:val="left" w:pos="372"/>
              <w:tab w:val="right" w:pos="6839"/>
            </w:tabs>
            <w:spacing w:before="21"/>
            <w:ind w:left="372" w:hanging="252"/>
          </w:pPr>
          <w:hyperlink w:anchor="_TOC_250004" w:history="1">
            <w:r>
              <w:t>Strength</w:t>
            </w:r>
            <w:r>
              <w:rPr>
                <w:spacing w:val="-1"/>
              </w:rPr>
              <w:t xml:space="preserve"> </w:t>
            </w:r>
            <w:r>
              <w:t>of</w:t>
            </w:r>
            <w:r>
              <w:rPr>
                <w:spacing w:val="-2"/>
              </w:rPr>
              <w:t xml:space="preserve"> Library</w:t>
            </w:r>
            <w:r>
              <w:tab/>
            </w:r>
            <w:r>
              <w:rPr>
                <w:spacing w:val="-5"/>
              </w:rPr>
              <w:t>18</w:t>
            </w:r>
          </w:hyperlink>
        </w:p>
        <w:p w14:paraId="48323931" w14:textId="77777777" w:rsidR="00CE346A" w:rsidRDefault="00FE6CE0">
          <w:pPr>
            <w:pStyle w:val="TOC1"/>
            <w:numPr>
              <w:ilvl w:val="0"/>
              <w:numId w:val="57"/>
            </w:numPr>
            <w:tabs>
              <w:tab w:val="left" w:pos="416"/>
              <w:tab w:val="right" w:pos="6839"/>
            </w:tabs>
            <w:ind w:left="415" w:hanging="296"/>
          </w:pPr>
          <w:hyperlink w:anchor="_TOC_250003" w:history="1">
            <w:r>
              <w:t>Impact</w:t>
            </w:r>
            <w:r>
              <w:rPr>
                <w:spacing w:val="-4"/>
              </w:rPr>
              <w:t xml:space="preserve"> </w:t>
            </w:r>
            <w:r>
              <w:t>and</w:t>
            </w:r>
            <w:r>
              <w:rPr>
                <w:spacing w:val="-3"/>
              </w:rPr>
              <w:t xml:space="preserve"> </w:t>
            </w:r>
            <w:r>
              <w:rPr>
                <w:spacing w:val="-2"/>
              </w:rPr>
              <w:t>Evaluation</w:t>
            </w:r>
            <w:r>
              <w:tab/>
            </w:r>
            <w:r>
              <w:rPr>
                <w:spacing w:val="-5"/>
              </w:rPr>
              <w:t>22</w:t>
            </w:r>
          </w:hyperlink>
        </w:p>
        <w:p w14:paraId="48323932" w14:textId="77777777" w:rsidR="00CE346A" w:rsidRDefault="00FE6CE0">
          <w:pPr>
            <w:pStyle w:val="TOC1"/>
            <w:tabs>
              <w:tab w:val="right" w:pos="6839"/>
            </w:tabs>
          </w:pPr>
          <w:hyperlink w:anchor="_TOC_250002" w:history="1">
            <w:r>
              <w:t>H-NRC.</w:t>
            </w:r>
            <w:r>
              <w:rPr>
                <w:spacing w:val="-3"/>
              </w:rPr>
              <w:t xml:space="preserve"> </w:t>
            </w:r>
            <w:r>
              <w:t>Outreach</w:t>
            </w:r>
            <w:r>
              <w:rPr>
                <w:spacing w:val="-3"/>
              </w:rPr>
              <w:t xml:space="preserve"> </w:t>
            </w:r>
            <w:r>
              <w:rPr>
                <w:spacing w:val="-2"/>
              </w:rPr>
              <w:t>Activities</w:t>
            </w:r>
            <w:r>
              <w:tab/>
            </w:r>
            <w:r>
              <w:rPr>
                <w:spacing w:val="-5"/>
              </w:rPr>
              <w:t>31</w:t>
            </w:r>
          </w:hyperlink>
        </w:p>
        <w:p w14:paraId="48323933" w14:textId="77777777" w:rsidR="00CE346A" w:rsidRDefault="00FE6CE0">
          <w:pPr>
            <w:pStyle w:val="TOC1"/>
            <w:tabs>
              <w:tab w:val="right" w:pos="6839"/>
            </w:tabs>
            <w:spacing w:before="21"/>
          </w:pPr>
          <w:hyperlink w:anchor="_TOC_250001" w:history="1">
            <w:r>
              <w:t>H-FLAS.</w:t>
            </w:r>
            <w:r>
              <w:rPr>
                <w:spacing w:val="-2"/>
              </w:rPr>
              <w:t xml:space="preserve"> </w:t>
            </w:r>
            <w:r>
              <w:t>FLAS</w:t>
            </w:r>
            <w:r>
              <w:rPr>
                <w:spacing w:val="-3"/>
              </w:rPr>
              <w:t xml:space="preserve"> </w:t>
            </w:r>
            <w:r>
              <w:t>Awardee</w:t>
            </w:r>
            <w:r>
              <w:rPr>
                <w:spacing w:val="-4"/>
              </w:rPr>
              <w:t xml:space="preserve"> </w:t>
            </w:r>
            <w:r>
              <w:t>and</w:t>
            </w:r>
            <w:r>
              <w:rPr>
                <w:spacing w:val="-2"/>
              </w:rPr>
              <w:t xml:space="preserve"> </w:t>
            </w:r>
            <w:r>
              <w:t>Selection</w:t>
            </w:r>
            <w:r>
              <w:rPr>
                <w:spacing w:val="-3"/>
              </w:rPr>
              <w:t xml:space="preserve"> </w:t>
            </w:r>
            <w:r>
              <w:rPr>
                <w:spacing w:val="-2"/>
              </w:rPr>
              <w:t>Procedures</w:t>
            </w:r>
            <w:r>
              <w:tab/>
            </w:r>
            <w:r>
              <w:rPr>
                <w:spacing w:val="-7"/>
              </w:rPr>
              <w:t>35</w:t>
            </w:r>
          </w:hyperlink>
        </w:p>
        <w:p w14:paraId="48323934" w14:textId="77777777" w:rsidR="00CE346A" w:rsidRDefault="00FE6CE0">
          <w:pPr>
            <w:pStyle w:val="TOC1"/>
            <w:numPr>
              <w:ilvl w:val="0"/>
              <w:numId w:val="56"/>
            </w:numPr>
            <w:tabs>
              <w:tab w:val="left" w:pos="317"/>
              <w:tab w:val="right" w:pos="6839"/>
            </w:tabs>
            <w:ind w:hanging="198"/>
          </w:pPr>
          <w:hyperlink w:anchor="_TOC_250000" w:history="1">
            <w:r>
              <w:t>Program</w:t>
            </w:r>
            <w:r>
              <w:rPr>
                <w:spacing w:val="-1"/>
              </w:rPr>
              <w:t xml:space="preserve"> </w:t>
            </w:r>
            <w:r>
              <w:t>Planning</w:t>
            </w:r>
            <w:r>
              <w:rPr>
                <w:spacing w:val="-1"/>
              </w:rPr>
              <w:t xml:space="preserve"> </w:t>
            </w:r>
            <w:r>
              <w:t>and</w:t>
            </w:r>
            <w:r>
              <w:rPr>
                <w:spacing w:val="1"/>
              </w:rPr>
              <w:t xml:space="preserve"> </w:t>
            </w:r>
            <w:r>
              <w:rPr>
                <w:spacing w:val="-2"/>
              </w:rPr>
              <w:t>Budget</w:t>
            </w:r>
            <w:r>
              <w:tab/>
            </w:r>
            <w:r>
              <w:rPr>
                <w:spacing w:val="-5"/>
              </w:rPr>
              <w:t>38</w:t>
            </w:r>
          </w:hyperlink>
        </w:p>
        <w:p w14:paraId="48323935" w14:textId="77777777" w:rsidR="00CE346A" w:rsidRDefault="00FE6CE0">
          <w:pPr>
            <w:pStyle w:val="TOC1"/>
            <w:tabs>
              <w:tab w:val="right" w:pos="6839"/>
            </w:tabs>
            <w:spacing w:before="21"/>
            <w:ind w:left="119"/>
          </w:pPr>
          <w:r>
            <w:t>J-NRC/I-FLAS.</w:t>
          </w:r>
          <w:r>
            <w:rPr>
              <w:spacing w:val="-7"/>
            </w:rPr>
            <w:t xml:space="preserve"> </w:t>
          </w:r>
          <w:r>
            <w:t>Competitive</w:t>
          </w:r>
          <w:r>
            <w:rPr>
              <w:spacing w:val="-6"/>
            </w:rPr>
            <w:t xml:space="preserve"> </w:t>
          </w:r>
          <w:r>
            <w:t>Preference</w:t>
          </w:r>
          <w:r>
            <w:rPr>
              <w:spacing w:val="-5"/>
            </w:rPr>
            <w:t xml:space="preserve"> </w:t>
          </w:r>
          <w:r>
            <w:rPr>
              <w:spacing w:val="-2"/>
            </w:rPr>
            <w:t>Priority</w:t>
          </w:r>
          <w:r>
            <w:tab/>
          </w:r>
          <w:r>
            <w:rPr>
              <w:spacing w:val="-5"/>
            </w:rPr>
            <w:t>52</w:t>
          </w:r>
        </w:p>
      </w:sdtContent>
    </w:sdt>
    <w:p w14:paraId="48323936" w14:textId="77777777" w:rsidR="00CE346A" w:rsidRDefault="00FE6CE0">
      <w:pPr>
        <w:pStyle w:val="BodyText"/>
        <w:spacing w:before="322" w:line="259" w:lineRule="auto"/>
        <w:ind w:right="6727"/>
      </w:pPr>
      <w:r>
        <w:t>Budg</w:t>
      </w:r>
      <w:r>
        <w:t>et Narrative Application</w:t>
      </w:r>
      <w:r>
        <w:rPr>
          <w:spacing w:val="-15"/>
        </w:rPr>
        <w:t xml:space="preserve"> </w:t>
      </w:r>
      <w:r>
        <w:t>Profile</w:t>
      </w:r>
      <w:r>
        <w:rPr>
          <w:spacing w:val="-15"/>
        </w:rPr>
        <w:t xml:space="preserve"> </w:t>
      </w:r>
      <w:r>
        <w:t>Form</w:t>
      </w:r>
    </w:p>
    <w:p w14:paraId="48323937" w14:textId="77777777" w:rsidR="00CE346A" w:rsidRDefault="00FE6CE0">
      <w:pPr>
        <w:pStyle w:val="BodyText"/>
        <w:spacing w:before="297" w:line="259" w:lineRule="auto"/>
        <w:ind w:right="3624"/>
      </w:pPr>
      <w:r>
        <w:t>Appendix</w:t>
      </w:r>
      <w:r>
        <w:rPr>
          <w:spacing w:val="-6"/>
        </w:rPr>
        <w:t xml:space="preserve"> </w:t>
      </w:r>
      <w:r>
        <w:t>1.</w:t>
      </w:r>
      <w:r>
        <w:rPr>
          <w:spacing w:val="40"/>
        </w:rPr>
        <w:t xml:space="preserve"> </w:t>
      </w:r>
      <w:r>
        <w:t>Curriculum</w:t>
      </w:r>
      <w:r>
        <w:rPr>
          <w:spacing w:val="-6"/>
        </w:rPr>
        <w:t xml:space="preserve"> </w:t>
      </w:r>
      <w:r>
        <w:t>Vitae</w:t>
      </w:r>
      <w:r>
        <w:rPr>
          <w:spacing w:val="-7"/>
        </w:rPr>
        <w:t xml:space="preserve"> </w:t>
      </w:r>
      <w:r>
        <w:t>and</w:t>
      </w:r>
      <w:r>
        <w:rPr>
          <w:spacing w:val="-6"/>
        </w:rPr>
        <w:t xml:space="preserve"> </w:t>
      </w:r>
      <w:r>
        <w:t>Position</w:t>
      </w:r>
      <w:r>
        <w:rPr>
          <w:spacing w:val="-6"/>
        </w:rPr>
        <w:t xml:space="preserve"> </w:t>
      </w:r>
      <w:r>
        <w:t>Descriptions Appendix 2.</w:t>
      </w:r>
      <w:r>
        <w:rPr>
          <w:spacing w:val="40"/>
        </w:rPr>
        <w:t xml:space="preserve"> </w:t>
      </w:r>
      <w:r>
        <w:t>Course Lists</w:t>
      </w:r>
    </w:p>
    <w:p w14:paraId="48323938" w14:textId="77777777" w:rsidR="00CE346A" w:rsidRDefault="00FE6CE0">
      <w:pPr>
        <w:pStyle w:val="BodyText"/>
        <w:spacing w:line="275" w:lineRule="exact"/>
      </w:pPr>
      <w:r>
        <w:t>Appendix</w:t>
      </w:r>
      <w:r>
        <w:rPr>
          <w:spacing w:val="-2"/>
        </w:rPr>
        <w:t xml:space="preserve"> </w:t>
      </w:r>
      <w:r>
        <w:t>3.</w:t>
      </w:r>
      <w:r>
        <w:rPr>
          <w:spacing w:val="58"/>
        </w:rPr>
        <w:t xml:space="preserve"> </w:t>
      </w:r>
      <w:r>
        <w:t>Letters</w:t>
      </w:r>
      <w:r>
        <w:rPr>
          <w:spacing w:val="-1"/>
        </w:rPr>
        <w:t xml:space="preserve"> </w:t>
      </w:r>
      <w:r>
        <w:t>of</w:t>
      </w:r>
      <w:r>
        <w:rPr>
          <w:spacing w:val="-2"/>
        </w:rPr>
        <w:t xml:space="preserve"> Support</w:t>
      </w:r>
    </w:p>
    <w:p w14:paraId="48323939" w14:textId="77777777" w:rsidR="00CE346A" w:rsidRDefault="00CE346A">
      <w:pPr>
        <w:spacing w:line="275" w:lineRule="exact"/>
        <w:sectPr w:rsidR="00CE346A">
          <w:pgSz w:w="12240" w:h="15840"/>
          <w:pgMar w:top="1360" w:right="1300" w:bottom="280" w:left="1320" w:header="720" w:footer="720" w:gutter="0"/>
          <w:cols w:space="720"/>
        </w:sectPr>
      </w:pPr>
    </w:p>
    <w:p w14:paraId="4832393A" w14:textId="77777777" w:rsidR="00CE346A" w:rsidRDefault="00FE6CE0">
      <w:pPr>
        <w:spacing w:before="79"/>
        <w:ind w:left="480"/>
        <w:rPr>
          <w:b/>
          <w:sz w:val="24"/>
        </w:rPr>
      </w:pPr>
      <w:r>
        <w:rPr>
          <w:b/>
          <w:spacing w:val="-2"/>
          <w:sz w:val="24"/>
          <w:u w:val="single"/>
        </w:rPr>
        <w:t>ACRONYMS</w:t>
      </w:r>
    </w:p>
    <w:p w14:paraId="4832393B" w14:textId="77777777" w:rsidR="00CE346A" w:rsidRDefault="00CE346A">
      <w:pPr>
        <w:pStyle w:val="BodyText"/>
        <w:ind w:left="0"/>
        <w:rPr>
          <w:b/>
        </w:rPr>
      </w:pPr>
    </w:p>
    <w:p w14:paraId="4832393C" w14:textId="77777777" w:rsidR="00CE346A" w:rsidRDefault="00FE6CE0">
      <w:pPr>
        <w:pStyle w:val="BodyText"/>
        <w:tabs>
          <w:tab w:val="left" w:pos="1559"/>
        </w:tabs>
        <w:ind w:left="480" w:right="2521"/>
      </w:pPr>
      <w:r>
        <w:rPr>
          <w:spacing w:val="-2"/>
        </w:rPr>
        <w:t>ACTFL</w:t>
      </w:r>
      <w:r>
        <w:tab/>
        <w:t>American</w:t>
      </w:r>
      <w:r>
        <w:rPr>
          <w:spacing w:val="-6"/>
        </w:rPr>
        <w:t xml:space="preserve"> </w:t>
      </w:r>
      <w:r>
        <w:t>Council</w:t>
      </w:r>
      <w:r>
        <w:rPr>
          <w:spacing w:val="-6"/>
        </w:rPr>
        <w:t xml:space="preserve"> </w:t>
      </w:r>
      <w:r>
        <w:t>on</w:t>
      </w:r>
      <w:r>
        <w:rPr>
          <w:spacing w:val="-6"/>
        </w:rPr>
        <w:t xml:space="preserve"> </w:t>
      </w:r>
      <w:r>
        <w:t>the</w:t>
      </w:r>
      <w:r>
        <w:rPr>
          <w:spacing w:val="-5"/>
        </w:rPr>
        <w:t xml:space="preserve"> </w:t>
      </w:r>
      <w:r>
        <w:t>Teaching</w:t>
      </w:r>
      <w:r>
        <w:rPr>
          <w:spacing w:val="-6"/>
        </w:rPr>
        <w:t xml:space="preserve"> </w:t>
      </w:r>
      <w:r>
        <w:t>of</w:t>
      </w:r>
      <w:r>
        <w:rPr>
          <w:spacing w:val="-5"/>
        </w:rPr>
        <w:t xml:space="preserve"> </w:t>
      </w:r>
      <w:r>
        <w:t>Foreign</w:t>
      </w:r>
      <w:r>
        <w:rPr>
          <w:spacing w:val="-6"/>
        </w:rPr>
        <w:t xml:space="preserve"> </w:t>
      </w:r>
      <w:r>
        <w:t xml:space="preserve">Languages </w:t>
      </w:r>
      <w:r>
        <w:rPr>
          <w:spacing w:val="-6"/>
        </w:rPr>
        <w:t>AD</w:t>
      </w:r>
      <w:r>
        <w:tab/>
      </w:r>
      <w:r>
        <w:t>Associate Director</w:t>
      </w:r>
    </w:p>
    <w:p w14:paraId="4832393D" w14:textId="77777777" w:rsidR="00CE346A" w:rsidRDefault="00FE6CE0">
      <w:pPr>
        <w:pStyle w:val="BodyText"/>
        <w:tabs>
          <w:tab w:val="left" w:pos="1559"/>
        </w:tabs>
        <w:ind w:left="479"/>
      </w:pPr>
      <w:r>
        <w:rPr>
          <w:spacing w:val="-5"/>
        </w:rPr>
        <w:t>AF</w:t>
      </w:r>
      <w:r>
        <w:tab/>
        <w:t>Arabic</w:t>
      </w:r>
      <w:r>
        <w:rPr>
          <w:spacing w:val="-2"/>
        </w:rPr>
        <w:t xml:space="preserve"> Flagship</w:t>
      </w:r>
    </w:p>
    <w:p w14:paraId="4832393E" w14:textId="77777777" w:rsidR="00CE346A" w:rsidRDefault="00FE6CE0">
      <w:pPr>
        <w:pStyle w:val="BodyText"/>
        <w:tabs>
          <w:tab w:val="left" w:pos="1559"/>
        </w:tabs>
        <w:ind w:left="479"/>
      </w:pPr>
      <w:r>
        <w:rPr>
          <w:spacing w:val="-5"/>
        </w:rPr>
        <w:t>AI</w:t>
      </w:r>
      <w:r>
        <w:tab/>
        <w:t>assistant</w:t>
      </w:r>
      <w:r>
        <w:rPr>
          <w:spacing w:val="-2"/>
        </w:rPr>
        <w:t xml:space="preserve"> instructor</w:t>
      </w:r>
    </w:p>
    <w:p w14:paraId="4832393F" w14:textId="77777777" w:rsidR="00CE346A" w:rsidRDefault="00FE6CE0">
      <w:pPr>
        <w:pStyle w:val="BodyText"/>
        <w:tabs>
          <w:tab w:val="left" w:pos="1559"/>
        </w:tabs>
        <w:ind w:left="480" w:right="5098"/>
      </w:pPr>
      <w:r>
        <w:rPr>
          <w:spacing w:val="-4"/>
        </w:rPr>
        <w:t>ANU</w:t>
      </w:r>
      <w:r>
        <w:tab/>
        <w:t>Australian</w:t>
      </w:r>
      <w:r>
        <w:rPr>
          <w:spacing w:val="-15"/>
        </w:rPr>
        <w:t xml:space="preserve"> </w:t>
      </w:r>
      <w:r>
        <w:t>National</w:t>
      </w:r>
      <w:r>
        <w:rPr>
          <w:spacing w:val="-15"/>
        </w:rPr>
        <w:t xml:space="preserve"> </w:t>
      </w:r>
      <w:r>
        <w:t xml:space="preserve">University </w:t>
      </w:r>
      <w:r>
        <w:rPr>
          <w:spacing w:val="-4"/>
        </w:rPr>
        <w:t>ASP</w:t>
      </w:r>
      <w:r>
        <w:tab/>
        <w:t>African Studies Program</w:t>
      </w:r>
    </w:p>
    <w:p w14:paraId="48323940" w14:textId="77777777" w:rsidR="00CE346A" w:rsidRDefault="00FE6CE0">
      <w:pPr>
        <w:pStyle w:val="BodyText"/>
        <w:tabs>
          <w:tab w:val="left" w:pos="1559"/>
        </w:tabs>
        <w:ind w:left="479"/>
      </w:pPr>
      <w:r>
        <w:rPr>
          <w:spacing w:val="-5"/>
        </w:rPr>
        <w:t>AY</w:t>
      </w:r>
      <w:r>
        <w:tab/>
        <w:t>Academic</w:t>
      </w:r>
      <w:r>
        <w:rPr>
          <w:spacing w:val="-5"/>
        </w:rPr>
        <w:t xml:space="preserve"> </w:t>
      </w:r>
      <w:r>
        <w:rPr>
          <w:spacing w:val="-4"/>
        </w:rPr>
        <w:t>Year</w:t>
      </w:r>
    </w:p>
    <w:p w14:paraId="48323941" w14:textId="77777777" w:rsidR="00CE346A" w:rsidRDefault="00FE6CE0">
      <w:pPr>
        <w:pStyle w:val="BodyText"/>
        <w:tabs>
          <w:tab w:val="left" w:pos="1559"/>
        </w:tabs>
        <w:ind w:left="479"/>
      </w:pPr>
      <w:r>
        <w:rPr>
          <w:spacing w:val="-5"/>
        </w:rPr>
        <w:t>BIG</w:t>
      </w:r>
      <w:r>
        <w:tab/>
        <w:t>Business</w:t>
      </w:r>
      <w:r>
        <w:rPr>
          <w:spacing w:val="-3"/>
        </w:rPr>
        <w:t xml:space="preserve"> </w:t>
      </w:r>
      <w:r>
        <w:t>Is</w:t>
      </w:r>
      <w:r>
        <w:rPr>
          <w:spacing w:val="-2"/>
        </w:rPr>
        <w:t xml:space="preserve"> Global</w:t>
      </w:r>
    </w:p>
    <w:p w14:paraId="48323942" w14:textId="77777777" w:rsidR="00CE346A" w:rsidRDefault="00FE6CE0">
      <w:pPr>
        <w:pStyle w:val="BodyText"/>
        <w:tabs>
          <w:tab w:val="left" w:pos="1559"/>
        </w:tabs>
        <w:ind w:left="479" w:right="3606"/>
      </w:pPr>
      <w:r>
        <w:rPr>
          <w:spacing w:val="-4"/>
        </w:rPr>
        <w:t>BUS</w:t>
      </w:r>
      <w:r>
        <w:tab/>
        <w:t>Kelley</w:t>
      </w:r>
      <w:r>
        <w:rPr>
          <w:spacing w:val="-8"/>
        </w:rPr>
        <w:t xml:space="preserve"> </w:t>
      </w:r>
      <w:r>
        <w:t>School</w:t>
      </w:r>
      <w:r>
        <w:rPr>
          <w:spacing w:val="-8"/>
        </w:rPr>
        <w:t xml:space="preserve"> </w:t>
      </w:r>
      <w:r>
        <w:t>of</w:t>
      </w:r>
      <w:r>
        <w:rPr>
          <w:spacing w:val="-9"/>
        </w:rPr>
        <w:t xml:space="preserve"> </w:t>
      </w:r>
      <w:r>
        <w:t>Business,</w:t>
      </w:r>
      <w:r>
        <w:rPr>
          <w:spacing w:val="-8"/>
        </w:rPr>
        <w:t xml:space="preserve"> </w:t>
      </w:r>
      <w:r>
        <w:t>Indiana</w:t>
      </w:r>
      <w:r>
        <w:rPr>
          <w:spacing w:val="-9"/>
        </w:rPr>
        <w:t xml:space="preserve"> </w:t>
      </w:r>
      <w:r>
        <w:t xml:space="preserve">University </w:t>
      </w:r>
      <w:r>
        <w:rPr>
          <w:spacing w:val="-6"/>
        </w:rPr>
        <w:t>CC</w:t>
      </w:r>
      <w:r>
        <w:tab/>
        <w:t>community college(s)</w:t>
      </w:r>
    </w:p>
    <w:p w14:paraId="48323943" w14:textId="77777777" w:rsidR="00CE346A" w:rsidRDefault="00FE6CE0">
      <w:pPr>
        <w:pStyle w:val="BodyText"/>
        <w:tabs>
          <w:tab w:val="left" w:pos="1559"/>
        </w:tabs>
        <w:ind w:left="479"/>
      </w:pPr>
      <w:r>
        <w:rPr>
          <w:spacing w:val="-5"/>
        </w:rPr>
        <w:t>CCD</w:t>
      </w:r>
      <w:r>
        <w:tab/>
        <w:t>Center</w:t>
      </w:r>
      <w:r>
        <w:rPr>
          <w:spacing w:val="-3"/>
        </w:rPr>
        <w:t xml:space="preserve"> </w:t>
      </w:r>
      <w:r>
        <w:t>for</w:t>
      </w:r>
      <w:r>
        <w:rPr>
          <w:spacing w:val="-2"/>
        </w:rPr>
        <w:t xml:space="preserve"> </w:t>
      </w:r>
      <w:r>
        <w:t>Constitutional</w:t>
      </w:r>
      <w:r>
        <w:rPr>
          <w:spacing w:val="-1"/>
        </w:rPr>
        <w:t xml:space="preserve"> </w:t>
      </w:r>
      <w:r>
        <w:rPr>
          <w:spacing w:val="-2"/>
        </w:rPr>
        <w:t>Democracy</w:t>
      </w:r>
    </w:p>
    <w:p w14:paraId="48323944" w14:textId="77777777" w:rsidR="00CE346A" w:rsidRDefault="00FE6CE0">
      <w:pPr>
        <w:pStyle w:val="BodyText"/>
        <w:tabs>
          <w:tab w:val="left" w:pos="1559"/>
        </w:tabs>
        <w:ind w:left="479" w:right="2871"/>
      </w:pPr>
      <w:r>
        <w:t>CeLCAR</w:t>
      </w:r>
      <w:r>
        <w:rPr>
          <w:spacing w:val="80"/>
        </w:rPr>
        <w:t xml:space="preserve"> </w:t>
      </w:r>
      <w:r>
        <w:t>Center</w:t>
      </w:r>
      <w:r>
        <w:rPr>
          <w:spacing w:val="-4"/>
        </w:rPr>
        <w:t xml:space="preserve"> </w:t>
      </w:r>
      <w:r>
        <w:t>for</w:t>
      </w:r>
      <w:r>
        <w:rPr>
          <w:spacing w:val="-4"/>
        </w:rPr>
        <w:t xml:space="preserve"> </w:t>
      </w:r>
      <w:r>
        <w:t>the</w:t>
      </w:r>
      <w:r>
        <w:rPr>
          <w:spacing w:val="-4"/>
        </w:rPr>
        <w:t xml:space="preserve"> </w:t>
      </w:r>
      <w:r>
        <w:t>Languages</w:t>
      </w:r>
      <w:r>
        <w:rPr>
          <w:spacing w:val="-2"/>
        </w:rPr>
        <w:t xml:space="preserve"> </w:t>
      </w:r>
      <w:r>
        <w:t>of</w:t>
      </w:r>
      <w:r>
        <w:rPr>
          <w:spacing w:val="-4"/>
        </w:rPr>
        <w:t xml:space="preserve"> </w:t>
      </w:r>
      <w:r>
        <w:t>the</w:t>
      </w:r>
      <w:r>
        <w:rPr>
          <w:spacing w:val="-4"/>
        </w:rPr>
        <w:t xml:space="preserve"> </w:t>
      </w:r>
      <w:r>
        <w:t>Central</w:t>
      </w:r>
      <w:r>
        <w:rPr>
          <w:spacing w:val="-3"/>
        </w:rPr>
        <w:t xml:space="preserve"> </w:t>
      </w:r>
      <w:r>
        <w:t>Asian</w:t>
      </w:r>
      <w:r>
        <w:rPr>
          <w:spacing w:val="-3"/>
        </w:rPr>
        <w:t xml:space="preserve"> </w:t>
      </w:r>
      <w:r>
        <w:t xml:space="preserve">Region </w:t>
      </w:r>
      <w:r>
        <w:rPr>
          <w:spacing w:val="-4"/>
        </w:rPr>
        <w:t>CeLT</w:t>
      </w:r>
      <w:r>
        <w:tab/>
        <w:t>Center for Language Technology</w:t>
      </w:r>
    </w:p>
    <w:p w14:paraId="48323945" w14:textId="77777777" w:rsidR="00CE346A" w:rsidRDefault="00FE6CE0">
      <w:pPr>
        <w:pStyle w:val="BodyText"/>
        <w:tabs>
          <w:tab w:val="left" w:pos="1559"/>
        </w:tabs>
        <w:ind w:left="479" w:right="4233"/>
      </w:pPr>
      <w:r>
        <w:rPr>
          <w:spacing w:val="-4"/>
        </w:rPr>
        <w:t>CEUS</w:t>
      </w:r>
      <w:r>
        <w:tab/>
        <w:t>Department</w:t>
      </w:r>
      <w:r>
        <w:rPr>
          <w:spacing w:val="-10"/>
        </w:rPr>
        <w:t xml:space="preserve"> </w:t>
      </w:r>
      <w:r>
        <w:t>of</w:t>
      </w:r>
      <w:r>
        <w:rPr>
          <w:spacing w:val="-11"/>
        </w:rPr>
        <w:t xml:space="preserve"> </w:t>
      </w:r>
      <w:r>
        <w:t>Central</w:t>
      </w:r>
      <w:r>
        <w:rPr>
          <w:spacing w:val="-10"/>
        </w:rPr>
        <w:t xml:space="preserve"> </w:t>
      </w:r>
      <w:r>
        <w:t>Eurasian</w:t>
      </w:r>
      <w:r>
        <w:rPr>
          <w:spacing w:val="-10"/>
        </w:rPr>
        <w:t xml:space="preserve"> </w:t>
      </w:r>
      <w:r>
        <w:t xml:space="preserve">Studies </w:t>
      </w:r>
      <w:r>
        <w:rPr>
          <w:spacing w:val="-4"/>
        </w:rPr>
        <w:t>CGC</w:t>
      </w:r>
      <w:r>
        <w:tab/>
        <w:t>Center for the Study of Global Change</w:t>
      </w:r>
    </w:p>
    <w:p w14:paraId="48323946" w14:textId="77777777" w:rsidR="00CE346A" w:rsidRDefault="00FE6CE0">
      <w:pPr>
        <w:pStyle w:val="BodyText"/>
        <w:tabs>
          <w:tab w:val="left" w:pos="1559"/>
        </w:tabs>
        <w:ind w:left="479" w:right="2504"/>
      </w:pPr>
      <w:r>
        <w:rPr>
          <w:spacing w:val="-2"/>
        </w:rPr>
        <w:t>CIBER</w:t>
      </w:r>
      <w:r>
        <w:tab/>
        <w:t>Center</w:t>
      </w:r>
      <w:r>
        <w:rPr>
          <w:spacing w:val="-9"/>
        </w:rPr>
        <w:t xml:space="preserve"> </w:t>
      </w:r>
      <w:r>
        <w:t>for</w:t>
      </w:r>
      <w:r>
        <w:rPr>
          <w:spacing w:val="-7"/>
        </w:rPr>
        <w:t xml:space="preserve"> </w:t>
      </w:r>
      <w:r>
        <w:t>International</w:t>
      </w:r>
      <w:r>
        <w:rPr>
          <w:spacing w:val="-6"/>
        </w:rPr>
        <w:t xml:space="preserve"> </w:t>
      </w:r>
      <w:r>
        <w:t>Business</w:t>
      </w:r>
      <w:r>
        <w:rPr>
          <w:spacing w:val="-8"/>
        </w:rPr>
        <w:t xml:space="preserve"> </w:t>
      </w:r>
      <w:r>
        <w:t>Education</w:t>
      </w:r>
      <w:r>
        <w:rPr>
          <w:spacing w:val="-8"/>
        </w:rPr>
        <w:t xml:space="preserve"> </w:t>
      </w:r>
      <w:r>
        <w:t>and</w:t>
      </w:r>
      <w:r>
        <w:rPr>
          <w:spacing w:val="-8"/>
        </w:rPr>
        <w:t xml:space="preserve"> </w:t>
      </w:r>
      <w:r>
        <w:t xml:space="preserve">Research </w:t>
      </w:r>
      <w:r>
        <w:rPr>
          <w:spacing w:val="-4"/>
        </w:rPr>
        <w:t>COLL</w:t>
      </w:r>
      <w:r>
        <w:tab/>
        <w:t>College of Arts and Sciences, Indiana University</w:t>
      </w:r>
    </w:p>
    <w:p w14:paraId="48323947" w14:textId="77777777" w:rsidR="00CE346A" w:rsidRDefault="00FE6CE0">
      <w:pPr>
        <w:pStyle w:val="BodyText"/>
        <w:tabs>
          <w:tab w:val="left" w:pos="1559"/>
        </w:tabs>
        <w:ind w:left="479" w:right="3313"/>
      </w:pPr>
      <w:r>
        <w:rPr>
          <w:spacing w:val="-4"/>
        </w:rPr>
        <w:t>CRE</w:t>
      </w:r>
      <w:r>
        <w:tab/>
        <w:t>Center</w:t>
      </w:r>
      <w:r>
        <w:rPr>
          <w:spacing w:val="-8"/>
        </w:rPr>
        <w:t xml:space="preserve"> </w:t>
      </w:r>
      <w:r>
        <w:t>for</w:t>
      </w:r>
      <w:r>
        <w:rPr>
          <w:spacing w:val="-8"/>
        </w:rPr>
        <w:t xml:space="preserve"> </w:t>
      </w:r>
      <w:r>
        <w:t>Rural</w:t>
      </w:r>
      <w:r>
        <w:rPr>
          <w:spacing w:val="-7"/>
        </w:rPr>
        <w:t xml:space="preserve"> </w:t>
      </w:r>
      <w:r>
        <w:t>Engagement,</w:t>
      </w:r>
      <w:r>
        <w:rPr>
          <w:spacing w:val="-7"/>
        </w:rPr>
        <w:t xml:space="preserve"> </w:t>
      </w:r>
      <w:r>
        <w:t>Indiana</w:t>
      </w:r>
      <w:r>
        <w:rPr>
          <w:spacing w:val="-8"/>
        </w:rPr>
        <w:t xml:space="preserve"> </w:t>
      </w:r>
      <w:r>
        <w:t xml:space="preserve">University </w:t>
      </w:r>
      <w:r>
        <w:rPr>
          <w:spacing w:val="-4"/>
        </w:rPr>
        <w:t>CSME</w:t>
      </w:r>
      <w:r>
        <w:tab/>
        <w:t>Center for the Study of the Middle East</w:t>
      </w:r>
    </w:p>
    <w:p w14:paraId="48323948" w14:textId="77777777" w:rsidR="00CE346A" w:rsidRDefault="00FE6CE0">
      <w:pPr>
        <w:pStyle w:val="BodyText"/>
        <w:tabs>
          <w:tab w:val="left" w:pos="1559"/>
        </w:tabs>
        <w:ind w:left="479" w:right="4892"/>
      </w:pPr>
      <w:r>
        <w:rPr>
          <w:spacing w:val="-4"/>
        </w:rPr>
        <w:t>CTE</w:t>
      </w:r>
      <w:r>
        <w:tab/>
        <w:t>Career Technical Education</w:t>
      </w:r>
      <w:r>
        <w:rPr>
          <w:spacing w:val="40"/>
        </w:rPr>
        <w:t xml:space="preserve"> </w:t>
      </w:r>
      <w:r>
        <w:rPr>
          <w:spacing w:val="-4"/>
        </w:rPr>
        <w:t>DGS</w:t>
      </w:r>
      <w:r>
        <w:tab/>
      </w:r>
      <w:r>
        <w:t xml:space="preserve">Director of Graduate Studies </w:t>
      </w:r>
      <w:r>
        <w:rPr>
          <w:spacing w:val="-4"/>
        </w:rPr>
        <w:t>DLI</w:t>
      </w:r>
      <w:r>
        <w:tab/>
        <w:t>Director</w:t>
      </w:r>
      <w:r>
        <w:rPr>
          <w:spacing w:val="-14"/>
        </w:rPr>
        <w:t xml:space="preserve"> </w:t>
      </w:r>
      <w:r>
        <w:t>of</w:t>
      </w:r>
      <w:r>
        <w:rPr>
          <w:spacing w:val="-12"/>
        </w:rPr>
        <w:t xml:space="preserve"> </w:t>
      </w:r>
      <w:r>
        <w:t>Language</w:t>
      </w:r>
      <w:r>
        <w:rPr>
          <w:spacing w:val="-12"/>
        </w:rPr>
        <w:t xml:space="preserve"> </w:t>
      </w:r>
      <w:r>
        <w:t xml:space="preserve">Instruction </w:t>
      </w:r>
      <w:r>
        <w:rPr>
          <w:spacing w:val="-4"/>
        </w:rPr>
        <w:t>DoD</w:t>
      </w:r>
      <w:r>
        <w:tab/>
        <w:t>Department of Defense</w:t>
      </w:r>
    </w:p>
    <w:p w14:paraId="48323949" w14:textId="77777777" w:rsidR="00CE346A" w:rsidRDefault="00FE6CE0">
      <w:pPr>
        <w:pStyle w:val="BodyText"/>
        <w:tabs>
          <w:tab w:val="left" w:pos="1559"/>
        </w:tabs>
        <w:ind w:left="479"/>
      </w:pPr>
      <w:r>
        <w:rPr>
          <w:spacing w:val="-5"/>
        </w:rPr>
        <w:t>DoL</w:t>
      </w:r>
      <w:r>
        <w:tab/>
        <w:t>Department</w:t>
      </w:r>
      <w:r>
        <w:rPr>
          <w:spacing w:val="-3"/>
        </w:rPr>
        <w:t xml:space="preserve"> </w:t>
      </w:r>
      <w:r>
        <w:t>of</w:t>
      </w:r>
      <w:r>
        <w:rPr>
          <w:spacing w:val="-3"/>
        </w:rPr>
        <w:t xml:space="preserve"> </w:t>
      </w:r>
      <w:r>
        <w:rPr>
          <w:spacing w:val="-2"/>
        </w:rPr>
        <w:t>Labor</w:t>
      </w:r>
    </w:p>
    <w:p w14:paraId="4832394A" w14:textId="77777777" w:rsidR="00CE346A" w:rsidRDefault="00FE6CE0">
      <w:pPr>
        <w:pStyle w:val="BodyText"/>
        <w:tabs>
          <w:tab w:val="left" w:pos="1559"/>
        </w:tabs>
        <w:ind w:left="479"/>
      </w:pPr>
      <w:r>
        <w:rPr>
          <w:spacing w:val="-5"/>
        </w:rPr>
        <w:t>DoS</w:t>
      </w:r>
      <w:r>
        <w:tab/>
        <w:t>Department</w:t>
      </w:r>
      <w:r>
        <w:rPr>
          <w:spacing w:val="-3"/>
        </w:rPr>
        <w:t xml:space="preserve"> </w:t>
      </w:r>
      <w:r>
        <w:t>of</w:t>
      </w:r>
      <w:r>
        <w:rPr>
          <w:spacing w:val="-3"/>
        </w:rPr>
        <w:t xml:space="preserve"> </w:t>
      </w:r>
      <w:r>
        <w:rPr>
          <w:spacing w:val="-4"/>
        </w:rPr>
        <w:t>State</w:t>
      </w:r>
    </w:p>
    <w:p w14:paraId="4832394B" w14:textId="77777777" w:rsidR="00CE346A" w:rsidRDefault="00FE6CE0">
      <w:pPr>
        <w:pStyle w:val="BodyText"/>
        <w:tabs>
          <w:tab w:val="left" w:pos="1559"/>
        </w:tabs>
        <w:ind w:left="479" w:right="4747"/>
      </w:pPr>
      <w:r>
        <w:rPr>
          <w:spacing w:val="-4"/>
        </w:rPr>
        <w:t>DUS</w:t>
      </w:r>
      <w:r>
        <w:tab/>
        <w:t>Director</w:t>
      </w:r>
      <w:r>
        <w:rPr>
          <w:spacing w:val="-14"/>
        </w:rPr>
        <w:t xml:space="preserve"> </w:t>
      </w:r>
      <w:r>
        <w:t>of</w:t>
      </w:r>
      <w:r>
        <w:rPr>
          <w:spacing w:val="-12"/>
        </w:rPr>
        <w:t xml:space="preserve"> </w:t>
      </w:r>
      <w:r>
        <w:t>Undergraduate</w:t>
      </w:r>
      <w:r>
        <w:rPr>
          <w:spacing w:val="-14"/>
        </w:rPr>
        <w:t xml:space="preserve"> </w:t>
      </w:r>
      <w:r>
        <w:t xml:space="preserve">Studies </w:t>
      </w:r>
      <w:r>
        <w:rPr>
          <w:spacing w:val="-6"/>
        </w:rPr>
        <w:t>ED</w:t>
      </w:r>
      <w:r>
        <w:tab/>
        <w:t xml:space="preserve">US Department of Education </w:t>
      </w:r>
      <w:r>
        <w:rPr>
          <w:spacing w:val="-4"/>
        </w:rPr>
        <w:t>EURO</w:t>
      </w:r>
      <w:r>
        <w:tab/>
      </w:r>
      <w:r>
        <w:t>European Studies Center</w:t>
      </w:r>
    </w:p>
    <w:p w14:paraId="4832394C" w14:textId="77777777" w:rsidR="00CE346A" w:rsidRDefault="00FE6CE0">
      <w:pPr>
        <w:pStyle w:val="BodyText"/>
        <w:tabs>
          <w:tab w:val="left" w:pos="1559"/>
        </w:tabs>
        <w:spacing w:before="1"/>
        <w:ind w:left="479" w:right="3534"/>
      </w:pPr>
      <w:r>
        <w:rPr>
          <w:spacing w:val="-4"/>
        </w:rPr>
        <w:t>FLAS</w:t>
      </w:r>
      <w:r>
        <w:tab/>
        <w:t>Foreign</w:t>
      </w:r>
      <w:r>
        <w:rPr>
          <w:spacing w:val="-8"/>
        </w:rPr>
        <w:t xml:space="preserve"> </w:t>
      </w:r>
      <w:r>
        <w:t>Language</w:t>
      </w:r>
      <w:r>
        <w:rPr>
          <w:spacing w:val="-7"/>
        </w:rPr>
        <w:t xml:space="preserve"> </w:t>
      </w:r>
      <w:r>
        <w:t>and</w:t>
      </w:r>
      <w:r>
        <w:rPr>
          <w:spacing w:val="-8"/>
        </w:rPr>
        <w:t xml:space="preserve"> </w:t>
      </w:r>
      <w:r>
        <w:t>Area</w:t>
      </w:r>
      <w:r>
        <w:rPr>
          <w:spacing w:val="-9"/>
        </w:rPr>
        <w:t xml:space="preserve"> </w:t>
      </w:r>
      <w:r>
        <w:t>Studies</w:t>
      </w:r>
      <w:r>
        <w:rPr>
          <w:spacing w:val="-8"/>
        </w:rPr>
        <w:t xml:space="preserve"> </w:t>
      </w:r>
      <w:r>
        <w:t xml:space="preserve">fellowship </w:t>
      </w:r>
      <w:r>
        <w:rPr>
          <w:spacing w:val="-4"/>
        </w:rPr>
        <w:t>FVSU</w:t>
      </w:r>
      <w:r>
        <w:tab/>
        <w:t>Fort Valley State University</w:t>
      </w:r>
    </w:p>
    <w:p w14:paraId="4832394D" w14:textId="77777777" w:rsidR="00CE346A" w:rsidRDefault="00FE6CE0">
      <w:pPr>
        <w:pStyle w:val="BodyText"/>
        <w:tabs>
          <w:tab w:val="left" w:pos="1559"/>
        </w:tabs>
        <w:ind w:left="479"/>
      </w:pPr>
      <w:r>
        <w:rPr>
          <w:spacing w:val="-5"/>
        </w:rPr>
        <w:t>GA</w:t>
      </w:r>
      <w:r>
        <w:tab/>
        <w:t>graduate</w:t>
      </w:r>
      <w:r>
        <w:rPr>
          <w:spacing w:val="-2"/>
        </w:rPr>
        <w:t xml:space="preserve"> assistant</w:t>
      </w:r>
    </w:p>
    <w:p w14:paraId="4832394E" w14:textId="77777777" w:rsidR="00CE346A" w:rsidRDefault="00FE6CE0">
      <w:pPr>
        <w:pStyle w:val="BodyText"/>
        <w:tabs>
          <w:tab w:val="left" w:pos="1559"/>
        </w:tabs>
        <w:ind w:left="479" w:right="3119"/>
      </w:pPr>
      <w:r>
        <w:rPr>
          <w:spacing w:val="-2"/>
        </w:rPr>
        <w:t>GCELI</w:t>
      </w:r>
      <w:r>
        <w:tab/>
        <w:t>Global</w:t>
      </w:r>
      <w:r>
        <w:rPr>
          <w:spacing w:val="-8"/>
        </w:rPr>
        <w:t xml:space="preserve"> </w:t>
      </w:r>
      <w:r>
        <w:t>and</w:t>
      </w:r>
      <w:r>
        <w:rPr>
          <w:spacing w:val="-8"/>
        </w:rPr>
        <w:t xml:space="preserve"> </w:t>
      </w:r>
      <w:r>
        <w:t>Community</w:t>
      </w:r>
      <w:r>
        <w:rPr>
          <w:spacing w:val="-10"/>
        </w:rPr>
        <w:t xml:space="preserve"> </w:t>
      </w:r>
      <w:r>
        <w:t>Engaged</w:t>
      </w:r>
      <w:r>
        <w:rPr>
          <w:spacing w:val="-8"/>
        </w:rPr>
        <w:t xml:space="preserve"> </w:t>
      </w:r>
      <w:r>
        <w:t>Learning</w:t>
      </w:r>
      <w:r>
        <w:rPr>
          <w:spacing w:val="-6"/>
        </w:rPr>
        <w:t xml:space="preserve"> </w:t>
      </w:r>
      <w:r>
        <w:t xml:space="preserve">Institute </w:t>
      </w:r>
      <w:r>
        <w:rPr>
          <w:spacing w:val="-4"/>
        </w:rPr>
        <w:t>GLI</w:t>
      </w:r>
      <w:r>
        <w:tab/>
        <w:t>Global Literacy Invitations</w:t>
      </w:r>
    </w:p>
    <w:p w14:paraId="4832394F" w14:textId="77777777" w:rsidR="00CE346A" w:rsidRDefault="00FE6CE0">
      <w:pPr>
        <w:pStyle w:val="BodyText"/>
        <w:tabs>
          <w:tab w:val="left" w:pos="1559"/>
        </w:tabs>
        <w:ind w:left="479"/>
      </w:pPr>
      <w:r>
        <w:rPr>
          <w:spacing w:val="-5"/>
        </w:rPr>
        <w:t>GSF</w:t>
      </w:r>
      <w:r>
        <w:tab/>
        <w:t>Gulf</w:t>
      </w:r>
      <w:r>
        <w:rPr>
          <w:spacing w:val="-3"/>
        </w:rPr>
        <w:t xml:space="preserve"> </w:t>
      </w:r>
      <w:r>
        <w:t>Security</w:t>
      </w:r>
      <w:r>
        <w:rPr>
          <w:spacing w:val="-2"/>
        </w:rPr>
        <w:t xml:space="preserve"> </w:t>
      </w:r>
      <w:r>
        <w:rPr>
          <w:spacing w:val="-4"/>
        </w:rPr>
        <w:t>Forum</w:t>
      </w:r>
    </w:p>
    <w:p w14:paraId="48323950" w14:textId="77777777" w:rsidR="00CE346A" w:rsidRDefault="00FE6CE0">
      <w:pPr>
        <w:pStyle w:val="BodyText"/>
        <w:tabs>
          <w:tab w:val="left" w:pos="1559"/>
        </w:tabs>
        <w:ind w:left="479"/>
      </w:pPr>
      <w:r>
        <w:rPr>
          <w:spacing w:val="-5"/>
        </w:rPr>
        <w:t>GR</w:t>
      </w:r>
      <w:r>
        <w:tab/>
      </w:r>
      <w:r>
        <w:rPr>
          <w:spacing w:val="-2"/>
        </w:rPr>
        <w:t>graduate</w:t>
      </w:r>
    </w:p>
    <w:p w14:paraId="48323951" w14:textId="77777777" w:rsidR="00CE346A" w:rsidRDefault="00FE6CE0">
      <w:pPr>
        <w:pStyle w:val="BodyText"/>
        <w:tabs>
          <w:tab w:val="left" w:pos="1559"/>
        </w:tabs>
        <w:ind w:left="479" w:right="4020"/>
      </w:pPr>
      <w:r>
        <w:rPr>
          <w:spacing w:val="-4"/>
        </w:rPr>
        <w:t>HBCU</w:t>
      </w:r>
      <w:r>
        <w:tab/>
        <w:t>Historically</w:t>
      </w:r>
      <w:r>
        <w:rPr>
          <w:spacing w:val="-10"/>
        </w:rPr>
        <w:t xml:space="preserve"> </w:t>
      </w:r>
      <w:r>
        <w:t>Black</w:t>
      </w:r>
      <w:r>
        <w:rPr>
          <w:spacing w:val="-10"/>
        </w:rPr>
        <w:t xml:space="preserve"> </w:t>
      </w:r>
      <w:r>
        <w:t>College</w:t>
      </w:r>
      <w:r>
        <w:rPr>
          <w:spacing w:val="-11"/>
        </w:rPr>
        <w:t xml:space="preserve"> </w:t>
      </w:r>
      <w:r>
        <w:t>and</w:t>
      </w:r>
      <w:r>
        <w:rPr>
          <w:spacing w:val="-10"/>
        </w:rPr>
        <w:t xml:space="preserve"> </w:t>
      </w:r>
      <w:r>
        <w:t xml:space="preserve">University </w:t>
      </w:r>
      <w:r>
        <w:rPr>
          <w:spacing w:val="-4"/>
        </w:rPr>
        <w:t>HSI</w:t>
      </w:r>
      <w:r>
        <w:tab/>
        <w:t>Hispanic Serving Institution</w:t>
      </w:r>
    </w:p>
    <w:p w14:paraId="48323952" w14:textId="77777777" w:rsidR="00CE346A" w:rsidRDefault="00FE6CE0">
      <w:pPr>
        <w:pStyle w:val="BodyText"/>
        <w:ind w:left="479"/>
      </w:pPr>
      <w:r>
        <w:t>IAUNRC</w:t>
      </w:r>
      <w:r>
        <w:rPr>
          <w:spacing w:val="64"/>
          <w:w w:val="150"/>
        </w:rPr>
        <w:t xml:space="preserve"> </w:t>
      </w:r>
      <w:r>
        <w:t>Inner</w:t>
      </w:r>
      <w:r>
        <w:rPr>
          <w:spacing w:val="-3"/>
        </w:rPr>
        <w:t xml:space="preserve"> </w:t>
      </w:r>
      <w:r>
        <w:t>Asian and</w:t>
      </w:r>
      <w:r>
        <w:rPr>
          <w:spacing w:val="-1"/>
        </w:rPr>
        <w:t xml:space="preserve"> </w:t>
      </w:r>
      <w:r>
        <w:t>Uralic</w:t>
      </w:r>
      <w:r>
        <w:rPr>
          <w:spacing w:val="-3"/>
        </w:rPr>
        <w:t xml:space="preserve"> </w:t>
      </w:r>
      <w:r>
        <w:t>National</w:t>
      </w:r>
      <w:r>
        <w:rPr>
          <w:spacing w:val="-2"/>
        </w:rPr>
        <w:t xml:space="preserve"> </w:t>
      </w:r>
      <w:r>
        <w:t>Resource</w:t>
      </w:r>
      <w:r>
        <w:rPr>
          <w:spacing w:val="-2"/>
        </w:rPr>
        <w:t xml:space="preserve"> Center</w:t>
      </w:r>
    </w:p>
    <w:p w14:paraId="48323953" w14:textId="77777777" w:rsidR="00CE346A" w:rsidRDefault="00FE6CE0">
      <w:pPr>
        <w:pStyle w:val="BodyText"/>
        <w:tabs>
          <w:tab w:val="left" w:pos="1559"/>
        </w:tabs>
        <w:ind w:left="479" w:right="2574"/>
      </w:pPr>
      <w:r>
        <w:rPr>
          <w:spacing w:val="-4"/>
        </w:rPr>
        <w:t>ICCI</w:t>
      </w:r>
      <w:r>
        <w:tab/>
        <w:t>Institute</w:t>
      </w:r>
      <w:r>
        <w:rPr>
          <w:spacing w:val="-9"/>
        </w:rPr>
        <w:t xml:space="preserve"> </w:t>
      </w:r>
      <w:r>
        <w:t>for</w:t>
      </w:r>
      <w:r>
        <w:rPr>
          <w:spacing w:val="-9"/>
        </w:rPr>
        <w:t xml:space="preserve"> </w:t>
      </w:r>
      <w:r>
        <w:t>Curriculum</w:t>
      </w:r>
      <w:r>
        <w:rPr>
          <w:spacing w:val="-8"/>
        </w:rPr>
        <w:t xml:space="preserve"> </w:t>
      </w:r>
      <w:r>
        <w:t>and</w:t>
      </w:r>
      <w:r>
        <w:rPr>
          <w:spacing w:val="-8"/>
        </w:rPr>
        <w:t xml:space="preserve"> </w:t>
      </w:r>
      <w:r>
        <w:t>Campus</w:t>
      </w:r>
      <w:r>
        <w:rPr>
          <w:spacing w:val="-6"/>
        </w:rPr>
        <w:t xml:space="preserve"> </w:t>
      </w:r>
      <w:r>
        <w:t xml:space="preserve">Internationalization </w:t>
      </w:r>
      <w:r>
        <w:rPr>
          <w:spacing w:val="-4"/>
        </w:rPr>
        <w:t>IDOE</w:t>
      </w:r>
      <w:r>
        <w:tab/>
      </w:r>
      <w:r>
        <w:t>Indiana Department of Education</w:t>
      </w:r>
    </w:p>
    <w:p w14:paraId="48323954" w14:textId="77777777" w:rsidR="00CE346A" w:rsidRDefault="00FE6CE0">
      <w:pPr>
        <w:pStyle w:val="BodyText"/>
        <w:tabs>
          <w:tab w:val="left" w:pos="1559"/>
        </w:tabs>
        <w:ind w:left="479" w:right="4752"/>
      </w:pPr>
      <w:r>
        <w:rPr>
          <w:spacing w:val="-4"/>
        </w:rPr>
        <w:t>ILR</w:t>
      </w:r>
      <w:r>
        <w:tab/>
        <w:t>Interagency</w:t>
      </w:r>
      <w:r>
        <w:rPr>
          <w:spacing w:val="-15"/>
        </w:rPr>
        <w:t xml:space="preserve"> </w:t>
      </w:r>
      <w:r>
        <w:t>Language</w:t>
      </w:r>
      <w:r>
        <w:rPr>
          <w:spacing w:val="-15"/>
        </w:rPr>
        <w:t xml:space="preserve"> </w:t>
      </w:r>
      <w:r>
        <w:t xml:space="preserve">Roundtable </w:t>
      </w:r>
      <w:r>
        <w:rPr>
          <w:spacing w:val="-6"/>
        </w:rPr>
        <w:t>IN</w:t>
      </w:r>
      <w:r>
        <w:tab/>
      </w:r>
      <w:r>
        <w:rPr>
          <w:spacing w:val="-2"/>
        </w:rPr>
        <w:t>Indiana</w:t>
      </w:r>
    </w:p>
    <w:p w14:paraId="48323955" w14:textId="77777777" w:rsidR="00CE346A" w:rsidRDefault="00FE6CE0">
      <w:pPr>
        <w:pStyle w:val="BodyText"/>
        <w:tabs>
          <w:tab w:val="left" w:pos="1559"/>
        </w:tabs>
        <w:ind w:left="479"/>
      </w:pPr>
      <w:r>
        <w:rPr>
          <w:spacing w:val="-5"/>
        </w:rPr>
        <w:t>IU</w:t>
      </w:r>
      <w:r>
        <w:tab/>
        <w:t>Indiana</w:t>
      </w:r>
      <w:r>
        <w:rPr>
          <w:spacing w:val="-4"/>
        </w:rPr>
        <w:t xml:space="preserve"> </w:t>
      </w:r>
      <w:r>
        <w:rPr>
          <w:spacing w:val="-2"/>
        </w:rPr>
        <w:t>University</w:t>
      </w:r>
    </w:p>
    <w:p w14:paraId="48323956" w14:textId="77777777" w:rsidR="00CE346A" w:rsidRDefault="00FE6CE0">
      <w:pPr>
        <w:pStyle w:val="BodyText"/>
        <w:tabs>
          <w:tab w:val="left" w:pos="1559"/>
        </w:tabs>
        <w:ind w:left="479"/>
      </w:pPr>
      <w:r>
        <w:rPr>
          <w:spacing w:val="-5"/>
        </w:rPr>
        <w:t>IUB</w:t>
      </w:r>
      <w:r>
        <w:tab/>
        <w:t>Indiana</w:t>
      </w:r>
      <w:r>
        <w:rPr>
          <w:spacing w:val="-3"/>
        </w:rPr>
        <w:t xml:space="preserve"> </w:t>
      </w:r>
      <w:r>
        <w:t>University</w:t>
      </w:r>
      <w:r>
        <w:rPr>
          <w:spacing w:val="-2"/>
        </w:rPr>
        <w:t xml:space="preserve"> Bloomington</w:t>
      </w:r>
    </w:p>
    <w:p w14:paraId="48323957" w14:textId="77777777" w:rsidR="00CE346A" w:rsidRDefault="00CE346A">
      <w:pPr>
        <w:sectPr w:rsidR="00CE346A">
          <w:footerReference w:type="default" r:id="rId9"/>
          <w:pgSz w:w="12240" w:h="15840"/>
          <w:pgMar w:top="1360" w:right="1300" w:bottom="1260" w:left="1320" w:header="0" w:footer="1063" w:gutter="0"/>
          <w:pgNumType w:start="2"/>
          <w:cols w:space="720"/>
        </w:sectPr>
      </w:pPr>
    </w:p>
    <w:p w14:paraId="48323958" w14:textId="77777777" w:rsidR="00CE346A" w:rsidRDefault="00FE6CE0">
      <w:pPr>
        <w:pStyle w:val="BodyText"/>
        <w:tabs>
          <w:tab w:val="left" w:pos="1559"/>
        </w:tabs>
        <w:spacing w:before="79"/>
        <w:ind w:left="480" w:right="5207"/>
      </w:pPr>
      <w:r>
        <w:rPr>
          <w:spacing w:val="-4"/>
        </w:rPr>
        <w:t>IUN</w:t>
      </w:r>
      <w:r>
        <w:tab/>
        <w:t>Indiana</w:t>
      </w:r>
      <w:r>
        <w:rPr>
          <w:spacing w:val="-15"/>
        </w:rPr>
        <w:t xml:space="preserve"> </w:t>
      </w:r>
      <w:r>
        <w:t>University</w:t>
      </w:r>
      <w:r>
        <w:rPr>
          <w:spacing w:val="-15"/>
        </w:rPr>
        <w:t xml:space="preserve"> </w:t>
      </w:r>
      <w:r>
        <w:t xml:space="preserve">Northwest </w:t>
      </w:r>
      <w:r>
        <w:rPr>
          <w:spacing w:val="-4"/>
        </w:rPr>
        <w:t>ISP</w:t>
      </w:r>
      <w:r>
        <w:tab/>
      </w:r>
      <w:r>
        <w:t>Islamic Studies Program</w:t>
      </w:r>
    </w:p>
    <w:p w14:paraId="48323959" w14:textId="77777777" w:rsidR="00CE346A" w:rsidRDefault="00FE6CE0">
      <w:pPr>
        <w:pStyle w:val="BodyText"/>
        <w:tabs>
          <w:tab w:val="left" w:pos="1559"/>
        </w:tabs>
        <w:ind w:left="480" w:right="3205"/>
      </w:pPr>
      <w:r>
        <w:rPr>
          <w:spacing w:val="-4"/>
        </w:rPr>
        <w:t>JSP</w:t>
      </w:r>
      <w:r>
        <w:tab/>
        <w:t>Borns</w:t>
      </w:r>
      <w:r>
        <w:rPr>
          <w:spacing w:val="-8"/>
        </w:rPr>
        <w:t xml:space="preserve"> </w:t>
      </w:r>
      <w:r>
        <w:t>Jewish</w:t>
      </w:r>
      <w:r>
        <w:rPr>
          <w:spacing w:val="-8"/>
        </w:rPr>
        <w:t xml:space="preserve"> </w:t>
      </w:r>
      <w:r>
        <w:t>Studies</w:t>
      </w:r>
      <w:r>
        <w:rPr>
          <w:spacing w:val="-8"/>
        </w:rPr>
        <w:t xml:space="preserve"> </w:t>
      </w:r>
      <w:r>
        <w:t>Program,</w:t>
      </w:r>
      <w:r>
        <w:rPr>
          <w:spacing w:val="-7"/>
        </w:rPr>
        <w:t xml:space="preserve"> </w:t>
      </w:r>
      <w:r>
        <w:t>Indiana</w:t>
      </w:r>
      <w:r>
        <w:rPr>
          <w:spacing w:val="-8"/>
        </w:rPr>
        <w:t xml:space="preserve"> </w:t>
      </w:r>
      <w:r>
        <w:t xml:space="preserve">University </w:t>
      </w:r>
      <w:r>
        <w:rPr>
          <w:spacing w:val="-4"/>
        </w:rPr>
        <w:t>LAW</w:t>
      </w:r>
      <w:r>
        <w:tab/>
        <w:t>Maurer School of Law, Indiana University</w:t>
      </w:r>
    </w:p>
    <w:p w14:paraId="4832395A" w14:textId="77777777" w:rsidR="00CE346A" w:rsidRDefault="00FE6CE0">
      <w:pPr>
        <w:pStyle w:val="BodyText"/>
        <w:tabs>
          <w:tab w:val="left" w:pos="1559"/>
        </w:tabs>
        <w:ind w:left="479" w:right="4774"/>
      </w:pPr>
      <w:r>
        <w:rPr>
          <w:spacing w:val="-4"/>
        </w:rPr>
        <w:t>LCTL</w:t>
      </w:r>
      <w:r>
        <w:tab/>
        <w:t>less</w:t>
      </w:r>
      <w:r>
        <w:rPr>
          <w:spacing w:val="-14"/>
        </w:rPr>
        <w:t xml:space="preserve"> </w:t>
      </w:r>
      <w:r>
        <w:t>commonly</w:t>
      </w:r>
      <w:r>
        <w:rPr>
          <w:spacing w:val="-14"/>
        </w:rPr>
        <w:t xml:space="preserve"> </w:t>
      </w:r>
      <w:r>
        <w:t>taught</w:t>
      </w:r>
      <w:r>
        <w:rPr>
          <w:spacing w:val="-14"/>
        </w:rPr>
        <w:t xml:space="preserve"> </w:t>
      </w:r>
      <w:r>
        <w:t xml:space="preserve">language(s) </w:t>
      </w:r>
      <w:r>
        <w:rPr>
          <w:spacing w:val="-4"/>
        </w:rPr>
        <w:t>LRC</w:t>
      </w:r>
      <w:r>
        <w:tab/>
        <w:t>Language Resource Center</w:t>
      </w:r>
    </w:p>
    <w:p w14:paraId="4832395B" w14:textId="77777777" w:rsidR="00CE346A" w:rsidRDefault="00FE6CE0">
      <w:pPr>
        <w:pStyle w:val="BodyText"/>
        <w:tabs>
          <w:tab w:val="left" w:pos="1559"/>
        </w:tabs>
        <w:ind w:left="479"/>
      </w:pPr>
      <w:r>
        <w:rPr>
          <w:spacing w:val="-5"/>
        </w:rPr>
        <w:t>LSP</w:t>
      </w:r>
      <w:r>
        <w:tab/>
        <w:t>Languages</w:t>
      </w:r>
      <w:r>
        <w:rPr>
          <w:spacing w:val="-3"/>
        </w:rPr>
        <w:t xml:space="preserve"> </w:t>
      </w:r>
      <w:r>
        <w:t>for</w:t>
      </w:r>
      <w:r>
        <w:rPr>
          <w:spacing w:val="-3"/>
        </w:rPr>
        <w:t xml:space="preserve"> </w:t>
      </w:r>
      <w:r>
        <w:t>Specific</w:t>
      </w:r>
      <w:r>
        <w:rPr>
          <w:spacing w:val="-2"/>
        </w:rPr>
        <w:t xml:space="preserve"> Purposes</w:t>
      </w:r>
    </w:p>
    <w:p w14:paraId="4832395C" w14:textId="77777777" w:rsidR="00CE346A" w:rsidRDefault="00FE6CE0">
      <w:pPr>
        <w:pStyle w:val="BodyText"/>
        <w:tabs>
          <w:tab w:val="left" w:pos="1559"/>
        </w:tabs>
        <w:ind w:left="479" w:right="527"/>
      </w:pPr>
      <w:r>
        <w:rPr>
          <w:spacing w:val="-4"/>
        </w:rPr>
        <w:t>LUD</w:t>
      </w:r>
      <w:r>
        <w:tab/>
        <w:t>Luddy</w:t>
      </w:r>
      <w:r>
        <w:rPr>
          <w:spacing w:val="-5"/>
        </w:rPr>
        <w:t xml:space="preserve"> </w:t>
      </w:r>
      <w:r>
        <w:t>School</w:t>
      </w:r>
      <w:r>
        <w:rPr>
          <w:spacing w:val="-5"/>
        </w:rPr>
        <w:t xml:space="preserve"> </w:t>
      </w:r>
      <w:r>
        <w:t>of</w:t>
      </w:r>
      <w:r>
        <w:rPr>
          <w:spacing w:val="-5"/>
        </w:rPr>
        <w:t xml:space="preserve"> </w:t>
      </w:r>
      <w:r>
        <w:t>Informatics,</w:t>
      </w:r>
      <w:r>
        <w:rPr>
          <w:spacing w:val="-5"/>
        </w:rPr>
        <w:t xml:space="preserve"> </w:t>
      </w:r>
      <w:r>
        <w:t>Computing</w:t>
      </w:r>
      <w:r>
        <w:rPr>
          <w:spacing w:val="-5"/>
        </w:rPr>
        <w:t xml:space="preserve"> </w:t>
      </w:r>
      <w:r>
        <w:t>and</w:t>
      </w:r>
      <w:r>
        <w:rPr>
          <w:spacing w:val="-5"/>
        </w:rPr>
        <w:t xml:space="preserve"> </w:t>
      </w:r>
      <w:r>
        <w:t>Engineering,</w:t>
      </w:r>
      <w:r>
        <w:rPr>
          <w:spacing w:val="-4"/>
        </w:rPr>
        <w:t xml:space="preserve"> </w:t>
      </w:r>
      <w:r>
        <w:t>Indiana</w:t>
      </w:r>
      <w:r>
        <w:rPr>
          <w:spacing w:val="-6"/>
        </w:rPr>
        <w:t xml:space="preserve"> </w:t>
      </w:r>
      <w:r>
        <w:t xml:space="preserve">University </w:t>
      </w:r>
      <w:r>
        <w:rPr>
          <w:spacing w:val="-6"/>
        </w:rPr>
        <w:t>LW</w:t>
      </w:r>
      <w:r>
        <w:tab/>
        <w:t>Language Workshop, Indiana University</w:t>
      </w:r>
    </w:p>
    <w:p w14:paraId="4832395D" w14:textId="77777777" w:rsidR="00CE346A" w:rsidRDefault="00FE6CE0">
      <w:pPr>
        <w:pStyle w:val="BodyText"/>
        <w:tabs>
          <w:tab w:val="left" w:pos="1559"/>
        </w:tabs>
        <w:ind w:left="479"/>
      </w:pPr>
      <w:r>
        <w:rPr>
          <w:spacing w:val="-5"/>
        </w:rPr>
        <w:t>ME</w:t>
      </w:r>
      <w:r>
        <w:tab/>
        <w:t>Middle</w:t>
      </w:r>
      <w:r>
        <w:rPr>
          <w:spacing w:val="-3"/>
        </w:rPr>
        <w:t xml:space="preserve"> </w:t>
      </w:r>
      <w:r>
        <w:rPr>
          <w:spacing w:val="-4"/>
        </w:rPr>
        <w:t>East</w:t>
      </w:r>
    </w:p>
    <w:p w14:paraId="4832395E" w14:textId="77777777" w:rsidR="00CE346A" w:rsidRDefault="00FE6CE0">
      <w:pPr>
        <w:pStyle w:val="BodyText"/>
        <w:tabs>
          <w:tab w:val="left" w:pos="1559"/>
        </w:tabs>
        <w:ind w:left="479" w:right="4254"/>
      </w:pPr>
      <w:r>
        <w:rPr>
          <w:spacing w:val="-4"/>
        </w:rPr>
        <w:t>MED</w:t>
      </w:r>
      <w:r>
        <w:tab/>
        <w:t>School</w:t>
      </w:r>
      <w:r>
        <w:rPr>
          <w:spacing w:val="-10"/>
        </w:rPr>
        <w:t xml:space="preserve"> </w:t>
      </w:r>
      <w:r>
        <w:t>of</w:t>
      </w:r>
      <w:r>
        <w:rPr>
          <w:spacing w:val="-11"/>
        </w:rPr>
        <w:t xml:space="preserve"> </w:t>
      </w:r>
      <w:r>
        <w:t>Medicine,</w:t>
      </w:r>
      <w:r>
        <w:rPr>
          <w:spacing w:val="-9"/>
        </w:rPr>
        <w:t xml:space="preserve"> </w:t>
      </w:r>
      <w:r>
        <w:t>Indiana</w:t>
      </w:r>
      <w:r>
        <w:rPr>
          <w:spacing w:val="-11"/>
        </w:rPr>
        <w:t xml:space="preserve"> </w:t>
      </w:r>
      <w:r>
        <w:t xml:space="preserve">University </w:t>
      </w:r>
      <w:r>
        <w:rPr>
          <w:spacing w:val="-4"/>
        </w:rPr>
        <w:t>MENA</w:t>
      </w:r>
      <w:r>
        <w:tab/>
        <w:t>Middle East and North Africa</w:t>
      </w:r>
    </w:p>
    <w:p w14:paraId="4832395F" w14:textId="77777777" w:rsidR="00CE346A" w:rsidRDefault="00FE6CE0">
      <w:pPr>
        <w:pStyle w:val="BodyText"/>
        <w:tabs>
          <w:tab w:val="left" w:pos="1559"/>
        </w:tabs>
        <w:ind w:left="479"/>
      </w:pPr>
      <w:r>
        <w:rPr>
          <w:spacing w:val="-5"/>
        </w:rPr>
        <w:t>MES</w:t>
      </w:r>
      <w:r>
        <w:tab/>
        <w:t>Middle</w:t>
      </w:r>
      <w:r>
        <w:rPr>
          <w:spacing w:val="-2"/>
        </w:rPr>
        <w:t xml:space="preserve"> </w:t>
      </w:r>
      <w:r>
        <w:t>East</w:t>
      </w:r>
      <w:r>
        <w:rPr>
          <w:spacing w:val="-1"/>
        </w:rPr>
        <w:t xml:space="preserve"> </w:t>
      </w:r>
      <w:r>
        <w:rPr>
          <w:spacing w:val="-2"/>
        </w:rPr>
        <w:t>studies</w:t>
      </w:r>
    </w:p>
    <w:p w14:paraId="48323960" w14:textId="77777777" w:rsidR="00CE346A" w:rsidRDefault="00FE6CE0">
      <w:pPr>
        <w:pStyle w:val="BodyText"/>
        <w:tabs>
          <w:tab w:val="left" w:pos="1559"/>
        </w:tabs>
        <w:ind w:left="479" w:right="5238"/>
      </w:pPr>
      <w:r>
        <w:rPr>
          <w:spacing w:val="-4"/>
        </w:rPr>
        <w:t>MESP</w:t>
      </w:r>
      <w:r>
        <w:tab/>
        <w:t>Middle</w:t>
      </w:r>
      <w:r>
        <w:rPr>
          <w:spacing w:val="-13"/>
        </w:rPr>
        <w:t xml:space="preserve"> </w:t>
      </w:r>
      <w:r>
        <w:t>East</w:t>
      </w:r>
      <w:r>
        <w:rPr>
          <w:spacing w:val="-13"/>
        </w:rPr>
        <w:t xml:space="preserve"> </w:t>
      </w:r>
      <w:r>
        <w:t>Studies</w:t>
      </w:r>
      <w:r>
        <w:rPr>
          <w:spacing w:val="-13"/>
        </w:rPr>
        <w:t xml:space="preserve"> </w:t>
      </w:r>
      <w:r>
        <w:t xml:space="preserve">Program </w:t>
      </w:r>
      <w:r>
        <w:rPr>
          <w:spacing w:val="-4"/>
        </w:rPr>
        <w:t>MSCH</w:t>
      </w:r>
      <w:r>
        <w:tab/>
        <w:t>Media School</w:t>
      </w:r>
    </w:p>
    <w:p w14:paraId="48323961" w14:textId="77777777" w:rsidR="00CE346A" w:rsidRDefault="00FE6CE0">
      <w:pPr>
        <w:pStyle w:val="BodyText"/>
        <w:tabs>
          <w:tab w:val="left" w:pos="1559"/>
        </w:tabs>
        <w:ind w:left="479"/>
      </w:pPr>
      <w:r>
        <w:rPr>
          <w:spacing w:val="-5"/>
        </w:rPr>
        <w:t>MSI</w:t>
      </w:r>
      <w:r>
        <w:tab/>
        <w:t>minority-serving</w:t>
      </w:r>
      <w:r>
        <w:rPr>
          <w:spacing w:val="-5"/>
        </w:rPr>
        <w:t xml:space="preserve"> </w:t>
      </w:r>
      <w:r>
        <w:rPr>
          <w:spacing w:val="-2"/>
        </w:rPr>
        <w:t>institutions</w:t>
      </w:r>
    </w:p>
    <w:p w14:paraId="48323962" w14:textId="77777777" w:rsidR="00CE346A" w:rsidRDefault="00FE6CE0">
      <w:pPr>
        <w:pStyle w:val="BodyText"/>
        <w:tabs>
          <w:tab w:val="left" w:pos="1559"/>
        </w:tabs>
        <w:ind w:left="480" w:right="1868"/>
      </w:pPr>
      <w:r>
        <w:rPr>
          <w:spacing w:val="-2"/>
        </w:rPr>
        <w:t>NALRC</w:t>
      </w:r>
      <w:r>
        <w:tab/>
        <w:t>National</w:t>
      </w:r>
      <w:r>
        <w:rPr>
          <w:spacing w:val="-7"/>
        </w:rPr>
        <w:t xml:space="preserve"> </w:t>
      </w:r>
      <w:r>
        <w:t>African</w:t>
      </w:r>
      <w:r>
        <w:rPr>
          <w:spacing w:val="-7"/>
        </w:rPr>
        <w:t xml:space="preserve"> </w:t>
      </w:r>
      <w:r>
        <w:t>Language</w:t>
      </w:r>
      <w:r>
        <w:rPr>
          <w:spacing w:val="-8"/>
        </w:rPr>
        <w:t xml:space="preserve"> </w:t>
      </w:r>
      <w:r>
        <w:t>Resource</w:t>
      </w:r>
      <w:r>
        <w:rPr>
          <w:spacing w:val="-8"/>
        </w:rPr>
        <w:t xml:space="preserve"> </w:t>
      </w:r>
      <w:r>
        <w:t>Center,</w:t>
      </w:r>
      <w:r>
        <w:rPr>
          <w:spacing w:val="-5"/>
        </w:rPr>
        <w:t xml:space="preserve"> </w:t>
      </w:r>
      <w:r>
        <w:t>Indiana</w:t>
      </w:r>
      <w:r>
        <w:rPr>
          <w:spacing w:val="-8"/>
        </w:rPr>
        <w:t xml:space="preserve"> </w:t>
      </w:r>
      <w:r>
        <w:t xml:space="preserve">University </w:t>
      </w:r>
      <w:r>
        <w:rPr>
          <w:spacing w:val="-4"/>
        </w:rPr>
        <w:t>NSCC</w:t>
      </w:r>
      <w:r>
        <w:tab/>
        <w:t>Nashville State Community College</w:t>
      </w:r>
    </w:p>
    <w:p w14:paraId="48323963" w14:textId="77777777" w:rsidR="00CE346A" w:rsidRDefault="00FE6CE0">
      <w:pPr>
        <w:pStyle w:val="BodyText"/>
        <w:tabs>
          <w:tab w:val="left" w:pos="1559"/>
        </w:tabs>
        <w:ind w:left="480" w:right="5459"/>
      </w:pPr>
      <w:r>
        <w:rPr>
          <w:spacing w:val="-4"/>
        </w:rPr>
        <w:t>NPS</w:t>
      </w:r>
      <w:r>
        <w:tab/>
        <w:t>Naval</w:t>
      </w:r>
      <w:r>
        <w:rPr>
          <w:spacing w:val="-15"/>
        </w:rPr>
        <w:t xml:space="preserve"> </w:t>
      </w:r>
      <w:r>
        <w:t>Postgraduate</w:t>
      </w:r>
      <w:r>
        <w:rPr>
          <w:spacing w:val="-15"/>
        </w:rPr>
        <w:t xml:space="preserve"> </w:t>
      </w:r>
      <w:r>
        <w:t xml:space="preserve">School </w:t>
      </w:r>
      <w:r>
        <w:rPr>
          <w:spacing w:val="-4"/>
        </w:rPr>
        <w:t>NTT</w:t>
      </w:r>
      <w:r>
        <w:tab/>
        <w:t>non-tenure track</w:t>
      </w:r>
    </w:p>
    <w:p w14:paraId="48323964" w14:textId="77777777" w:rsidR="00CE346A" w:rsidRDefault="00FE6CE0">
      <w:pPr>
        <w:pStyle w:val="BodyText"/>
        <w:tabs>
          <w:tab w:val="left" w:pos="1559"/>
        </w:tabs>
        <w:ind w:left="479" w:right="5283"/>
      </w:pPr>
      <w:r>
        <w:rPr>
          <w:spacing w:val="-4"/>
        </w:rPr>
        <w:t>NTU</w:t>
      </w:r>
      <w:r>
        <w:tab/>
        <w:t>Navajo</w:t>
      </w:r>
      <w:r>
        <w:rPr>
          <w:spacing w:val="-15"/>
        </w:rPr>
        <w:t xml:space="preserve"> </w:t>
      </w:r>
      <w:r>
        <w:t>Technical</w:t>
      </w:r>
      <w:r>
        <w:rPr>
          <w:spacing w:val="-15"/>
        </w:rPr>
        <w:t xml:space="preserve"> </w:t>
      </w:r>
      <w:r>
        <w:t xml:space="preserve">University </w:t>
      </w:r>
      <w:r>
        <w:rPr>
          <w:spacing w:val="-4"/>
        </w:rPr>
        <w:t>OPI</w:t>
      </w:r>
      <w:r>
        <w:tab/>
        <w:t>Or</w:t>
      </w:r>
      <w:r>
        <w:t xml:space="preserve">al Proficiency Interview </w:t>
      </w:r>
      <w:r>
        <w:rPr>
          <w:spacing w:val="-4"/>
        </w:rPr>
        <w:t>OOS</w:t>
      </w:r>
      <w:r>
        <w:tab/>
        <w:t>Office of Overseas Study</w:t>
      </w:r>
    </w:p>
    <w:p w14:paraId="48323965" w14:textId="77777777" w:rsidR="00CE346A" w:rsidRDefault="00FE6CE0">
      <w:pPr>
        <w:pStyle w:val="BodyText"/>
        <w:tabs>
          <w:tab w:val="left" w:pos="1559"/>
        </w:tabs>
        <w:ind w:left="479" w:right="1119"/>
      </w:pPr>
      <w:r>
        <w:rPr>
          <w:spacing w:val="-2"/>
        </w:rPr>
        <w:t>OSPEA</w:t>
      </w:r>
      <w:r>
        <w:tab/>
        <w:t>O’Neill</w:t>
      </w:r>
      <w:r>
        <w:rPr>
          <w:spacing w:val="-5"/>
        </w:rPr>
        <w:t xml:space="preserve"> </w:t>
      </w:r>
      <w:r>
        <w:t>School</w:t>
      </w:r>
      <w:r>
        <w:rPr>
          <w:spacing w:val="-5"/>
        </w:rPr>
        <w:t xml:space="preserve"> </w:t>
      </w:r>
      <w:r>
        <w:t>of</w:t>
      </w:r>
      <w:r>
        <w:rPr>
          <w:spacing w:val="-6"/>
        </w:rPr>
        <w:t xml:space="preserve"> </w:t>
      </w:r>
      <w:r>
        <w:t>Public</w:t>
      </w:r>
      <w:r>
        <w:rPr>
          <w:spacing w:val="-6"/>
        </w:rPr>
        <w:t xml:space="preserve"> </w:t>
      </w:r>
      <w:r>
        <w:t>and</w:t>
      </w:r>
      <w:r>
        <w:rPr>
          <w:spacing w:val="-5"/>
        </w:rPr>
        <w:t xml:space="preserve"> </w:t>
      </w:r>
      <w:r>
        <w:t>Environmental</w:t>
      </w:r>
      <w:r>
        <w:rPr>
          <w:spacing w:val="-5"/>
        </w:rPr>
        <w:t xml:space="preserve"> </w:t>
      </w:r>
      <w:r>
        <w:t>Affairs,</w:t>
      </w:r>
      <w:r>
        <w:rPr>
          <w:spacing w:val="-3"/>
        </w:rPr>
        <w:t xml:space="preserve"> </w:t>
      </w:r>
      <w:r>
        <w:t>Indiana</w:t>
      </w:r>
      <w:r>
        <w:rPr>
          <w:spacing w:val="-6"/>
        </w:rPr>
        <w:t xml:space="preserve"> </w:t>
      </w:r>
      <w:r>
        <w:t xml:space="preserve">University </w:t>
      </w:r>
      <w:r>
        <w:rPr>
          <w:spacing w:val="-2"/>
        </w:rPr>
        <w:t>OVPIA</w:t>
      </w:r>
      <w:r>
        <w:tab/>
        <w:t>Office of the Vice President for International Affairs</w:t>
      </w:r>
    </w:p>
    <w:p w14:paraId="48323966" w14:textId="77777777" w:rsidR="00CE346A" w:rsidRDefault="00FE6CE0">
      <w:pPr>
        <w:pStyle w:val="BodyText"/>
        <w:tabs>
          <w:tab w:val="left" w:pos="1559"/>
        </w:tabs>
        <w:ind w:left="479" w:right="4591"/>
      </w:pPr>
      <w:r>
        <w:rPr>
          <w:spacing w:val="-4"/>
        </w:rPr>
        <w:t>REEI</w:t>
      </w:r>
      <w:r>
        <w:tab/>
        <w:t>Russian</w:t>
      </w:r>
      <w:r>
        <w:rPr>
          <w:spacing w:val="-10"/>
        </w:rPr>
        <w:t xml:space="preserve"> </w:t>
      </w:r>
      <w:r>
        <w:t>and</w:t>
      </w:r>
      <w:r>
        <w:rPr>
          <w:spacing w:val="-10"/>
        </w:rPr>
        <w:t xml:space="preserve"> </w:t>
      </w:r>
      <w:r>
        <w:t>East</w:t>
      </w:r>
      <w:r>
        <w:rPr>
          <w:spacing w:val="-10"/>
        </w:rPr>
        <w:t xml:space="preserve"> </w:t>
      </w:r>
      <w:r>
        <w:t>European</w:t>
      </w:r>
      <w:r>
        <w:rPr>
          <w:spacing w:val="-8"/>
        </w:rPr>
        <w:t xml:space="preserve"> </w:t>
      </w:r>
      <w:r>
        <w:t xml:space="preserve">Institute </w:t>
      </w:r>
      <w:r>
        <w:rPr>
          <w:spacing w:val="-4"/>
        </w:rPr>
        <w:t>ROTC</w:t>
      </w:r>
      <w:r>
        <w:tab/>
      </w:r>
      <w:r>
        <w:t>Reserve Officer Training Corps</w:t>
      </w:r>
    </w:p>
    <w:p w14:paraId="48323967" w14:textId="77777777" w:rsidR="00CE346A" w:rsidRDefault="00FE6CE0">
      <w:pPr>
        <w:pStyle w:val="BodyText"/>
        <w:tabs>
          <w:tab w:val="left" w:pos="1559"/>
        </w:tabs>
        <w:ind w:left="479"/>
      </w:pPr>
      <w:r>
        <w:rPr>
          <w:spacing w:val="-5"/>
        </w:rPr>
        <w:t>SoE</w:t>
      </w:r>
      <w:r>
        <w:tab/>
        <w:t>School</w:t>
      </w:r>
      <w:r>
        <w:rPr>
          <w:spacing w:val="-4"/>
        </w:rPr>
        <w:t xml:space="preserve"> </w:t>
      </w:r>
      <w:r>
        <w:t>of</w:t>
      </w:r>
      <w:r>
        <w:rPr>
          <w:spacing w:val="-3"/>
        </w:rPr>
        <w:t xml:space="preserve"> </w:t>
      </w:r>
      <w:r>
        <w:t>Education, Indiana</w:t>
      </w:r>
      <w:r>
        <w:rPr>
          <w:spacing w:val="-2"/>
        </w:rPr>
        <w:t xml:space="preserve"> University</w:t>
      </w:r>
    </w:p>
    <w:p w14:paraId="48323968" w14:textId="77777777" w:rsidR="00CE346A" w:rsidRDefault="00FE6CE0">
      <w:pPr>
        <w:pStyle w:val="BodyText"/>
        <w:tabs>
          <w:tab w:val="left" w:pos="1559"/>
        </w:tabs>
        <w:ind w:left="479" w:right="2182"/>
      </w:pPr>
      <w:r>
        <w:rPr>
          <w:spacing w:val="-4"/>
        </w:rPr>
        <w:t>TPMA</w:t>
      </w:r>
      <w:r>
        <w:tab/>
        <w:t>Thomas</w:t>
      </w:r>
      <w:r>
        <w:rPr>
          <w:spacing w:val="-6"/>
        </w:rPr>
        <w:t xml:space="preserve"> </w:t>
      </w:r>
      <w:r>
        <w:t>P.</w:t>
      </w:r>
      <w:r>
        <w:rPr>
          <w:spacing w:val="-6"/>
        </w:rPr>
        <w:t xml:space="preserve"> </w:t>
      </w:r>
      <w:r>
        <w:t>Miller</w:t>
      </w:r>
      <w:r>
        <w:rPr>
          <w:spacing w:val="-7"/>
        </w:rPr>
        <w:t xml:space="preserve"> </w:t>
      </w:r>
      <w:r>
        <w:t>and</w:t>
      </w:r>
      <w:r>
        <w:rPr>
          <w:spacing w:val="-6"/>
        </w:rPr>
        <w:t xml:space="preserve"> </w:t>
      </w:r>
      <w:r>
        <w:t>Associates</w:t>
      </w:r>
      <w:r>
        <w:rPr>
          <w:spacing w:val="-6"/>
        </w:rPr>
        <w:t xml:space="preserve"> </w:t>
      </w:r>
      <w:r>
        <w:t>(An</w:t>
      </w:r>
      <w:r>
        <w:rPr>
          <w:spacing w:val="-6"/>
        </w:rPr>
        <w:t xml:space="preserve"> </w:t>
      </w:r>
      <w:r>
        <w:t>independent</w:t>
      </w:r>
      <w:r>
        <w:rPr>
          <w:spacing w:val="-4"/>
        </w:rPr>
        <w:t xml:space="preserve"> </w:t>
      </w:r>
      <w:r>
        <w:t xml:space="preserve">evaluator) </w:t>
      </w:r>
      <w:r>
        <w:rPr>
          <w:spacing w:val="-6"/>
        </w:rPr>
        <w:t>TT</w:t>
      </w:r>
      <w:r>
        <w:tab/>
        <w:t>tenured or tenure-track</w:t>
      </w:r>
    </w:p>
    <w:p w14:paraId="48323969" w14:textId="77777777" w:rsidR="00CE346A" w:rsidRDefault="00FE6CE0">
      <w:pPr>
        <w:pStyle w:val="BodyText"/>
        <w:tabs>
          <w:tab w:val="left" w:pos="1559"/>
        </w:tabs>
        <w:spacing w:before="1"/>
        <w:ind w:left="479"/>
      </w:pPr>
      <w:r>
        <w:rPr>
          <w:spacing w:val="-5"/>
        </w:rPr>
        <w:t>UG</w:t>
      </w:r>
      <w:r>
        <w:tab/>
      </w:r>
      <w:r>
        <w:rPr>
          <w:spacing w:val="-2"/>
        </w:rPr>
        <w:t>undergraduate</w:t>
      </w:r>
    </w:p>
    <w:p w14:paraId="4832396A" w14:textId="77777777" w:rsidR="00CE346A" w:rsidRDefault="00FE6CE0">
      <w:pPr>
        <w:pStyle w:val="BodyText"/>
        <w:tabs>
          <w:tab w:val="left" w:pos="1559"/>
        </w:tabs>
        <w:ind w:left="479"/>
      </w:pPr>
      <w:r>
        <w:rPr>
          <w:spacing w:val="-5"/>
        </w:rPr>
        <w:t>UAE</w:t>
      </w:r>
      <w:r>
        <w:tab/>
        <w:t>United</w:t>
      </w:r>
      <w:r>
        <w:rPr>
          <w:spacing w:val="-3"/>
        </w:rPr>
        <w:t xml:space="preserve"> </w:t>
      </w:r>
      <w:r>
        <w:t>Arab</w:t>
      </w:r>
      <w:r>
        <w:rPr>
          <w:spacing w:val="-2"/>
        </w:rPr>
        <w:t xml:space="preserve"> Emirates</w:t>
      </w:r>
    </w:p>
    <w:p w14:paraId="4832396B" w14:textId="77777777" w:rsidR="00CE346A" w:rsidRDefault="00CE346A">
      <w:pPr>
        <w:pStyle w:val="BodyText"/>
        <w:spacing w:before="11"/>
        <w:ind w:left="0"/>
        <w:rPr>
          <w:sz w:val="23"/>
        </w:rPr>
      </w:pPr>
    </w:p>
    <w:p w14:paraId="4832396C" w14:textId="77777777" w:rsidR="00CE346A" w:rsidRDefault="00FE6CE0">
      <w:pPr>
        <w:ind w:left="480"/>
        <w:rPr>
          <w:b/>
          <w:sz w:val="24"/>
        </w:rPr>
      </w:pPr>
      <w:r>
        <w:rPr>
          <w:b/>
          <w:sz w:val="24"/>
          <w:u w:val="single"/>
        </w:rPr>
        <w:t>Priorities</w:t>
      </w:r>
      <w:r>
        <w:rPr>
          <w:b/>
          <w:spacing w:val="-5"/>
          <w:sz w:val="24"/>
          <w:u w:val="single"/>
        </w:rPr>
        <w:t xml:space="preserve"> </w:t>
      </w:r>
      <w:r>
        <w:rPr>
          <w:b/>
          <w:spacing w:val="-2"/>
          <w:sz w:val="24"/>
          <w:u w:val="single"/>
        </w:rPr>
        <w:t>Legend</w:t>
      </w:r>
    </w:p>
    <w:p w14:paraId="4832396D" w14:textId="77777777" w:rsidR="00CE346A" w:rsidRDefault="00FE6CE0">
      <w:pPr>
        <w:pStyle w:val="BodyText"/>
        <w:tabs>
          <w:tab w:val="left" w:pos="1559"/>
        </w:tabs>
        <w:ind w:left="480"/>
      </w:pPr>
      <w:r>
        <w:rPr>
          <w:spacing w:val="-2"/>
        </w:rPr>
        <w:t>AP1(1)</w:t>
      </w:r>
      <w:r>
        <w:tab/>
        <w:t>Absolute</w:t>
      </w:r>
      <w:r>
        <w:rPr>
          <w:spacing w:val="-3"/>
        </w:rPr>
        <w:t xml:space="preserve"> </w:t>
      </w:r>
      <w:r>
        <w:t>Priority</w:t>
      </w:r>
      <w:r>
        <w:rPr>
          <w:spacing w:val="-1"/>
        </w:rPr>
        <w:t xml:space="preserve"> </w:t>
      </w:r>
      <w:r>
        <w:t>1,</w:t>
      </w:r>
      <w:r>
        <w:rPr>
          <w:spacing w:val="-1"/>
        </w:rPr>
        <w:t xml:space="preserve"> </w:t>
      </w:r>
      <w:r>
        <w:t>part</w:t>
      </w:r>
      <w:r>
        <w:rPr>
          <w:spacing w:val="-2"/>
        </w:rPr>
        <w:t xml:space="preserve"> </w:t>
      </w:r>
      <w:r>
        <w:t>1:</w:t>
      </w:r>
      <w:r>
        <w:rPr>
          <w:spacing w:val="-1"/>
        </w:rPr>
        <w:t xml:space="preserve"> </w:t>
      </w:r>
      <w:r>
        <w:t>Diverse</w:t>
      </w:r>
      <w:r>
        <w:rPr>
          <w:spacing w:val="-2"/>
        </w:rPr>
        <w:t xml:space="preserve"> perspectives</w:t>
      </w:r>
    </w:p>
    <w:p w14:paraId="4832396E" w14:textId="77777777" w:rsidR="00CE346A" w:rsidRDefault="00FE6CE0">
      <w:pPr>
        <w:pStyle w:val="BodyText"/>
        <w:tabs>
          <w:tab w:val="left" w:pos="1559"/>
        </w:tabs>
        <w:ind w:left="480"/>
      </w:pPr>
      <w:r>
        <w:rPr>
          <w:spacing w:val="-2"/>
        </w:rPr>
        <w:t>AP1(2)</w:t>
      </w:r>
      <w:r>
        <w:tab/>
        <w:t>Absolute</w:t>
      </w:r>
      <w:r>
        <w:rPr>
          <w:spacing w:val="-3"/>
        </w:rPr>
        <w:t xml:space="preserve"> </w:t>
      </w:r>
      <w:r>
        <w:t>Priority</w:t>
      </w:r>
      <w:r>
        <w:rPr>
          <w:spacing w:val="-1"/>
        </w:rPr>
        <w:t xml:space="preserve"> </w:t>
      </w:r>
      <w:r>
        <w:t>1,</w:t>
      </w:r>
      <w:r>
        <w:rPr>
          <w:spacing w:val="-1"/>
        </w:rPr>
        <w:t xml:space="preserve"> </w:t>
      </w:r>
      <w:r>
        <w:t>part</w:t>
      </w:r>
      <w:r>
        <w:rPr>
          <w:spacing w:val="-1"/>
        </w:rPr>
        <w:t xml:space="preserve"> </w:t>
      </w:r>
      <w:r>
        <w:t>2:</w:t>
      </w:r>
      <w:r>
        <w:rPr>
          <w:spacing w:val="-1"/>
        </w:rPr>
        <w:t xml:space="preserve"> </w:t>
      </w:r>
      <w:r>
        <w:t>Encourage</w:t>
      </w:r>
      <w:r>
        <w:rPr>
          <w:spacing w:val="-2"/>
        </w:rPr>
        <w:t xml:space="preserve"> </w:t>
      </w:r>
      <w:r>
        <w:t>government</w:t>
      </w:r>
      <w:r>
        <w:rPr>
          <w:spacing w:val="-1"/>
        </w:rPr>
        <w:t xml:space="preserve"> </w:t>
      </w:r>
      <w:r>
        <w:rPr>
          <w:spacing w:val="-2"/>
        </w:rPr>
        <w:t>service</w:t>
      </w:r>
    </w:p>
    <w:p w14:paraId="4832396F" w14:textId="77777777" w:rsidR="00CE346A" w:rsidRDefault="00FE6CE0">
      <w:pPr>
        <w:pStyle w:val="BodyText"/>
        <w:tabs>
          <w:tab w:val="left" w:pos="1559"/>
        </w:tabs>
        <w:ind w:left="480" w:right="1801"/>
      </w:pPr>
      <w:r>
        <w:rPr>
          <w:spacing w:val="-4"/>
        </w:rPr>
        <w:t>AP2</w:t>
      </w:r>
      <w:r>
        <w:tab/>
        <w:t>Absolute</w:t>
      </w:r>
      <w:r>
        <w:rPr>
          <w:spacing w:val="-6"/>
        </w:rPr>
        <w:t xml:space="preserve"> </w:t>
      </w:r>
      <w:r>
        <w:t>Priority</w:t>
      </w:r>
      <w:r>
        <w:rPr>
          <w:spacing w:val="-5"/>
        </w:rPr>
        <w:t xml:space="preserve"> </w:t>
      </w:r>
      <w:r>
        <w:t>2:</w:t>
      </w:r>
      <w:r>
        <w:rPr>
          <w:spacing w:val="-5"/>
        </w:rPr>
        <w:t xml:space="preserve"> </w:t>
      </w:r>
      <w:r>
        <w:t>Building</w:t>
      </w:r>
      <w:r>
        <w:rPr>
          <w:spacing w:val="-5"/>
        </w:rPr>
        <w:t xml:space="preserve"> </w:t>
      </w:r>
      <w:r>
        <w:t>capacity</w:t>
      </w:r>
      <w:r>
        <w:rPr>
          <w:spacing w:val="-5"/>
        </w:rPr>
        <w:t xml:space="preserve"> </w:t>
      </w:r>
      <w:r>
        <w:t>in</w:t>
      </w:r>
      <w:r>
        <w:rPr>
          <w:spacing w:val="-5"/>
        </w:rPr>
        <w:t xml:space="preserve"> </w:t>
      </w:r>
      <w:r>
        <w:t>LCTLs</w:t>
      </w:r>
      <w:r>
        <w:rPr>
          <w:spacing w:val="-5"/>
        </w:rPr>
        <w:t xml:space="preserve"> </w:t>
      </w:r>
      <w:r>
        <w:t>and</w:t>
      </w:r>
      <w:r>
        <w:rPr>
          <w:spacing w:val="-5"/>
        </w:rPr>
        <w:t xml:space="preserve"> </w:t>
      </w:r>
      <w:r>
        <w:t>area</w:t>
      </w:r>
      <w:r>
        <w:rPr>
          <w:spacing w:val="-6"/>
        </w:rPr>
        <w:t xml:space="preserve"> </w:t>
      </w:r>
      <w:r>
        <w:t xml:space="preserve">studies </w:t>
      </w:r>
      <w:r>
        <w:rPr>
          <w:spacing w:val="-4"/>
        </w:rPr>
        <w:t>CPP1</w:t>
      </w:r>
      <w:r>
        <w:tab/>
        <w:t>Collaborations with MSIs or CCs</w:t>
      </w:r>
    </w:p>
    <w:p w14:paraId="48323970" w14:textId="77777777" w:rsidR="00CE346A" w:rsidRDefault="00FE6CE0">
      <w:pPr>
        <w:pStyle w:val="BodyText"/>
        <w:tabs>
          <w:tab w:val="left" w:pos="1559"/>
        </w:tabs>
        <w:ind w:left="480" w:right="3406"/>
      </w:pPr>
      <w:r>
        <w:rPr>
          <w:spacing w:val="-4"/>
        </w:rPr>
        <w:t>CPP2</w:t>
      </w:r>
      <w:r>
        <w:tab/>
        <w:t>Collaboration</w:t>
      </w:r>
      <w:r>
        <w:rPr>
          <w:spacing w:val="-10"/>
        </w:rPr>
        <w:t xml:space="preserve"> </w:t>
      </w:r>
      <w:r>
        <w:t>with</w:t>
      </w:r>
      <w:r>
        <w:rPr>
          <w:spacing w:val="-10"/>
        </w:rPr>
        <w:t xml:space="preserve"> </w:t>
      </w:r>
      <w:r>
        <w:t>Teacher</w:t>
      </w:r>
      <w:r>
        <w:rPr>
          <w:spacing w:val="-10"/>
        </w:rPr>
        <w:t xml:space="preserve"> </w:t>
      </w:r>
      <w:r>
        <w:t>Education</w:t>
      </w:r>
      <w:r>
        <w:rPr>
          <w:spacing w:val="-10"/>
        </w:rPr>
        <w:t xml:space="preserve"> </w:t>
      </w:r>
      <w:r>
        <w:t xml:space="preserve">Programs </w:t>
      </w:r>
      <w:r>
        <w:rPr>
          <w:spacing w:val="-6"/>
        </w:rPr>
        <w:t>F1</w:t>
      </w:r>
      <w:r>
        <w:tab/>
        <w:t>FLAS Financial Need Demonstration</w:t>
      </w:r>
    </w:p>
    <w:p w14:paraId="48323971" w14:textId="77777777" w:rsidR="00CE346A" w:rsidRDefault="00FE6CE0">
      <w:pPr>
        <w:pStyle w:val="BodyText"/>
        <w:tabs>
          <w:tab w:val="left" w:pos="1559"/>
        </w:tabs>
        <w:ind w:left="480"/>
      </w:pPr>
      <w:r>
        <w:rPr>
          <w:spacing w:val="-5"/>
        </w:rPr>
        <w:t>F2</w:t>
      </w:r>
      <w:r>
        <w:tab/>
        <w:t>FLAS</w:t>
      </w:r>
      <w:r>
        <w:rPr>
          <w:spacing w:val="-2"/>
        </w:rPr>
        <w:t xml:space="preserve"> </w:t>
      </w:r>
      <w:r>
        <w:t>Awards</w:t>
      </w:r>
      <w:r>
        <w:rPr>
          <w:spacing w:val="-2"/>
        </w:rPr>
        <w:t xml:space="preserve"> </w:t>
      </w:r>
      <w:r>
        <w:t>in</w:t>
      </w:r>
      <w:r>
        <w:rPr>
          <w:spacing w:val="-2"/>
        </w:rPr>
        <w:t xml:space="preserve"> </w:t>
      </w:r>
      <w:r>
        <w:rPr>
          <w:spacing w:val="-4"/>
        </w:rPr>
        <w:t>LCTLs</w:t>
      </w:r>
    </w:p>
    <w:p w14:paraId="48323972" w14:textId="77777777" w:rsidR="00CE346A" w:rsidRDefault="00CE346A">
      <w:pPr>
        <w:sectPr w:rsidR="00CE346A">
          <w:pgSz w:w="12240" w:h="15840"/>
          <w:pgMar w:top="1360" w:right="1300" w:bottom="1260" w:left="1320" w:header="0" w:footer="1063" w:gutter="0"/>
          <w:cols w:space="720"/>
        </w:sectPr>
      </w:pPr>
    </w:p>
    <w:p w14:paraId="48323973" w14:textId="77777777" w:rsidR="00CE346A" w:rsidRDefault="00FE6CE0">
      <w:pPr>
        <w:pStyle w:val="BodyText"/>
        <w:spacing w:before="79" w:line="480" w:lineRule="auto"/>
        <w:ind w:right="136"/>
        <w:jc w:val="both"/>
      </w:pPr>
      <w:r>
        <w:t>Indiana</w:t>
      </w:r>
      <w:r>
        <w:rPr>
          <w:spacing w:val="-6"/>
        </w:rPr>
        <w:t xml:space="preserve"> </w:t>
      </w:r>
      <w:r>
        <w:t>University’s</w:t>
      </w:r>
      <w:r>
        <w:rPr>
          <w:spacing w:val="-5"/>
        </w:rPr>
        <w:t xml:space="preserve"> </w:t>
      </w:r>
      <w:r>
        <w:t>Center</w:t>
      </w:r>
      <w:r>
        <w:rPr>
          <w:spacing w:val="-6"/>
        </w:rPr>
        <w:t xml:space="preserve"> </w:t>
      </w:r>
      <w:r>
        <w:t>for</w:t>
      </w:r>
      <w:r>
        <w:rPr>
          <w:spacing w:val="-6"/>
        </w:rPr>
        <w:t xml:space="preserve"> </w:t>
      </w:r>
      <w:r>
        <w:t>the</w:t>
      </w:r>
      <w:r>
        <w:rPr>
          <w:spacing w:val="-5"/>
        </w:rPr>
        <w:t xml:space="preserve"> </w:t>
      </w:r>
      <w:r>
        <w:t>Study</w:t>
      </w:r>
      <w:r>
        <w:rPr>
          <w:spacing w:val="-4"/>
        </w:rPr>
        <w:t xml:space="preserve"> </w:t>
      </w:r>
      <w:r>
        <w:t>of</w:t>
      </w:r>
      <w:r>
        <w:rPr>
          <w:spacing w:val="-6"/>
        </w:rPr>
        <w:t xml:space="preserve"> </w:t>
      </w:r>
      <w:r>
        <w:t>the</w:t>
      </w:r>
      <w:r>
        <w:rPr>
          <w:spacing w:val="-5"/>
        </w:rPr>
        <w:t xml:space="preserve"> </w:t>
      </w:r>
      <w:r>
        <w:t>Middle</w:t>
      </w:r>
      <w:r>
        <w:rPr>
          <w:spacing w:val="-6"/>
        </w:rPr>
        <w:t xml:space="preserve"> </w:t>
      </w:r>
      <w:r>
        <w:t>East</w:t>
      </w:r>
      <w:r>
        <w:rPr>
          <w:spacing w:val="-4"/>
        </w:rPr>
        <w:t xml:space="preserve"> </w:t>
      </w:r>
      <w:r>
        <w:t>(CSME)</w:t>
      </w:r>
      <w:r>
        <w:rPr>
          <w:spacing w:val="-6"/>
        </w:rPr>
        <w:t xml:space="preserve"> </w:t>
      </w:r>
      <w:r>
        <w:t>supports</w:t>
      </w:r>
      <w:r>
        <w:rPr>
          <w:spacing w:val="-5"/>
        </w:rPr>
        <w:t xml:space="preserve"> </w:t>
      </w:r>
      <w:r>
        <w:t>advanced</w:t>
      </w:r>
      <w:r>
        <w:rPr>
          <w:spacing w:val="-5"/>
        </w:rPr>
        <w:t xml:space="preserve"> </w:t>
      </w:r>
      <w:r>
        <w:t>research and scholarship of the Middle East, develops and strengthens critic</w:t>
      </w:r>
      <w:r>
        <w:t>al language programs, helps support a vibrant library collection including electronic resources, provides training to students, teachers and professionals, and engages in curriculum development and community outreach. CSME accomplishes this by leveraging t</w:t>
      </w:r>
      <w:r>
        <w:t>he area expertise of its</w:t>
      </w:r>
      <w:r>
        <w:rPr>
          <w:spacing w:val="-2"/>
        </w:rPr>
        <w:t xml:space="preserve"> </w:t>
      </w:r>
      <w:r>
        <w:t>98 affiliated</w:t>
      </w:r>
      <w:r>
        <w:rPr>
          <w:spacing w:val="-2"/>
        </w:rPr>
        <w:t xml:space="preserve"> </w:t>
      </w:r>
      <w:r>
        <w:t xml:space="preserve">faculty and through </w:t>
      </w:r>
      <w:r>
        <w:rPr>
          <w:spacing w:val="-2"/>
        </w:rPr>
        <w:t>institutional</w:t>
      </w:r>
      <w:r>
        <w:rPr>
          <w:spacing w:val="-6"/>
        </w:rPr>
        <w:t xml:space="preserve"> </w:t>
      </w:r>
      <w:r>
        <w:rPr>
          <w:spacing w:val="-2"/>
        </w:rPr>
        <w:t>and</w:t>
      </w:r>
      <w:r>
        <w:rPr>
          <w:spacing w:val="-6"/>
        </w:rPr>
        <w:t xml:space="preserve"> </w:t>
      </w:r>
      <w:r>
        <w:rPr>
          <w:spacing w:val="-2"/>
        </w:rPr>
        <w:t>other</w:t>
      </w:r>
      <w:r>
        <w:rPr>
          <w:spacing w:val="-7"/>
        </w:rPr>
        <w:t xml:space="preserve"> </w:t>
      </w:r>
      <w:r>
        <w:rPr>
          <w:spacing w:val="-2"/>
        </w:rPr>
        <w:t>financial</w:t>
      </w:r>
      <w:r>
        <w:rPr>
          <w:spacing w:val="-6"/>
        </w:rPr>
        <w:t xml:space="preserve"> </w:t>
      </w:r>
      <w:r>
        <w:rPr>
          <w:spacing w:val="-2"/>
        </w:rPr>
        <w:t>support.</w:t>
      </w:r>
      <w:r>
        <w:rPr>
          <w:spacing w:val="-6"/>
        </w:rPr>
        <w:t xml:space="preserve"> </w:t>
      </w:r>
      <w:r>
        <w:rPr>
          <w:spacing w:val="-2"/>
        </w:rPr>
        <w:t>CSME</w:t>
      </w:r>
      <w:r>
        <w:rPr>
          <w:spacing w:val="-6"/>
        </w:rPr>
        <w:t xml:space="preserve"> </w:t>
      </w:r>
      <w:r>
        <w:rPr>
          <w:spacing w:val="-2"/>
        </w:rPr>
        <w:t>seeks</w:t>
      </w:r>
      <w:r>
        <w:rPr>
          <w:spacing w:val="-6"/>
        </w:rPr>
        <w:t xml:space="preserve"> </w:t>
      </w:r>
      <w:r>
        <w:rPr>
          <w:spacing w:val="-2"/>
        </w:rPr>
        <w:t>T6</w:t>
      </w:r>
      <w:r>
        <w:rPr>
          <w:spacing w:val="-6"/>
        </w:rPr>
        <w:t xml:space="preserve"> </w:t>
      </w:r>
      <w:r>
        <w:rPr>
          <w:spacing w:val="-2"/>
        </w:rPr>
        <w:t>funding</w:t>
      </w:r>
      <w:r>
        <w:rPr>
          <w:spacing w:val="-6"/>
        </w:rPr>
        <w:t xml:space="preserve"> </w:t>
      </w:r>
      <w:r>
        <w:rPr>
          <w:spacing w:val="-2"/>
        </w:rPr>
        <w:t>to</w:t>
      </w:r>
      <w:r>
        <w:rPr>
          <w:spacing w:val="-4"/>
        </w:rPr>
        <w:t xml:space="preserve"> </w:t>
      </w:r>
      <w:r>
        <w:rPr>
          <w:spacing w:val="-2"/>
        </w:rPr>
        <w:t>expand</w:t>
      </w:r>
      <w:r>
        <w:rPr>
          <w:spacing w:val="-6"/>
        </w:rPr>
        <w:t xml:space="preserve"> </w:t>
      </w:r>
      <w:r>
        <w:rPr>
          <w:spacing w:val="-2"/>
        </w:rPr>
        <w:t>its</w:t>
      </w:r>
      <w:r>
        <w:rPr>
          <w:spacing w:val="-6"/>
        </w:rPr>
        <w:t xml:space="preserve"> </w:t>
      </w:r>
      <w:r>
        <w:rPr>
          <w:spacing w:val="-2"/>
        </w:rPr>
        <w:t>outreach</w:t>
      </w:r>
      <w:r>
        <w:rPr>
          <w:spacing w:val="-6"/>
        </w:rPr>
        <w:t xml:space="preserve"> </w:t>
      </w:r>
      <w:r>
        <w:rPr>
          <w:spacing w:val="-2"/>
        </w:rPr>
        <w:t>and</w:t>
      </w:r>
      <w:r>
        <w:rPr>
          <w:spacing w:val="-6"/>
        </w:rPr>
        <w:t xml:space="preserve"> </w:t>
      </w:r>
      <w:r>
        <w:rPr>
          <w:spacing w:val="-2"/>
        </w:rPr>
        <w:t xml:space="preserve">impact </w:t>
      </w:r>
      <w:r>
        <w:t>in areas of national need as a National Resource Center and as a FLAS-granting unit.</w:t>
      </w:r>
    </w:p>
    <w:p w14:paraId="48323974" w14:textId="77777777" w:rsidR="00CE346A" w:rsidRDefault="00FE6CE0">
      <w:pPr>
        <w:pStyle w:val="BodyText"/>
        <w:spacing w:before="1" w:line="480" w:lineRule="auto"/>
        <w:ind w:right="134"/>
        <w:jc w:val="both"/>
      </w:pPr>
      <w:r>
        <w:t>CSME</w:t>
      </w:r>
      <w:r>
        <w:rPr>
          <w:spacing w:val="-4"/>
        </w:rPr>
        <w:t xml:space="preserve"> </w:t>
      </w:r>
      <w:r>
        <w:t>is</w:t>
      </w:r>
      <w:r>
        <w:rPr>
          <w:spacing w:val="-12"/>
        </w:rPr>
        <w:t xml:space="preserve"> </w:t>
      </w:r>
      <w:r>
        <w:t>housed</w:t>
      </w:r>
      <w:r>
        <w:rPr>
          <w:spacing w:val="-4"/>
        </w:rPr>
        <w:t xml:space="preserve"> </w:t>
      </w:r>
      <w:r>
        <w:t>in</w:t>
      </w:r>
      <w:r>
        <w:rPr>
          <w:spacing w:val="-15"/>
        </w:rPr>
        <w:t xml:space="preserve"> </w:t>
      </w:r>
      <w:r>
        <w:t>IU’s</w:t>
      </w:r>
      <w:r>
        <w:rPr>
          <w:spacing w:val="-11"/>
        </w:rPr>
        <w:t xml:space="preserve"> </w:t>
      </w:r>
      <w:r>
        <w:t>Hamilton</w:t>
      </w:r>
      <w:r>
        <w:rPr>
          <w:spacing w:val="-13"/>
        </w:rPr>
        <w:t xml:space="preserve"> </w:t>
      </w:r>
      <w:r>
        <w:t>Lugar</w:t>
      </w:r>
      <w:r>
        <w:rPr>
          <w:spacing w:val="-14"/>
        </w:rPr>
        <w:t xml:space="preserve"> </w:t>
      </w:r>
      <w:r>
        <w:t>School</w:t>
      </w:r>
      <w:r>
        <w:rPr>
          <w:spacing w:val="-13"/>
        </w:rPr>
        <w:t xml:space="preserve"> </w:t>
      </w:r>
      <w:r>
        <w:t>of</w:t>
      </w:r>
      <w:r>
        <w:rPr>
          <w:spacing w:val="-14"/>
        </w:rPr>
        <w:t xml:space="preserve"> </w:t>
      </w:r>
      <w:r>
        <w:t>Global</w:t>
      </w:r>
      <w:r>
        <w:rPr>
          <w:spacing w:val="-13"/>
        </w:rPr>
        <w:t xml:space="preserve"> </w:t>
      </w:r>
      <w:r>
        <w:t>and</w:t>
      </w:r>
      <w:r>
        <w:rPr>
          <w:spacing w:val="-13"/>
        </w:rPr>
        <w:t xml:space="preserve"> </w:t>
      </w:r>
      <w:r>
        <w:t>International</w:t>
      </w:r>
      <w:r>
        <w:rPr>
          <w:spacing w:val="-10"/>
        </w:rPr>
        <w:t xml:space="preserve"> </w:t>
      </w:r>
      <w:r>
        <w:t>Studies</w:t>
      </w:r>
      <w:r>
        <w:rPr>
          <w:spacing w:val="-13"/>
        </w:rPr>
        <w:t xml:space="preserve"> </w:t>
      </w:r>
      <w:r>
        <w:t>(HLS),</w:t>
      </w:r>
      <w:r>
        <w:rPr>
          <w:spacing w:val="-15"/>
        </w:rPr>
        <w:t xml:space="preserve"> </w:t>
      </w:r>
      <w:r>
        <w:t>which brings together 250 scholars—including 112 full-time faculty—covering every p</w:t>
      </w:r>
      <w:r>
        <w:t>art of the globe and teaching 80 languages. HLS builds on IU’s long-standing tradition of deep engagement in global and international matters. Spanning the humanities and social sciences, over 700 HLS students study crucial contemporary issues that transce</w:t>
      </w:r>
      <w:r>
        <w:t>nd any one nation or region of the world and</w:t>
      </w:r>
      <w:r>
        <w:rPr>
          <w:spacing w:val="-9"/>
        </w:rPr>
        <w:t xml:space="preserve"> </w:t>
      </w:r>
      <w:r>
        <w:t>master</w:t>
      </w:r>
      <w:r>
        <w:rPr>
          <w:spacing w:val="-10"/>
        </w:rPr>
        <w:t xml:space="preserve"> </w:t>
      </w:r>
      <w:r>
        <w:t>the</w:t>
      </w:r>
      <w:r>
        <w:rPr>
          <w:spacing w:val="-10"/>
        </w:rPr>
        <w:t xml:space="preserve"> </w:t>
      </w:r>
      <w:r>
        <w:t>language</w:t>
      </w:r>
      <w:r>
        <w:rPr>
          <w:spacing w:val="-8"/>
        </w:rPr>
        <w:t xml:space="preserve"> </w:t>
      </w:r>
      <w:r>
        <w:t>skills</w:t>
      </w:r>
      <w:r>
        <w:rPr>
          <w:spacing w:val="-8"/>
        </w:rPr>
        <w:t xml:space="preserve"> </w:t>
      </w:r>
      <w:r>
        <w:t>and</w:t>
      </w:r>
      <w:r>
        <w:rPr>
          <w:spacing w:val="-8"/>
        </w:rPr>
        <w:t xml:space="preserve"> </w:t>
      </w:r>
      <w:r>
        <w:t>cultural</w:t>
      </w:r>
      <w:r>
        <w:rPr>
          <w:spacing w:val="-8"/>
        </w:rPr>
        <w:t xml:space="preserve"> </w:t>
      </w:r>
      <w:r>
        <w:t>competencies</w:t>
      </w:r>
      <w:r>
        <w:rPr>
          <w:spacing w:val="-8"/>
        </w:rPr>
        <w:t xml:space="preserve"> </w:t>
      </w:r>
      <w:r>
        <w:t>necessary</w:t>
      </w:r>
      <w:r>
        <w:rPr>
          <w:spacing w:val="-8"/>
        </w:rPr>
        <w:t xml:space="preserve"> </w:t>
      </w:r>
      <w:r>
        <w:t>to</w:t>
      </w:r>
      <w:r>
        <w:rPr>
          <w:spacing w:val="-8"/>
        </w:rPr>
        <w:t xml:space="preserve"> </w:t>
      </w:r>
      <w:r>
        <w:t>fill</w:t>
      </w:r>
      <w:r>
        <w:rPr>
          <w:spacing w:val="-8"/>
        </w:rPr>
        <w:t xml:space="preserve"> </w:t>
      </w:r>
      <w:r>
        <w:t>areas</w:t>
      </w:r>
      <w:r>
        <w:rPr>
          <w:spacing w:val="-8"/>
        </w:rPr>
        <w:t xml:space="preserve"> </w:t>
      </w:r>
      <w:r>
        <w:t>of</w:t>
      </w:r>
      <w:r>
        <w:rPr>
          <w:spacing w:val="-9"/>
        </w:rPr>
        <w:t xml:space="preserve"> </w:t>
      </w:r>
      <w:r>
        <w:t>national</w:t>
      </w:r>
      <w:r>
        <w:rPr>
          <w:spacing w:val="-8"/>
        </w:rPr>
        <w:t xml:space="preserve"> </w:t>
      </w:r>
      <w:r>
        <w:t>need</w:t>
      </w:r>
      <w:r>
        <w:rPr>
          <w:spacing w:val="-8"/>
        </w:rPr>
        <w:t xml:space="preserve"> </w:t>
      </w:r>
      <w:r>
        <w:t>in government</w:t>
      </w:r>
      <w:r>
        <w:rPr>
          <w:spacing w:val="-7"/>
        </w:rPr>
        <w:t xml:space="preserve"> </w:t>
      </w:r>
      <w:r>
        <w:t>service,</w:t>
      </w:r>
      <w:r>
        <w:rPr>
          <w:spacing w:val="-7"/>
        </w:rPr>
        <w:t xml:space="preserve"> </w:t>
      </w:r>
      <w:r>
        <w:t>education,</w:t>
      </w:r>
      <w:r>
        <w:rPr>
          <w:spacing w:val="-7"/>
        </w:rPr>
        <w:t xml:space="preserve"> </w:t>
      </w:r>
      <w:r>
        <w:t>business,</w:t>
      </w:r>
      <w:r>
        <w:rPr>
          <w:spacing w:val="-6"/>
        </w:rPr>
        <w:t xml:space="preserve"> </w:t>
      </w:r>
      <w:r>
        <w:t>and</w:t>
      </w:r>
      <w:r>
        <w:rPr>
          <w:spacing w:val="-7"/>
        </w:rPr>
        <w:t xml:space="preserve"> </w:t>
      </w:r>
      <w:r>
        <w:t>non-profit</w:t>
      </w:r>
      <w:r>
        <w:rPr>
          <w:spacing w:val="-6"/>
        </w:rPr>
        <w:t xml:space="preserve"> </w:t>
      </w:r>
      <w:r>
        <w:t>sectors.</w:t>
      </w:r>
      <w:r>
        <w:rPr>
          <w:spacing w:val="-6"/>
        </w:rPr>
        <w:t xml:space="preserve"> </w:t>
      </w:r>
      <w:r>
        <w:t>CSME</w:t>
      </w:r>
      <w:r>
        <w:rPr>
          <w:spacing w:val="-7"/>
        </w:rPr>
        <w:t xml:space="preserve"> </w:t>
      </w:r>
      <w:r>
        <w:t>is</w:t>
      </w:r>
      <w:r>
        <w:rPr>
          <w:spacing w:val="-6"/>
        </w:rPr>
        <w:t xml:space="preserve"> </w:t>
      </w:r>
      <w:r>
        <w:t>an</w:t>
      </w:r>
      <w:r>
        <w:rPr>
          <w:spacing w:val="-7"/>
        </w:rPr>
        <w:t xml:space="preserve"> </w:t>
      </w:r>
      <w:r>
        <w:t>essential</w:t>
      </w:r>
      <w:r>
        <w:rPr>
          <w:spacing w:val="-7"/>
        </w:rPr>
        <w:t xml:space="preserve"> </w:t>
      </w:r>
      <w:r>
        <w:t>component of HLS and provides expertise and financial support to affiliated faculty, students, teachers, and the public on a region of the globe that has always been a critical area of national interest.</w:t>
      </w:r>
    </w:p>
    <w:p w14:paraId="48323975" w14:textId="77777777" w:rsidR="00CE346A" w:rsidRDefault="00FE6CE0">
      <w:pPr>
        <w:pStyle w:val="BodyText"/>
        <w:spacing w:before="1" w:line="480" w:lineRule="auto"/>
        <w:ind w:right="139"/>
        <w:jc w:val="both"/>
      </w:pPr>
      <w:r>
        <w:t>CSME has three main goals for 2022-2026 which address both Absolute Priorities and the Competitive Preference Priority. These goals govern all its proposed activities and will have significant and measurable impacts on the community, state, and nation.</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50"/>
        <w:gridCol w:w="1096"/>
      </w:tblGrid>
      <w:tr w:rsidR="00CE346A" w14:paraId="48323978" w14:textId="77777777">
        <w:trPr>
          <w:trHeight w:val="247"/>
        </w:trPr>
        <w:tc>
          <w:tcPr>
            <w:tcW w:w="8250" w:type="dxa"/>
            <w:shd w:val="clear" w:color="auto" w:fill="44536A"/>
          </w:tcPr>
          <w:p w14:paraId="48323976" w14:textId="77777777" w:rsidR="00CE346A" w:rsidRDefault="00FE6CE0">
            <w:pPr>
              <w:pStyle w:val="TableParagraph"/>
              <w:spacing w:line="226" w:lineRule="exact"/>
              <w:ind w:left="6"/>
              <w:rPr>
                <w:b/>
                <w:sz w:val="20"/>
              </w:rPr>
            </w:pPr>
            <w:r>
              <w:rPr>
                <w:b/>
                <w:color w:val="FFFFFF"/>
                <w:sz w:val="20"/>
              </w:rPr>
              <w:t>Tab</w:t>
            </w:r>
            <w:r>
              <w:rPr>
                <w:b/>
                <w:color w:val="FFFFFF"/>
                <w:sz w:val="20"/>
              </w:rPr>
              <w:t>le</w:t>
            </w:r>
            <w:r>
              <w:rPr>
                <w:b/>
                <w:color w:val="FFFFFF"/>
                <w:spacing w:val="-7"/>
                <w:sz w:val="20"/>
              </w:rPr>
              <w:t xml:space="preserve"> </w:t>
            </w:r>
            <w:r>
              <w:rPr>
                <w:b/>
                <w:color w:val="FFFFFF"/>
                <w:sz w:val="20"/>
              </w:rPr>
              <w:t>1:</w:t>
            </w:r>
            <w:r>
              <w:rPr>
                <w:b/>
                <w:color w:val="FFFFFF"/>
                <w:spacing w:val="-4"/>
                <w:sz w:val="20"/>
              </w:rPr>
              <w:t xml:space="preserve"> </w:t>
            </w:r>
            <w:r>
              <w:rPr>
                <w:b/>
                <w:color w:val="FFFFFF"/>
                <w:sz w:val="20"/>
              </w:rPr>
              <w:t>CSME’S</w:t>
            </w:r>
            <w:r>
              <w:rPr>
                <w:b/>
                <w:color w:val="FFFFFF"/>
                <w:spacing w:val="-5"/>
                <w:sz w:val="20"/>
              </w:rPr>
              <w:t xml:space="preserve"> </w:t>
            </w:r>
            <w:r>
              <w:rPr>
                <w:b/>
                <w:color w:val="FFFFFF"/>
                <w:sz w:val="20"/>
              </w:rPr>
              <w:t>GOALS</w:t>
            </w:r>
            <w:r>
              <w:rPr>
                <w:b/>
                <w:color w:val="FFFFFF"/>
                <w:spacing w:val="-5"/>
                <w:sz w:val="20"/>
              </w:rPr>
              <w:t xml:space="preserve"> </w:t>
            </w:r>
            <w:r>
              <w:rPr>
                <w:b/>
                <w:color w:val="FFFFFF"/>
                <w:sz w:val="20"/>
              </w:rPr>
              <w:t>FOR</w:t>
            </w:r>
            <w:r>
              <w:rPr>
                <w:b/>
                <w:color w:val="FFFFFF"/>
                <w:spacing w:val="-4"/>
                <w:sz w:val="20"/>
              </w:rPr>
              <w:t xml:space="preserve"> </w:t>
            </w:r>
            <w:r>
              <w:rPr>
                <w:b/>
                <w:color w:val="FFFFFF"/>
                <w:sz w:val="20"/>
              </w:rPr>
              <w:t>2022</w:t>
            </w:r>
            <w:r>
              <w:rPr>
                <w:b/>
                <w:color w:val="FFFFFF"/>
                <w:spacing w:val="-2"/>
                <w:sz w:val="20"/>
              </w:rPr>
              <w:t xml:space="preserve"> </w:t>
            </w:r>
            <w:r>
              <w:rPr>
                <w:b/>
                <w:color w:val="FFFFFF"/>
                <w:sz w:val="20"/>
              </w:rPr>
              <w:t>-</w:t>
            </w:r>
            <w:r>
              <w:rPr>
                <w:b/>
                <w:color w:val="FFFFFF"/>
                <w:spacing w:val="-3"/>
                <w:sz w:val="20"/>
              </w:rPr>
              <w:t xml:space="preserve"> </w:t>
            </w:r>
            <w:r>
              <w:rPr>
                <w:b/>
                <w:color w:val="FFFFFF"/>
                <w:spacing w:val="-4"/>
                <w:sz w:val="20"/>
              </w:rPr>
              <w:t>2026</w:t>
            </w:r>
          </w:p>
        </w:tc>
        <w:tc>
          <w:tcPr>
            <w:tcW w:w="1096" w:type="dxa"/>
            <w:shd w:val="clear" w:color="auto" w:fill="44536A"/>
          </w:tcPr>
          <w:p w14:paraId="48323977" w14:textId="77777777" w:rsidR="00CE346A" w:rsidRDefault="00FE6CE0">
            <w:pPr>
              <w:pStyle w:val="TableParagraph"/>
              <w:spacing w:line="226" w:lineRule="exact"/>
              <w:ind w:left="7"/>
              <w:rPr>
                <w:b/>
                <w:sz w:val="20"/>
              </w:rPr>
            </w:pPr>
            <w:r>
              <w:rPr>
                <w:b/>
                <w:color w:val="FFFFFF"/>
                <w:spacing w:val="-2"/>
                <w:sz w:val="20"/>
              </w:rPr>
              <w:t>Priorities</w:t>
            </w:r>
          </w:p>
        </w:tc>
      </w:tr>
      <w:tr w:rsidR="00CE346A" w14:paraId="4832397D" w14:textId="77777777">
        <w:trPr>
          <w:trHeight w:val="496"/>
        </w:trPr>
        <w:tc>
          <w:tcPr>
            <w:tcW w:w="8250" w:type="dxa"/>
          </w:tcPr>
          <w:p w14:paraId="48323979" w14:textId="77777777" w:rsidR="00CE346A" w:rsidRDefault="00FE6CE0">
            <w:pPr>
              <w:pStyle w:val="TableParagraph"/>
              <w:spacing w:before="2"/>
              <w:ind w:left="6"/>
              <w:rPr>
                <w:sz w:val="20"/>
              </w:rPr>
            </w:pPr>
            <w:r>
              <w:rPr>
                <w:sz w:val="20"/>
              </w:rPr>
              <w:t>Goal</w:t>
            </w:r>
            <w:r>
              <w:rPr>
                <w:spacing w:val="-4"/>
                <w:sz w:val="20"/>
              </w:rPr>
              <w:t xml:space="preserve"> </w:t>
            </w:r>
            <w:r>
              <w:rPr>
                <w:sz w:val="20"/>
              </w:rPr>
              <w:t>1</w:t>
            </w:r>
            <w:r>
              <w:rPr>
                <w:spacing w:val="-3"/>
                <w:sz w:val="20"/>
              </w:rPr>
              <w:t xml:space="preserve"> </w:t>
            </w:r>
            <w:r>
              <w:rPr>
                <w:sz w:val="20"/>
              </w:rPr>
              <w:t>(G1):</w:t>
            </w:r>
            <w:r>
              <w:rPr>
                <w:spacing w:val="-3"/>
                <w:sz w:val="20"/>
              </w:rPr>
              <w:t xml:space="preserve"> </w:t>
            </w:r>
            <w:r>
              <w:rPr>
                <w:sz w:val="20"/>
              </w:rPr>
              <w:t>Build</w:t>
            </w:r>
            <w:r>
              <w:rPr>
                <w:spacing w:val="-4"/>
                <w:sz w:val="20"/>
              </w:rPr>
              <w:t xml:space="preserve"> </w:t>
            </w:r>
            <w:r>
              <w:rPr>
                <w:sz w:val="20"/>
              </w:rPr>
              <w:t>capacity</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LCTLs</w:t>
            </w:r>
            <w:r>
              <w:rPr>
                <w:spacing w:val="-4"/>
                <w:sz w:val="20"/>
              </w:rPr>
              <w:t xml:space="preserve"> </w:t>
            </w:r>
            <w:r>
              <w:rPr>
                <w:sz w:val="20"/>
              </w:rPr>
              <w:t>and</w:t>
            </w:r>
            <w:r>
              <w:rPr>
                <w:spacing w:val="-3"/>
                <w:sz w:val="20"/>
              </w:rPr>
              <w:t xml:space="preserve"> </w:t>
            </w:r>
            <w:r>
              <w:rPr>
                <w:sz w:val="20"/>
              </w:rPr>
              <w:t>area</w:t>
            </w:r>
            <w:r>
              <w:rPr>
                <w:spacing w:val="-3"/>
                <w:sz w:val="20"/>
              </w:rPr>
              <w:t xml:space="preserve"> </w:t>
            </w:r>
            <w:r>
              <w:rPr>
                <w:sz w:val="20"/>
              </w:rPr>
              <w:t>studies</w:t>
            </w:r>
            <w:r>
              <w:rPr>
                <w:spacing w:val="-5"/>
                <w:sz w:val="20"/>
              </w:rPr>
              <w:t xml:space="preserve"> </w:t>
            </w:r>
            <w:r>
              <w:rPr>
                <w:sz w:val="20"/>
              </w:rPr>
              <w:t>of</w:t>
            </w:r>
            <w:r>
              <w:rPr>
                <w:spacing w:val="-3"/>
                <w:sz w:val="20"/>
              </w:rPr>
              <w:t xml:space="preserve"> </w:t>
            </w:r>
            <w:r>
              <w:rPr>
                <w:sz w:val="20"/>
              </w:rPr>
              <w:t>MENA</w:t>
            </w:r>
            <w:r>
              <w:rPr>
                <w:spacing w:val="2"/>
                <w:sz w:val="20"/>
              </w:rPr>
              <w:t xml:space="preserve"> </w:t>
            </w:r>
            <w:r>
              <w:rPr>
                <w:sz w:val="20"/>
              </w:rPr>
              <w:t>at</w:t>
            </w:r>
            <w:r>
              <w:rPr>
                <w:spacing w:val="-4"/>
                <w:sz w:val="20"/>
              </w:rPr>
              <w:t xml:space="preserve"> </w:t>
            </w:r>
            <w:r>
              <w:rPr>
                <w:sz w:val="20"/>
              </w:rPr>
              <w:t>IU</w:t>
            </w:r>
            <w:r>
              <w:rPr>
                <w:spacing w:val="-4"/>
                <w:sz w:val="20"/>
              </w:rPr>
              <w:t xml:space="preserve"> </w:t>
            </w:r>
            <w:r>
              <w:rPr>
                <w:sz w:val="20"/>
              </w:rPr>
              <w:t>and</w:t>
            </w:r>
            <w:r>
              <w:rPr>
                <w:spacing w:val="-4"/>
                <w:sz w:val="20"/>
              </w:rPr>
              <w:t xml:space="preserve"> </w:t>
            </w:r>
            <w:r>
              <w:rPr>
                <w:sz w:val="20"/>
              </w:rPr>
              <w:t>other</w:t>
            </w:r>
            <w:r>
              <w:rPr>
                <w:spacing w:val="-3"/>
                <w:sz w:val="20"/>
              </w:rPr>
              <w:t xml:space="preserve"> </w:t>
            </w:r>
            <w:r>
              <w:rPr>
                <w:sz w:val="20"/>
              </w:rPr>
              <w:t>institutions</w:t>
            </w:r>
            <w:r>
              <w:rPr>
                <w:spacing w:val="-4"/>
                <w:sz w:val="20"/>
              </w:rPr>
              <w:t xml:space="preserve"> </w:t>
            </w:r>
            <w:r>
              <w:rPr>
                <w:spacing w:val="-5"/>
                <w:sz w:val="20"/>
              </w:rPr>
              <w:t>of</w:t>
            </w:r>
          </w:p>
          <w:p w14:paraId="4832397A" w14:textId="77777777" w:rsidR="00CE346A" w:rsidRDefault="00FE6CE0">
            <w:pPr>
              <w:pStyle w:val="TableParagraph"/>
              <w:spacing w:before="18" w:line="226" w:lineRule="exact"/>
              <w:ind w:left="6"/>
              <w:rPr>
                <w:sz w:val="20"/>
              </w:rPr>
            </w:pPr>
            <w:r>
              <w:rPr>
                <w:sz w:val="20"/>
              </w:rPr>
              <w:t>higher</w:t>
            </w:r>
            <w:r>
              <w:rPr>
                <w:spacing w:val="-3"/>
                <w:sz w:val="20"/>
              </w:rPr>
              <w:t xml:space="preserve"> </w:t>
            </w:r>
            <w:r>
              <w:rPr>
                <w:spacing w:val="-2"/>
                <w:sz w:val="20"/>
              </w:rPr>
              <w:t>education</w:t>
            </w:r>
          </w:p>
        </w:tc>
        <w:tc>
          <w:tcPr>
            <w:tcW w:w="1096" w:type="dxa"/>
          </w:tcPr>
          <w:p w14:paraId="4832397B" w14:textId="77777777" w:rsidR="00CE346A" w:rsidRDefault="00FE6CE0">
            <w:pPr>
              <w:pStyle w:val="TableParagraph"/>
              <w:spacing w:before="2"/>
              <w:ind w:left="7"/>
              <w:rPr>
                <w:sz w:val="20"/>
              </w:rPr>
            </w:pPr>
            <w:r>
              <w:rPr>
                <w:sz w:val="20"/>
              </w:rPr>
              <w:t>AP1,</w:t>
            </w:r>
            <w:r>
              <w:rPr>
                <w:spacing w:val="-5"/>
                <w:sz w:val="20"/>
              </w:rPr>
              <w:t xml:space="preserve"> </w:t>
            </w:r>
            <w:r>
              <w:rPr>
                <w:spacing w:val="-4"/>
                <w:sz w:val="20"/>
              </w:rPr>
              <w:t>AP2,</w:t>
            </w:r>
          </w:p>
          <w:p w14:paraId="4832397C" w14:textId="77777777" w:rsidR="00CE346A" w:rsidRDefault="00FE6CE0">
            <w:pPr>
              <w:pStyle w:val="TableParagraph"/>
              <w:spacing w:before="18" w:line="226" w:lineRule="exact"/>
              <w:ind w:left="7"/>
              <w:rPr>
                <w:sz w:val="20"/>
              </w:rPr>
            </w:pPr>
            <w:r>
              <w:rPr>
                <w:spacing w:val="-5"/>
                <w:sz w:val="20"/>
              </w:rPr>
              <w:t>F2</w:t>
            </w:r>
          </w:p>
        </w:tc>
      </w:tr>
      <w:tr w:rsidR="00CE346A" w14:paraId="48323981" w14:textId="77777777">
        <w:trPr>
          <w:trHeight w:val="745"/>
        </w:trPr>
        <w:tc>
          <w:tcPr>
            <w:tcW w:w="8250" w:type="dxa"/>
          </w:tcPr>
          <w:p w14:paraId="4832397E" w14:textId="77777777" w:rsidR="00CE346A" w:rsidRDefault="00FE6CE0">
            <w:pPr>
              <w:pStyle w:val="TableParagraph"/>
              <w:spacing w:before="2" w:line="256" w:lineRule="auto"/>
              <w:ind w:left="6" w:right="100"/>
              <w:rPr>
                <w:sz w:val="20"/>
              </w:rPr>
            </w:pPr>
            <w:r>
              <w:rPr>
                <w:sz w:val="20"/>
              </w:rPr>
              <w:t>Goal</w:t>
            </w:r>
            <w:r>
              <w:rPr>
                <w:spacing w:val="-4"/>
                <w:sz w:val="20"/>
              </w:rPr>
              <w:t xml:space="preserve"> </w:t>
            </w:r>
            <w:r>
              <w:rPr>
                <w:sz w:val="20"/>
              </w:rPr>
              <w:t>2</w:t>
            </w:r>
            <w:r>
              <w:rPr>
                <w:spacing w:val="-3"/>
                <w:sz w:val="20"/>
              </w:rPr>
              <w:t xml:space="preserve"> </w:t>
            </w:r>
            <w:r>
              <w:rPr>
                <w:sz w:val="20"/>
              </w:rPr>
              <w:t>(G2):</w:t>
            </w:r>
            <w:r>
              <w:rPr>
                <w:spacing w:val="-5"/>
                <w:sz w:val="20"/>
              </w:rPr>
              <w:t xml:space="preserve"> </w:t>
            </w:r>
            <w:r>
              <w:rPr>
                <w:sz w:val="20"/>
              </w:rPr>
              <w:t>Internationalize</w:t>
            </w:r>
            <w:r>
              <w:rPr>
                <w:spacing w:val="-6"/>
                <w:sz w:val="20"/>
              </w:rPr>
              <w:t xml:space="preserve"> </w:t>
            </w:r>
            <w:r>
              <w:rPr>
                <w:sz w:val="20"/>
              </w:rPr>
              <w:t>minority</w:t>
            </w:r>
            <w:r>
              <w:rPr>
                <w:spacing w:val="-4"/>
                <w:sz w:val="20"/>
              </w:rPr>
              <w:t xml:space="preserve"> </w:t>
            </w:r>
            <w:r>
              <w:rPr>
                <w:sz w:val="20"/>
              </w:rPr>
              <w:t>serving institution</w:t>
            </w:r>
            <w:r>
              <w:rPr>
                <w:spacing w:val="-3"/>
                <w:sz w:val="20"/>
              </w:rPr>
              <w:t xml:space="preserve"> </w:t>
            </w:r>
            <w:r>
              <w:rPr>
                <w:sz w:val="20"/>
              </w:rPr>
              <w:t>(MSI)</w:t>
            </w:r>
            <w:r>
              <w:rPr>
                <w:spacing w:val="-4"/>
                <w:sz w:val="20"/>
              </w:rPr>
              <w:t xml:space="preserve"> </w:t>
            </w:r>
            <w:r>
              <w:rPr>
                <w:sz w:val="20"/>
              </w:rPr>
              <w:t>and</w:t>
            </w:r>
            <w:r>
              <w:rPr>
                <w:spacing w:val="-3"/>
                <w:sz w:val="20"/>
              </w:rPr>
              <w:t xml:space="preserve"> </w:t>
            </w:r>
            <w:r>
              <w:rPr>
                <w:sz w:val="20"/>
              </w:rPr>
              <w:t>community</w:t>
            </w:r>
            <w:r>
              <w:rPr>
                <w:spacing w:val="-6"/>
                <w:sz w:val="20"/>
              </w:rPr>
              <w:t xml:space="preserve"> </w:t>
            </w:r>
            <w:r>
              <w:rPr>
                <w:sz w:val="20"/>
              </w:rPr>
              <w:t>college</w:t>
            </w:r>
            <w:r>
              <w:rPr>
                <w:spacing w:val="-6"/>
                <w:sz w:val="20"/>
              </w:rPr>
              <w:t xml:space="preserve"> </w:t>
            </w:r>
            <w:r>
              <w:rPr>
                <w:sz w:val="20"/>
              </w:rPr>
              <w:t>(CC) curricula through significant and sustained building of faculty and student expertise in the</w:t>
            </w:r>
          </w:p>
          <w:p w14:paraId="4832397F" w14:textId="77777777" w:rsidR="00CE346A" w:rsidRDefault="00FE6CE0">
            <w:pPr>
              <w:pStyle w:val="TableParagraph"/>
              <w:spacing w:before="3" w:line="229" w:lineRule="exact"/>
              <w:ind w:left="6"/>
              <w:rPr>
                <w:sz w:val="20"/>
              </w:rPr>
            </w:pPr>
            <w:r>
              <w:rPr>
                <w:sz w:val="20"/>
              </w:rPr>
              <w:t>contemporary</w:t>
            </w:r>
            <w:r>
              <w:rPr>
                <w:spacing w:val="-8"/>
                <w:sz w:val="20"/>
              </w:rPr>
              <w:t xml:space="preserve"> </w:t>
            </w:r>
            <w:r>
              <w:rPr>
                <w:spacing w:val="-4"/>
                <w:sz w:val="20"/>
              </w:rPr>
              <w:t>MENA</w:t>
            </w:r>
          </w:p>
        </w:tc>
        <w:tc>
          <w:tcPr>
            <w:tcW w:w="1096" w:type="dxa"/>
          </w:tcPr>
          <w:p w14:paraId="48323980" w14:textId="77777777" w:rsidR="00CE346A" w:rsidRDefault="00FE6CE0">
            <w:pPr>
              <w:pStyle w:val="TableParagraph"/>
              <w:spacing w:before="2" w:line="256" w:lineRule="auto"/>
              <w:ind w:left="7" w:right="205"/>
              <w:rPr>
                <w:sz w:val="20"/>
              </w:rPr>
            </w:pPr>
            <w:r>
              <w:rPr>
                <w:sz w:val="20"/>
              </w:rPr>
              <w:t>AP1,</w:t>
            </w:r>
            <w:r>
              <w:rPr>
                <w:spacing w:val="-13"/>
                <w:sz w:val="20"/>
              </w:rPr>
              <w:t xml:space="preserve"> </w:t>
            </w:r>
            <w:r>
              <w:rPr>
                <w:sz w:val="20"/>
              </w:rPr>
              <w:t xml:space="preserve">AP2, </w:t>
            </w:r>
            <w:r>
              <w:rPr>
                <w:spacing w:val="-4"/>
                <w:sz w:val="20"/>
              </w:rPr>
              <w:t>CPP</w:t>
            </w:r>
          </w:p>
        </w:tc>
      </w:tr>
      <w:tr w:rsidR="00CE346A" w14:paraId="48323986" w14:textId="77777777">
        <w:trPr>
          <w:trHeight w:val="496"/>
        </w:trPr>
        <w:tc>
          <w:tcPr>
            <w:tcW w:w="8250" w:type="dxa"/>
          </w:tcPr>
          <w:p w14:paraId="48323982" w14:textId="77777777" w:rsidR="00CE346A" w:rsidRDefault="00FE6CE0">
            <w:pPr>
              <w:pStyle w:val="TableParagraph"/>
              <w:ind w:left="6"/>
              <w:rPr>
                <w:sz w:val="20"/>
              </w:rPr>
            </w:pPr>
            <w:r>
              <w:rPr>
                <w:sz w:val="20"/>
              </w:rPr>
              <w:t>Goal</w:t>
            </w:r>
            <w:r>
              <w:rPr>
                <w:spacing w:val="-5"/>
                <w:sz w:val="20"/>
              </w:rPr>
              <w:t xml:space="preserve"> </w:t>
            </w:r>
            <w:r>
              <w:rPr>
                <w:sz w:val="20"/>
              </w:rPr>
              <w:t>3</w:t>
            </w:r>
            <w:r>
              <w:rPr>
                <w:spacing w:val="-4"/>
                <w:sz w:val="20"/>
              </w:rPr>
              <w:t xml:space="preserve"> </w:t>
            </w:r>
            <w:r>
              <w:rPr>
                <w:sz w:val="20"/>
              </w:rPr>
              <w:t>(G3):</w:t>
            </w:r>
            <w:r>
              <w:rPr>
                <w:spacing w:val="-5"/>
                <w:sz w:val="20"/>
              </w:rPr>
              <w:t xml:space="preserve"> </w:t>
            </w:r>
            <w:r>
              <w:rPr>
                <w:sz w:val="20"/>
              </w:rPr>
              <w:t>Integrate</w:t>
            </w:r>
            <w:r>
              <w:rPr>
                <w:spacing w:val="-4"/>
                <w:sz w:val="20"/>
              </w:rPr>
              <w:t xml:space="preserve"> </w:t>
            </w:r>
            <w:r>
              <w:rPr>
                <w:sz w:val="20"/>
              </w:rPr>
              <w:t>international</w:t>
            </w:r>
            <w:r>
              <w:rPr>
                <w:spacing w:val="-5"/>
                <w:sz w:val="20"/>
              </w:rPr>
              <w:t xml:space="preserve"> </w:t>
            </w:r>
            <w:r>
              <w:rPr>
                <w:sz w:val="20"/>
              </w:rPr>
              <w:t>and</w:t>
            </w:r>
            <w:r>
              <w:rPr>
                <w:spacing w:val="-5"/>
                <w:sz w:val="20"/>
              </w:rPr>
              <w:t xml:space="preserve"> </w:t>
            </w:r>
            <w:r>
              <w:rPr>
                <w:sz w:val="20"/>
              </w:rPr>
              <w:t>global</w:t>
            </w:r>
            <w:r>
              <w:rPr>
                <w:spacing w:val="-5"/>
                <w:sz w:val="20"/>
              </w:rPr>
              <w:t xml:space="preserve"> </w:t>
            </w:r>
            <w:r>
              <w:rPr>
                <w:sz w:val="20"/>
              </w:rPr>
              <w:t>learning</w:t>
            </w:r>
            <w:r>
              <w:rPr>
                <w:spacing w:val="-4"/>
                <w:sz w:val="20"/>
              </w:rPr>
              <w:t xml:space="preserve"> </w:t>
            </w:r>
            <w:r>
              <w:rPr>
                <w:sz w:val="20"/>
              </w:rPr>
              <w:t>into</w:t>
            </w:r>
            <w:r>
              <w:rPr>
                <w:spacing w:val="-6"/>
                <w:sz w:val="20"/>
              </w:rPr>
              <w:t xml:space="preserve"> </w:t>
            </w:r>
            <w:r>
              <w:rPr>
                <w:sz w:val="20"/>
              </w:rPr>
              <w:t>K-12</w:t>
            </w:r>
            <w:r>
              <w:rPr>
                <w:spacing w:val="-3"/>
                <w:sz w:val="20"/>
              </w:rPr>
              <w:t xml:space="preserve"> </w:t>
            </w:r>
            <w:r>
              <w:rPr>
                <w:sz w:val="20"/>
              </w:rPr>
              <w:t>schools</w:t>
            </w:r>
            <w:r>
              <w:rPr>
                <w:spacing w:val="-4"/>
                <w:sz w:val="20"/>
              </w:rPr>
              <w:t xml:space="preserve"> </w:t>
            </w:r>
            <w:r>
              <w:rPr>
                <w:sz w:val="20"/>
              </w:rPr>
              <w:t>by</w:t>
            </w:r>
            <w:r>
              <w:rPr>
                <w:spacing w:val="-4"/>
                <w:sz w:val="20"/>
              </w:rPr>
              <w:t xml:space="preserve"> </w:t>
            </w:r>
            <w:r>
              <w:rPr>
                <w:sz w:val="20"/>
              </w:rPr>
              <w:t>promoting</w:t>
            </w:r>
            <w:r>
              <w:rPr>
                <w:spacing w:val="-3"/>
                <w:sz w:val="20"/>
              </w:rPr>
              <w:t xml:space="preserve"> </w:t>
            </w:r>
            <w:r>
              <w:rPr>
                <w:sz w:val="20"/>
              </w:rPr>
              <w:t>knowledge</w:t>
            </w:r>
            <w:r>
              <w:rPr>
                <w:spacing w:val="-5"/>
                <w:sz w:val="20"/>
              </w:rPr>
              <w:t xml:space="preserve"> of</w:t>
            </w:r>
          </w:p>
          <w:p w14:paraId="48323983" w14:textId="77777777" w:rsidR="00CE346A" w:rsidRDefault="00FE6CE0">
            <w:pPr>
              <w:pStyle w:val="TableParagraph"/>
              <w:spacing w:before="19" w:line="226" w:lineRule="exact"/>
              <w:ind w:left="6"/>
              <w:rPr>
                <w:sz w:val="20"/>
              </w:rPr>
            </w:pPr>
            <w:r>
              <w:rPr>
                <w:sz w:val="20"/>
              </w:rPr>
              <w:t>LCTLs</w:t>
            </w:r>
            <w:r>
              <w:rPr>
                <w:spacing w:val="-6"/>
                <w:sz w:val="20"/>
              </w:rPr>
              <w:t xml:space="preserve"> </w:t>
            </w:r>
            <w:r>
              <w:rPr>
                <w:sz w:val="20"/>
              </w:rPr>
              <w:t>and</w:t>
            </w:r>
            <w:r>
              <w:rPr>
                <w:spacing w:val="-4"/>
                <w:sz w:val="20"/>
              </w:rPr>
              <w:t xml:space="preserve"> </w:t>
            </w:r>
            <w:r>
              <w:rPr>
                <w:sz w:val="20"/>
              </w:rPr>
              <w:t>area</w:t>
            </w:r>
            <w:r>
              <w:rPr>
                <w:spacing w:val="-5"/>
                <w:sz w:val="20"/>
              </w:rPr>
              <w:t xml:space="preserve"> </w:t>
            </w:r>
            <w:r>
              <w:rPr>
                <w:sz w:val="20"/>
              </w:rPr>
              <w:t>studies</w:t>
            </w:r>
            <w:r>
              <w:rPr>
                <w:spacing w:val="-6"/>
                <w:sz w:val="20"/>
              </w:rPr>
              <w:t xml:space="preserve"> </w:t>
            </w:r>
            <w:r>
              <w:rPr>
                <w:sz w:val="20"/>
              </w:rPr>
              <w:t>of</w:t>
            </w:r>
            <w:r>
              <w:rPr>
                <w:spacing w:val="-5"/>
                <w:sz w:val="20"/>
              </w:rPr>
              <w:t xml:space="preserve"> </w:t>
            </w:r>
            <w:r>
              <w:rPr>
                <w:sz w:val="20"/>
              </w:rPr>
              <w:t>MENA</w:t>
            </w:r>
            <w:r>
              <w:rPr>
                <w:spacing w:val="-5"/>
                <w:sz w:val="20"/>
              </w:rPr>
              <w:t xml:space="preserve"> </w:t>
            </w:r>
            <w:r>
              <w:rPr>
                <w:sz w:val="20"/>
              </w:rPr>
              <w:t>in</w:t>
            </w:r>
            <w:r>
              <w:rPr>
                <w:spacing w:val="-4"/>
                <w:sz w:val="20"/>
              </w:rPr>
              <w:t xml:space="preserve"> </w:t>
            </w:r>
            <w:r>
              <w:rPr>
                <w:sz w:val="20"/>
              </w:rPr>
              <w:t>collaboration</w:t>
            </w:r>
            <w:r>
              <w:rPr>
                <w:spacing w:val="-4"/>
                <w:sz w:val="20"/>
              </w:rPr>
              <w:t xml:space="preserve"> </w:t>
            </w:r>
            <w:r>
              <w:rPr>
                <w:sz w:val="20"/>
              </w:rPr>
              <w:t>with</w:t>
            </w:r>
            <w:r>
              <w:rPr>
                <w:spacing w:val="-5"/>
                <w:sz w:val="20"/>
              </w:rPr>
              <w:t xml:space="preserve"> </w:t>
            </w:r>
            <w:r>
              <w:rPr>
                <w:sz w:val="20"/>
              </w:rPr>
              <w:t>IU’s</w:t>
            </w:r>
            <w:r>
              <w:rPr>
                <w:spacing w:val="-6"/>
                <w:sz w:val="20"/>
              </w:rPr>
              <w:t xml:space="preserve"> </w:t>
            </w:r>
            <w:r>
              <w:rPr>
                <w:sz w:val="20"/>
              </w:rPr>
              <w:t>School</w:t>
            </w:r>
            <w:r>
              <w:rPr>
                <w:spacing w:val="-5"/>
                <w:sz w:val="20"/>
              </w:rPr>
              <w:t xml:space="preserve"> </w:t>
            </w:r>
            <w:r>
              <w:rPr>
                <w:sz w:val="20"/>
              </w:rPr>
              <w:t>of</w:t>
            </w:r>
            <w:r>
              <w:rPr>
                <w:spacing w:val="-5"/>
                <w:sz w:val="20"/>
              </w:rPr>
              <w:t xml:space="preserve"> </w:t>
            </w:r>
            <w:r>
              <w:rPr>
                <w:sz w:val="20"/>
              </w:rPr>
              <w:t>Education</w:t>
            </w:r>
            <w:r>
              <w:rPr>
                <w:spacing w:val="-4"/>
                <w:sz w:val="20"/>
              </w:rPr>
              <w:t xml:space="preserve"> </w:t>
            </w:r>
            <w:r>
              <w:rPr>
                <w:sz w:val="20"/>
              </w:rPr>
              <w:t>and</w:t>
            </w:r>
            <w:r>
              <w:rPr>
                <w:spacing w:val="-6"/>
                <w:sz w:val="20"/>
              </w:rPr>
              <w:t xml:space="preserve"> </w:t>
            </w:r>
            <w:r>
              <w:rPr>
                <w:spacing w:val="-2"/>
                <w:sz w:val="20"/>
              </w:rPr>
              <w:t>others</w:t>
            </w:r>
          </w:p>
        </w:tc>
        <w:tc>
          <w:tcPr>
            <w:tcW w:w="1096" w:type="dxa"/>
          </w:tcPr>
          <w:p w14:paraId="48323984" w14:textId="77777777" w:rsidR="00CE346A" w:rsidRDefault="00FE6CE0">
            <w:pPr>
              <w:pStyle w:val="TableParagraph"/>
              <w:ind w:left="7"/>
              <w:rPr>
                <w:sz w:val="20"/>
              </w:rPr>
            </w:pPr>
            <w:r>
              <w:rPr>
                <w:sz w:val="20"/>
              </w:rPr>
              <w:t>AP1,</w:t>
            </w:r>
            <w:r>
              <w:rPr>
                <w:spacing w:val="-5"/>
                <w:sz w:val="20"/>
              </w:rPr>
              <w:t xml:space="preserve"> </w:t>
            </w:r>
            <w:r>
              <w:rPr>
                <w:spacing w:val="-4"/>
                <w:sz w:val="20"/>
              </w:rPr>
              <w:t>AP2,</w:t>
            </w:r>
          </w:p>
          <w:p w14:paraId="48323985" w14:textId="77777777" w:rsidR="00CE346A" w:rsidRDefault="00FE6CE0">
            <w:pPr>
              <w:pStyle w:val="TableParagraph"/>
              <w:spacing w:before="19" w:line="226" w:lineRule="exact"/>
              <w:ind w:left="7"/>
              <w:rPr>
                <w:sz w:val="20"/>
              </w:rPr>
            </w:pPr>
            <w:r>
              <w:rPr>
                <w:spacing w:val="-5"/>
                <w:sz w:val="20"/>
              </w:rPr>
              <w:t>CPP</w:t>
            </w:r>
          </w:p>
        </w:tc>
      </w:tr>
    </w:tbl>
    <w:p w14:paraId="48323987" w14:textId="77777777" w:rsidR="00CE346A" w:rsidRDefault="00CE346A">
      <w:pPr>
        <w:spacing w:line="226" w:lineRule="exact"/>
        <w:rPr>
          <w:sz w:val="20"/>
        </w:rPr>
        <w:sectPr w:rsidR="00CE346A">
          <w:footerReference w:type="default" r:id="rId10"/>
          <w:pgSz w:w="12240" w:h="15840"/>
          <w:pgMar w:top="1360" w:right="1300" w:bottom="1220" w:left="1320" w:header="0" w:footer="1032" w:gutter="0"/>
          <w:pgNumType w:start="1"/>
          <w:cols w:space="720"/>
        </w:sectPr>
      </w:pPr>
    </w:p>
    <w:p w14:paraId="48323988" w14:textId="77777777" w:rsidR="00CE346A" w:rsidRDefault="00FE6CE0">
      <w:pPr>
        <w:pStyle w:val="Heading1"/>
        <w:numPr>
          <w:ilvl w:val="0"/>
          <w:numId w:val="55"/>
        </w:numPr>
        <w:tabs>
          <w:tab w:val="left" w:pos="414"/>
        </w:tabs>
        <w:spacing w:before="80"/>
        <w:rPr>
          <w:u w:val="none"/>
        </w:rPr>
      </w:pPr>
      <w:bookmarkStart w:id="0" w:name="_TOC_250009"/>
      <w:r>
        <w:t>Commitment</w:t>
      </w:r>
      <w:r>
        <w:rPr>
          <w:spacing w:val="-12"/>
        </w:rPr>
        <w:t xml:space="preserve"> </w:t>
      </w:r>
      <w:r>
        <w:t>to</w:t>
      </w:r>
      <w:r>
        <w:rPr>
          <w:spacing w:val="-12"/>
        </w:rPr>
        <w:t xml:space="preserve"> </w:t>
      </w:r>
      <w:r>
        <w:t>Subject</w:t>
      </w:r>
      <w:r>
        <w:rPr>
          <w:spacing w:val="-12"/>
        </w:rPr>
        <w:t xml:space="preserve"> </w:t>
      </w:r>
      <w:bookmarkEnd w:id="0"/>
      <w:r>
        <w:rPr>
          <w:spacing w:val="-4"/>
        </w:rPr>
        <w:t>Area</w:t>
      </w:r>
    </w:p>
    <w:p w14:paraId="48323989" w14:textId="77777777" w:rsidR="00CE346A" w:rsidRDefault="00CE346A">
      <w:pPr>
        <w:pStyle w:val="BodyText"/>
        <w:spacing w:before="2"/>
        <w:ind w:left="0"/>
        <w:rPr>
          <w:b/>
          <w:sz w:val="16"/>
        </w:rPr>
      </w:pPr>
    </w:p>
    <w:p w14:paraId="4832398A" w14:textId="77777777" w:rsidR="00CE346A" w:rsidRDefault="00FE6CE0">
      <w:pPr>
        <w:pStyle w:val="BodyText"/>
        <w:spacing w:before="90" w:line="480" w:lineRule="auto"/>
        <w:ind w:right="136"/>
        <w:jc w:val="both"/>
      </w:pPr>
      <w:r>
        <w:t>IU’s commitment to MES dates from the establishment of MELC (then called Near Eastern Languages</w:t>
      </w:r>
      <w:r>
        <w:rPr>
          <w:spacing w:val="-6"/>
        </w:rPr>
        <w:t xml:space="preserve"> </w:t>
      </w:r>
      <w:r>
        <w:t>and</w:t>
      </w:r>
      <w:r>
        <w:rPr>
          <w:spacing w:val="-8"/>
        </w:rPr>
        <w:t xml:space="preserve"> </w:t>
      </w:r>
      <w:r>
        <w:t>Literature)</w:t>
      </w:r>
      <w:r>
        <w:rPr>
          <w:spacing w:val="-8"/>
        </w:rPr>
        <w:t xml:space="preserve"> </w:t>
      </w:r>
      <w:r>
        <w:t>in</w:t>
      </w:r>
      <w:r>
        <w:rPr>
          <w:spacing w:val="-8"/>
        </w:rPr>
        <w:t xml:space="preserve"> </w:t>
      </w:r>
      <w:r>
        <w:t>1965;</w:t>
      </w:r>
      <w:r>
        <w:rPr>
          <w:spacing w:val="-8"/>
        </w:rPr>
        <w:t xml:space="preserve"> </w:t>
      </w:r>
      <w:r>
        <w:t>CSME</w:t>
      </w:r>
      <w:r>
        <w:rPr>
          <w:spacing w:val="-8"/>
        </w:rPr>
        <w:t xml:space="preserve"> </w:t>
      </w:r>
      <w:r>
        <w:t>itself</w:t>
      </w:r>
      <w:r>
        <w:rPr>
          <w:spacing w:val="-8"/>
        </w:rPr>
        <w:t xml:space="preserve"> </w:t>
      </w:r>
      <w:r>
        <w:t>was</w:t>
      </w:r>
      <w:r>
        <w:rPr>
          <w:spacing w:val="-8"/>
        </w:rPr>
        <w:t xml:space="preserve"> </w:t>
      </w:r>
      <w:r>
        <w:t>founded</w:t>
      </w:r>
      <w:r>
        <w:rPr>
          <w:spacing w:val="-6"/>
        </w:rPr>
        <w:t xml:space="preserve"> </w:t>
      </w:r>
      <w:r>
        <w:t>in</w:t>
      </w:r>
      <w:r>
        <w:rPr>
          <w:spacing w:val="-8"/>
        </w:rPr>
        <w:t xml:space="preserve"> </w:t>
      </w:r>
      <w:r>
        <w:t>2010.</w:t>
      </w:r>
      <w:r>
        <w:rPr>
          <w:spacing w:val="-7"/>
        </w:rPr>
        <w:t xml:space="preserve"> </w:t>
      </w:r>
      <w:r>
        <w:t>CSME</w:t>
      </w:r>
      <w:r>
        <w:rPr>
          <w:spacing w:val="-8"/>
        </w:rPr>
        <w:t xml:space="preserve"> </w:t>
      </w:r>
      <w:r>
        <w:t>focuses</w:t>
      </w:r>
      <w:r>
        <w:rPr>
          <w:spacing w:val="-6"/>
        </w:rPr>
        <w:t xml:space="preserve"> </w:t>
      </w:r>
      <w:r>
        <w:t>exclusively on the ME—the Islamic Studies Program (ISP) deals with interregional issues—a</w:t>
      </w:r>
      <w:r>
        <w:t>nd seeks to advance</w:t>
      </w:r>
      <w:r>
        <w:rPr>
          <w:spacing w:val="-15"/>
        </w:rPr>
        <w:t xml:space="preserve"> </w:t>
      </w:r>
      <w:r>
        <w:t>comprehensive</w:t>
      </w:r>
      <w:r>
        <w:rPr>
          <w:spacing w:val="-15"/>
        </w:rPr>
        <w:t xml:space="preserve"> </w:t>
      </w:r>
      <w:r>
        <w:t>and</w:t>
      </w:r>
      <w:r>
        <w:rPr>
          <w:spacing w:val="-15"/>
        </w:rPr>
        <w:t xml:space="preserve"> </w:t>
      </w:r>
      <w:r>
        <w:t>multifaceted</w:t>
      </w:r>
      <w:r>
        <w:rPr>
          <w:spacing w:val="-15"/>
        </w:rPr>
        <w:t xml:space="preserve"> </w:t>
      </w:r>
      <w:r>
        <w:t>understanding</w:t>
      </w:r>
      <w:r>
        <w:rPr>
          <w:spacing w:val="-15"/>
        </w:rPr>
        <w:t xml:space="preserve"> </w:t>
      </w:r>
      <w:r>
        <w:t>of</w:t>
      </w:r>
      <w:r>
        <w:rPr>
          <w:spacing w:val="-15"/>
        </w:rPr>
        <w:t xml:space="preserve"> </w:t>
      </w:r>
      <w:r>
        <w:t>the</w:t>
      </w:r>
      <w:r>
        <w:rPr>
          <w:spacing w:val="-15"/>
        </w:rPr>
        <w:t xml:space="preserve"> </w:t>
      </w:r>
      <w:r>
        <w:t>ME,</w:t>
      </w:r>
      <w:r>
        <w:rPr>
          <w:spacing w:val="-13"/>
        </w:rPr>
        <w:t xml:space="preserve"> </w:t>
      </w:r>
      <w:r>
        <w:t>its</w:t>
      </w:r>
      <w:r>
        <w:rPr>
          <w:spacing w:val="-15"/>
        </w:rPr>
        <w:t xml:space="preserve"> </w:t>
      </w:r>
      <w:r>
        <w:t>people,</w:t>
      </w:r>
      <w:r>
        <w:rPr>
          <w:spacing w:val="-15"/>
        </w:rPr>
        <w:t xml:space="preserve"> </w:t>
      </w:r>
      <w:r>
        <w:t>languages,</w:t>
      </w:r>
      <w:r>
        <w:rPr>
          <w:spacing w:val="-13"/>
        </w:rPr>
        <w:t xml:space="preserve"> </w:t>
      </w:r>
      <w:r>
        <w:t>cultures, religions,</w:t>
      </w:r>
      <w:r>
        <w:rPr>
          <w:spacing w:val="-2"/>
        </w:rPr>
        <w:t xml:space="preserve"> </w:t>
      </w:r>
      <w:r>
        <w:t>laws,</w:t>
      </w:r>
      <w:r>
        <w:rPr>
          <w:spacing w:val="-2"/>
        </w:rPr>
        <w:t xml:space="preserve"> </w:t>
      </w:r>
      <w:r>
        <w:t>politics, economics,</w:t>
      </w:r>
      <w:r>
        <w:rPr>
          <w:spacing w:val="-2"/>
        </w:rPr>
        <w:t xml:space="preserve"> </w:t>
      </w:r>
      <w:r>
        <w:t>commercial environment,</w:t>
      </w:r>
      <w:r>
        <w:rPr>
          <w:spacing w:val="-2"/>
        </w:rPr>
        <w:t xml:space="preserve"> </w:t>
      </w:r>
      <w:r>
        <w:t>history,</w:t>
      </w:r>
      <w:r>
        <w:rPr>
          <w:spacing w:val="-3"/>
        </w:rPr>
        <w:t xml:space="preserve"> </w:t>
      </w:r>
      <w:r>
        <w:t>geography,</w:t>
      </w:r>
      <w:r>
        <w:rPr>
          <w:spacing w:val="-2"/>
        </w:rPr>
        <w:t xml:space="preserve"> </w:t>
      </w:r>
      <w:r>
        <w:t>literature, arts, and more. CSME thus includes faculty from acros</w:t>
      </w:r>
      <w:r>
        <w:t>s IU’s diverse community of scholars. In addition</w:t>
      </w:r>
      <w:r>
        <w:rPr>
          <w:spacing w:val="-15"/>
        </w:rPr>
        <w:t xml:space="preserve"> </w:t>
      </w:r>
      <w:r>
        <w:t>to</w:t>
      </w:r>
      <w:r>
        <w:rPr>
          <w:spacing w:val="-15"/>
        </w:rPr>
        <w:t xml:space="preserve"> </w:t>
      </w:r>
      <w:r>
        <w:t>the</w:t>
      </w:r>
      <w:r>
        <w:rPr>
          <w:spacing w:val="-15"/>
        </w:rPr>
        <w:t xml:space="preserve"> </w:t>
      </w:r>
      <w:r>
        <w:t>broad</w:t>
      </w:r>
      <w:r>
        <w:rPr>
          <w:spacing w:val="-15"/>
        </w:rPr>
        <w:t xml:space="preserve"> </w:t>
      </w:r>
      <w:r>
        <w:t>range</w:t>
      </w:r>
      <w:r>
        <w:rPr>
          <w:spacing w:val="-15"/>
        </w:rPr>
        <w:t xml:space="preserve"> </w:t>
      </w:r>
      <w:r>
        <w:t>of</w:t>
      </w:r>
      <w:r>
        <w:rPr>
          <w:spacing w:val="-15"/>
        </w:rPr>
        <w:t xml:space="preserve"> </w:t>
      </w:r>
      <w:r>
        <w:t>disciplines</w:t>
      </w:r>
      <w:r>
        <w:rPr>
          <w:spacing w:val="-15"/>
        </w:rPr>
        <w:t xml:space="preserve"> </w:t>
      </w:r>
      <w:r>
        <w:t>represented</w:t>
      </w:r>
      <w:r>
        <w:rPr>
          <w:spacing w:val="-15"/>
        </w:rPr>
        <w:t xml:space="preserve"> </w:t>
      </w:r>
      <w:r>
        <w:t>in</w:t>
      </w:r>
      <w:r>
        <w:rPr>
          <w:spacing w:val="-15"/>
        </w:rPr>
        <w:t xml:space="preserve"> </w:t>
      </w:r>
      <w:r>
        <w:t>its</w:t>
      </w:r>
      <w:r>
        <w:rPr>
          <w:spacing w:val="-15"/>
        </w:rPr>
        <w:t xml:space="preserve"> </w:t>
      </w:r>
      <w:r>
        <w:t>three</w:t>
      </w:r>
      <w:r>
        <w:rPr>
          <w:spacing w:val="-15"/>
        </w:rPr>
        <w:t xml:space="preserve"> </w:t>
      </w:r>
      <w:r>
        <w:t>principal</w:t>
      </w:r>
      <w:r>
        <w:rPr>
          <w:spacing w:val="-15"/>
        </w:rPr>
        <w:t xml:space="preserve"> </w:t>
      </w:r>
      <w:r>
        <w:t>academic</w:t>
      </w:r>
      <w:r>
        <w:rPr>
          <w:spacing w:val="-15"/>
        </w:rPr>
        <w:t xml:space="preserve"> </w:t>
      </w:r>
      <w:r>
        <w:t>units—MELC, CEUS, and JSP—CSME includes scholars and professional staff from International and Comparative Education in SoE, CCD in LAW, IIB and CIBER in BUS, the Institute for Development Strategies in OSPEA, and CGC and IAUNRC in HLS. CSME has broad supp</w:t>
      </w:r>
      <w:r>
        <w:t>ort throughout</w:t>
      </w:r>
      <w:r>
        <w:rPr>
          <w:spacing w:val="-13"/>
        </w:rPr>
        <w:t xml:space="preserve"> </w:t>
      </w:r>
      <w:r>
        <w:t>the</w:t>
      </w:r>
      <w:r>
        <w:rPr>
          <w:spacing w:val="-14"/>
        </w:rPr>
        <w:t xml:space="preserve"> </w:t>
      </w:r>
      <w:r>
        <w:t>IU</w:t>
      </w:r>
      <w:r>
        <w:rPr>
          <w:spacing w:val="-14"/>
        </w:rPr>
        <w:t xml:space="preserve"> </w:t>
      </w:r>
      <w:r>
        <w:t>community.</w:t>
      </w:r>
      <w:r>
        <w:rPr>
          <w:spacing w:val="-12"/>
        </w:rPr>
        <w:t xml:space="preserve"> </w:t>
      </w:r>
      <w:r>
        <w:t>CSME</w:t>
      </w:r>
      <w:r>
        <w:rPr>
          <w:spacing w:val="-13"/>
        </w:rPr>
        <w:t xml:space="preserve"> </w:t>
      </w:r>
      <w:r>
        <w:t>has</w:t>
      </w:r>
      <w:r>
        <w:rPr>
          <w:spacing w:val="-12"/>
        </w:rPr>
        <w:t xml:space="preserve"> </w:t>
      </w:r>
      <w:r>
        <w:t>sponsored</w:t>
      </w:r>
      <w:r>
        <w:rPr>
          <w:spacing w:val="-13"/>
        </w:rPr>
        <w:t xml:space="preserve"> </w:t>
      </w:r>
      <w:r>
        <w:t>or</w:t>
      </w:r>
      <w:r>
        <w:rPr>
          <w:spacing w:val="-14"/>
        </w:rPr>
        <w:t xml:space="preserve"> </w:t>
      </w:r>
      <w:r>
        <w:t>co-sponsored</w:t>
      </w:r>
      <w:r>
        <w:rPr>
          <w:spacing w:val="-14"/>
        </w:rPr>
        <w:t xml:space="preserve"> </w:t>
      </w:r>
      <w:r>
        <w:t>conferences,</w:t>
      </w:r>
      <w:r>
        <w:rPr>
          <w:spacing w:val="-13"/>
        </w:rPr>
        <w:t xml:space="preserve"> </w:t>
      </w:r>
      <w:r>
        <w:t>lectures,</w:t>
      </w:r>
      <w:r>
        <w:rPr>
          <w:spacing w:val="-13"/>
        </w:rPr>
        <w:t xml:space="preserve"> </w:t>
      </w:r>
      <w:r>
        <w:t>panels and other activities</w:t>
      </w:r>
      <w:r>
        <w:rPr>
          <w:spacing w:val="-1"/>
        </w:rPr>
        <w:t xml:space="preserve"> </w:t>
      </w:r>
      <w:r>
        <w:t>with OSPEA, CCD,</w:t>
      </w:r>
      <w:r>
        <w:rPr>
          <w:spacing w:val="-1"/>
        </w:rPr>
        <w:t xml:space="preserve"> </w:t>
      </w:r>
      <w:r>
        <w:t>CIBER, CGC, IAUNRC, ISP, JSP, SoE,</w:t>
      </w:r>
      <w:r>
        <w:rPr>
          <w:spacing w:val="-1"/>
        </w:rPr>
        <w:t xml:space="preserve"> </w:t>
      </w:r>
      <w:r>
        <w:t>MSCH,</w:t>
      </w:r>
      <w:r>
        <w:rPr>
          <w:spacing w:val="-1"/>
        </w:rPr>
        <w:t xml:space="preserve"> </w:t>
      </w:r>
      <w:r>
        <w:t>and the departments</w:t>
      </w:r>
      <w:r>
        <w:rPr>
          <w:spacing w:val="-5"/>
        </w:rPr>
        <w:t xml:space="preserve"> </w:t>
      </w:r>
      <w:r>
        <w:t>of</w:t>
      </w:r>
      <w:r>
        <w:rPr>
          <w:spacing w:val="-5"/>
        </w:rPr>
        <w:t xml:space="preserve"> </w:t>
      </w:r>
      <w:r>
        <w:t>MELC,</w:t>
      </w:r>
      <w:r>
        <w:rPr>
          <w:spacing w:val="-5"/>
        </w:rPr>
        <w:t xml:space="preserve"> </w:t>
      </w:r>
      <w:r>
        <w:t>CEUS,</w:t>
      </w:r>
      <w:r>
        <w:rPr>
          <w:spacing w:val="-5"/>
        </w:rPr>
        <w:t xml:space="preserve"> </w:t>
      </w:r>
      <w:r>
        <w:t>Political</w:t>
      </w:r>
      <w:r>
        <w:rPr>
          <w:spacing w:val="-5"/>
        </w:rPr>
        <w:t xml:space="preserve"> </w:t>
      </w:r>
      <w:r>
        <w:t>Science,</w:t>
      </w:r>
      <w:r>
        <w:rPr>
          <w:spacing w:val="-5"/>
        </w:rPr>
        <w:t xml:space="preserve"> </w:t>
      </w:r>
      <w:r>
        <w:t>Linguistics,</w:t>
      </w:r>
      <w:r>
        <w:rPr>
          <w:spacing w:val="-6"/>
        </w:rPr>
        <w:t xml:space="preserve"> </w:t>
      </w:r>
      <w:r>
        <w:t>and</w:t>
      </w:r>
      <w:r>
        <w:rPr>
          <w:spacing w:val="-5"/>
        </w:rPr>
        <w:t xml:space="preserve"> </w:t>
      </w:r>
      <w:r>
        <w:t>Hillel</w:t>
      </w:r>
      <w:r>
        <w:rPr>
          <w:spacing w:val="-5"/>
        </w:rPr>
        <w:t xml:space="preserve"> </w:t>
      </w:r>
      <w:r>
        <w:t>H</w:t>
      </w:r>
      <w:r>
        <w:t>ouse.</w:t>
      </w:r>
      <w:r>
        <w:rPr>
          <w:spacing w:val="-5"/>
        </w:rPr>
        <w:t xml:space="preserve"> </w:t>
      </w:r>
      <w:r>
        <w:t>IU’s</w:t>
      </w:r>
      <w:r>
        <w:rPr>
          <w:spacing w:val="-5"/>
        </w:rPr>
        <w:t xml:space="preserve"> </w:t>
      </w:r>
      <w:r>
        <w:t>commitment to MES is also represented by 543 titles with ME content in print with IU Press.</w:t>
      </w:r>
    </w:p>
    <w:p w14:paraId="4832398B" w14:textId="77777777" w:rsidR="00CE346A" w:rsidRDefault="00FE6CE0">
      <w:pPr>
        <w:spacing w:before="1"/>
        <w:ind w:left="120"/>
        <w:jc w:val="both"/>
        <w:rPr>
          <w:sz w:val="24"/>
        </w:rPr>
      </w:pPr>
      <w:r>
        <w:rPr>
          <w:b/>
          <w:sz w:val="24"/>
        </w:rPr>
        <w:t>A.1.a.</w:t>
      </w:r>
      <w:r>
        <w:rPr>
          <w:b/>
          <w:spacing w:val="-5"/>
          <w:sz w:val="24"/>
        </w:rPr>
        <w:t xml:space="preserve"> </w:t>
      </w:r>
      <w:r>
        <w:rPr>
          <w:b/>
          <w:sz w:val="24"/>
        </w:rPr>
        <w:t>Support</w:t>
      </w:r>
      <w:r>
        <w:rPr>
          <w:b/>
          <w:spacing w:val="-3"/>
          <w:sz w:val="24"/>
        </w:rPr>
        <w:t xml:space="preserve"> </w:t>
      </w:r>
      <w:r>
        <w:rPr>
          <w:b/>
          <w:sz w:val="24"/>
        </w:rPr>
        <w:t>for</w:t>
      </w:r>
      <w:r>
        <w:rPr>
          <w:b/>
          <w:spacing w:val="-5"/>
          <w:sz w:val="24"/>
        </w:rPr>
        <w:t xml:space="preserve"> </w:t>
      </w:r>
      <w:r>
        <w:rPr>
          <w:b/>
          <w:sz w:val="24"/>
        </w:rPr>
        <w:t>CSME</w:t>
      </w:r>
      <w:r>
        <w:rPr>
          <w:b/>
          <w:spacing w:val="-3"/>
          <w:sz w:val="24"/>
        </w:rPr>
        <w:t xml:space="preserve"> </w:t>
      </w:r>
      <w:r>
        <w:rPr>
          <w:b/>
          <w:sz w:val="24"/>
        </w:rPr>
        <w:t>Operations</w:t>
      </w:r>
      <w:r>
        <w:rPr>
          <w:sz w:val="24"/>
        </w:rPr>
        <w:t>.</w:t>
      </w:r>
      <w:r>
        <w:rPr>
          <w:spacing w:val="-4"/>
          <w:sz w:val="24"/>
        </w:rPr>
        <w:t xml:space="preserve"> </w:t>
      </w:r>
      <w:r>
        <w:rPr>
          <w:sz w:val="24"/>
        </w:rPr>
        <w:t>IU</w:t>
      </w:r>
      <w:r>
        <w:rPr>
          <w:spacing w:val="-4"/>
          <w:sz w:val="24"/>
        </w:rPr>
        <w:t xml:space="preserve"> </w:t>
      </w:r>
      <w:r>
        <w:rPr>
          <w:sz w:val="24"/>
        </w:rPr>
        <w:t>pays</w:t>
      </w:r>
      <w:r>
        <w:rPr>
          <w:spacing w:val="-3"/>
          <w:sz w:val="24"/>
        </w:rPr>
        <w:t xml:space="preserve"> </w:t>
      </w:r>
      <w:r>
        <w:rPr>
          <w:sz w:val="24"/>
        </w:rPr>
        <w:t>salaries</w:t>
      </w:r>
      <w:r>
        <w:rPr>
          <w:spacing w:val="-4"/>
          <w:sz w:val="24"/>
        </w:rPr>
        <w:t xml:space="preserve"> </w:t>
      </w:r>
      <w:r>
        <w:rPr>
          <w:sz w:val="24"/>
        </w:rPr>
        <w:t>and</w:t>
      </w:r>
      <w:r>
        <w:rPr>
          <w:spacing w:val="-4"/>
          <w:sz w:val="24"/>
        </w:rPr>
        <w:t xml:space="preserve"> </w:t>
      </w:r>
      <w:r>
        <w:rPr>
          <w:sz w:val="24"/>
        </w:rPr>
        <w:t>benefits</w:t>
      </w:r>
      <w:r>
        <w:rPr>
          <w:spacing w:val="-3"/>
          <w:sz w:val="24"/>
        </w:rPr>
        <w:t xml:space="preserve"> </w:t>
      </w:r>
      <w:r>
        <w:rPr>
          <w:sz w:val="24"/>
        </w:rPr>
        <w:t>for</w:t>
      </w:r>
      <w:r>
        <w:rPr>
          <w:spacing w:val="-4"/>
          <w:sz w:val="24"/>
        </w:rPr>
        <w:t xml:space="preserve"> </w:t>
      </w:r>
      <w:r>
        <w:rPr>
          <w:sz w:val="24"/>
        </w:rPr>
        <w:t>the</w:t>
      </w:r>
      <w:r>
        <w:rPr>
          <w:spacing w:val="-5"/>
          <w:sz w:val="24"/>
        </w:rPr>
        <w:t xml:space="preserve"> </w:t>
      </w:r>
      <w:r>
        <w:rPr>
          <w:sz w:val="24"/>
        </w:rPr>
        <w:t>CSME</w:t>
      </w:r>
      <w:r>
        <w:rPr>
          <w:spacing w:val="-4"/>
          <w:sz w:val="24"/>
        </w:rPr>
        <w:t xml:space="preserve"> </w:t>
      </w:r>
      <w:r>
        <w:rPr>
          <w:spacing w:val="-2"/>
          <w:sz w:val="24"/>
        </w:rPr>
        <w:t>director,</w:t>
      </w:r>
    </w:p>
    <w:p w14:paraId="4832398C" w14:textId="77777777" w:rsidR="00CE346A" w:rsidRDefault="00CE346A">
      <w:pPr>
        <w:pStyle w:val="BodyText"/>
        <w:ind w:left="0"/>
      </w:pPr>
    </w:p>
    <w:p w14:paraId="4832398D" w14:textId="4549596D" w:rsidR="00CE346A" w:rsidRDefault="00FE6CE0">
      <w:pPr>
        <w:pStyle w:val="BodyText"/>
        <w:spacing w:line="480" w:lineRule="auto"/>
        <w:ind w:left="5977" w:right="135"/>
        <w:jc w:val="both"/>
      </w:pPr>
      <w:r>
        <w:rPr>
          <w:noProof/>
        </w:rPr>
        <mc:AlternateContent>
          <mc:Choice Requires="wps">
            <w:drawing>
              <wp:anchor distT="0" distB="0" distL="114300" distR="114300" simplePos="0" relativeHeight="15729664" behindDoc="0" locked="0" layoutInCell="1" allowOverlap="1" wp14:anchorId="48323C57" wp14:editId="37FB7878">
                <wp:simplePos x="0" y="0"/>
                <wp:positionH relativeFrom="page">
                  <wp:posOffset>876300</wp:posOffset>
                </wp:positionH>
                <wp:positionV relativeFrom="paragraph">
                  <wp:posOffset>-81915</wp:posOffset>
                </wp:positionV>
                <wp:extent cx="3681095" cy="1826260"/>
                <wp:effectExtent l="0" t="0" r="0" b="0"/>
                <wp:wrapNone/>
                <wp:docPr id="2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82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380"/>
                              <w:gridCol w:w="1172"/>
                            </w:tblGrid>
                            <w:tr w:rsidR="00CE346A" w14:paraId="48323C88" w14:textId="77777777">
                              <w:trPr>
                                <w:trHeight w:val="230"/>
                              </w:trPr>
                              <w:tc>
                                <w:tcPr>
                                  <w:tcW w:w="5668" w:type="dxa"/>
                                  <w:gridSpan w:val="3"/>
                                  <w:shd w:val="clear" w:color="auto" w:fill="44536A"/>
                                </w:tcPr>
                                <w:p w14:paraId="48323C87" w14:textId="77777777" w:rsidR="00CE346A" w:rsidRDefault="00FE6CE0">
                                  <w:pPr>
                                    <w:pStyle w:val="TableParagraph"/>
                                    <w:spacing w:line="210" w:lineRule="exact"/>
                                    <w:ind w:left="914"/>
                                    <w:rPr>
                                      <w:b/>
                                      <w:sz w:val="20"/>
                                    </w:rPr>
                                  </w:pPr>
                                  <w:r>
                                    <w:rPr>
                                      <w:b/>
                                      <w:color w:val="FFFFFF"/>
                                      <w:sz w:val="20"/>
                                    </w:rPr>
                                    <w:t>Table</w:t>
                                  </w:r>
                                  <w:r>
                                    <w:rPr>
                                      <w:b/>
                                      <w:color w:val="FFFFFF"/>
                                      <w:spacing w:val="-6"/>
                                      <w:sz w:val="20"/>
                                    </w:rPr>
                                    <w:t xml:space="preserve"> </w:t>
                                  </w:r>
                                  <w:r>
                                    <w:rPr>
                                      <w:b/>
                                      <w:color w:val="FFFFFF"/>
                                      <w:sz w:val="20"/>
                                    </w:rPr>
                                    <w:t>A.1:</w:t>
                                  </w:r>
                                  <w:r>
                                    <w:rPr>
                                      <w:b/>
                                      <w:color w:val="FFFFFF"/>
                                      <w:spacing w:val="-3"/>
                                      <w:sz w:val="20"/>
                                    </w:rPr>
                                    <w:t xml:space="preserve"> </w:t>
                                  </w:r>
                                  <w:r>
                                    <w:rPr>
                                      <w:b/>
                                      <w:color w:val="FFFFFF"/>
                                      <w:sz w:val="20"/>
                                    </w:rPr>
                                    <w:t>CSME</w:t>
                                  </w:r>
                                  <w:r>
                                    <w:rPr>
                                      <w:b/>
                                      <w:color w:val="FFFFFF"/>
                                      <w:spacing w:val="-5"/>
                                      <w:sz w:val="20"/>
                                    </w:rPr>
                                    <w:t xml:space="preserve"> </w:t>
                                  </w:r>
                                  <w:r>
                                    <w:rPr>
                                      <w:b/>
                                      <w:color w:val="FFFFFF"/>
                                      <w:sz w:val="20"/>
                                    </w:rPr>
                                    <w:t>Fiscal</w:t>
                                  </w:r>
                                  <w:r>
                                    <w:rPr>
                                      <w:b/>
                                      <w:color w:val="FFFFFF"/>
                                      <w:spacing w:val="-5"/>
                                      <w:sz w:val="20"/>
                                    </w:rPr>
                                    <w:t xml:space="preserve"> </w:t>
                                  </w:r>
                                  <w:r>
                                    <w:rPr>
                                      <w:b/>
                                      <w:color w:val="FFFFFF"/>
                                      <w:sz w:val="20"/>
                                    </w:rPr>
                                    <w:t>Year</w:t>
                                  </w:r>
                                  <w:r>
                                    <w:rPr>
                                      <w:b/>
                                      <w:color w:val="FFFFFF"/>
                                      <w:spacing w:val="-4"/>
                                      <w:sz w:val="20"/>
                                    </w:rPr>
                                    <w:t xml:space="preserve"> </w:t>
                                  </w:r>
                                  <w:r>
                                    <w:rPr>
                                      <w:b/>
                                      <w:color w:val="FFFFFF"/>
                                      <w:sz w:val="20"/>
                                    </w:rPr>
                                    <w:t>Support</w:t>
                                  </w:r>
                                  <w:r>
                                    <w:rPr>
                                      <w:b/>
                                      <w:color w:val="FFFFFF"/>
                                      <w:spacing w:val="-3"/>
                                      <w:sz w:val="20"/>
                                    </w:rPr>
                                    <w:t xml:space="preserve"> </w:t>
                                  </w:r>
                                  <w:r>
                                    <w:rPr>
                                      <w:b/>
                                      <w:color w:val="FFFFFF"/>
                                      <w:sz w:val="20"/>
                                    </w:rPr>
                                    <w:t>by</w:t>
                                  </w:r>
                                  <w:r>
                                    <w:rPr>
                                      <w:b/>
                                      <w:color w:val="FFFFFF"/>
                                      <w:spacing w:val="-4"/>
                                      <w:sz w:val="20"/>
                                    </w:rPr>
                                    <w:t xml:space="preserve"> </w:t>
                                  </w:r>
                                  <w:r>
                                    <w:rPr>
                                      <w:b/>
                                      <w:color w:val="FFFFFF"/>
                                      <w:spacing w:val="-5"/>
                                      <w:sz w:val="20"/>
                                    </w:rPr>
                                    <w:t>IU</w:t>
                                  </w:r>
                                </w:p>
                              </w:tc>
                            </w:tr>
                            <w:tr w:rsidR="00CE346A" w14:paraId="48323C8C" w14:textId="77777777">
                              <w:trPr>
                                <w:trHeight w:val="230"/>
                              </w:trPr>
                              <w:tc>
                                <w:tcPr>
                                  <w:tcW w:w="3116" w:type="dxa"/>
                                </w:tcPr>
                                <w:p w14:paraId="48323C89" w14:textId="77777777" w:rsidR="00CE346A" w:rsidRDefault="00FE6CE0">
                                  <w:pPr>
                                    <w:pStyle w:val="TableParagraph"/>
                                    <w:spacing w:line="210" w:lineRule="exact"/>
                                    <w:rPr>
                                      <w:sz w:val="20"/>
                                    </w:rPr>
                                  </w:pPr>
                                  <w:r>
                                    <w:rPr>
                                      <w:sz w:val="20"/>
                                    </w:rPr>
                                    <w:t>Salaries</w:t>
                                  </w:r>
                                  <w:r>
                                    <w:rPr>
                                      <w:spacing w:val="-5"/>
                                      <w:sz w:val="20"/>
                                    </w:rPr>
                                    <w:t xml:space="preserve"> </w:t>
                                  </w:r>
                                  <w:r>
                                    <w:rPr>
                                      <w:sz w:val="20"/>
                                    </w:rPr>
                                    <w:t>and</w:t>
                                  </w:r>
                                  <w:r>
                                    <w:rPr>
                                      <w:spacing w:val="-3"/>
                                      <w:sz w:val="20"/>
                                    </w:rPr>
                                    <w:t xml:space="preserve"> </w:t>
                                  </w:r>
                                  <w:r>
                                    <w:rPr>
                                      <w:sz w:val="20"/>
                                    </w:rPr>
                                    <w:t>Fringe</w:t>
                                  </w:r>
                                  <w:r>
                                    <w:rPr>
                                      <w:spacing w:val="-4"/>
                                      <w:sz w:val="20"/>
                                    </w:rPr>
                                    <w:t xml:space="preserve"> </w:t>
                                  </w:r>
                                  <w:r>
                                    <w:rPr>
                                      <w:spacing w:val="-2"/>
                                      <w:sz w:val="20"/>
                                    </w:rPr>
                                    <w:t>Benefits</w:t>
                                  </w:r>
                                </w:p>
                              </w:tc>
                              <w:tc>
                                <w:tcPr>
                                  <w:tcW w:w="1380" w:type="dxa"/>
                                </w:tcPr>
                                <w:p w14:paraId="48323C8A" w14:textId="77777777" w:rsidR="00CE346A" w:rsidRDefault="00FE6CE0">
                                  <w:pPr>
                                    <w:pStyle w:val="TableParagraph"/>
                                    <w:spacing w:line="210" w:lineRule="exact"/>
                                    <w:rPr>
                                      <w:sz w:val="20"/>
                                    </w:rPr>
                                  </w:pPr>
                                  <w:r>
                                    <w:rPr>
                                      <w:spacing w:val="-2"/>
                                      <w:sz w:val="20"/>
                                    </w:rPr>
                                    <w:t>2017-</w:t>
                                  </w:r>
                                  <w:r>
                                    <w:rPr>
                                      <w:spacing w:val="-4"/>
                                      <w:sz w:val="20"/>
                                    </w:rPr>
                                    <w:t>2018</w:t>
                                  </w:r>
                                </w:p>
                              </w:tc>
                              <w:tc>
                                <w:tcPr>
                                  <w:tcW w:w="1172" w:type="dxa"/>
                                </w:tcPr>
                                <w:p w14:paraId="48323C8B" w14:textId="77777777" w:rsidR="00CE346A" w:rsidRDefault="00FE6CE0">
                                  <w:pPr>
                                    <w:pStyle w:val="TableParagraph"/>
                                    <w:spacing w:line="210" w:lineRule="exact"/>
                                    <w:rPr>
                                      <w:sz w:val="20"/>
                                    </w:rPr>
                                  </w:pPr>
                                  <w:r>
                                    <w:rPr>
                                      <w:spacing w:val="-2"/>
                                      <w:sz w:val="20"/>
                                    </w:rPr>
                                    <w:t>2021-</w:t>
                                  </w:r>
                                  <w:r>
                                    <w:rPr>
                                      <w:spacing w:val="-4"/>
                                      <w:sz w:val="20"/>
                                    </w:rPr>
                                    <w:t>2022</w:t>
                                  </w:r>
                                </w:p>
                              </w:tc>
                            </w:tr>
                            <w:tr w:rsidR="00CE346A" w14:paraId="48323C90" w14:textId="77777777">
                              <w:trPr>
                                <w:trHeight w:val="229"/>
                              </w:trPr>
                              <w:tc>
                                <w:tcPr>
                                  <w:tcW w:w="3116" w:type="dxa"/>
                                </w:tcPr>
                                <w:p w14:paraId="48323C8D" w14:textId="77777777" w:rsidR="00CE346A" w:rsidRDefault="00FE6CE0">
                                  <w:pPr>
                                    <w:pStyle w:val="TableParagraph"/>
                                    <w:spacing w:line="210" w:lineRule="exact"/>
                                    <w:rPr>
                                      <w:sz w:val="20"/>
                                    </w:rPr>
                                  </w:pPr>
                                  <w:r>
                                    <w:rPr>
                                      <w:spacing w:val="-2"/>
                                      <w:sz w:val="20"/>
                                    </w:rPr>
                                    <w:t>Faculty*</w:t>
                                  </w:r>
                                </w:p>
                              </w:tc>
                              <w:tc>
                                <w:tcPr>
                                  <w:tcW w:w="1380" w:type="dxa"/>
                                </w:tcPr>
                                <w:p w14:paraId="48323C8E" w14:textId="77777777" w:rsidR="00CE346A" w:rsidRDefault="00FE6CE0">
                                  <w:pPr>
                                    <w:pStyle w:val="TableParagraph"/>
                                    <w:spacing w:line="210" w:lineRule="exact"/>
                                    <w:rPr>
                                      <w:sz w:val="20"/>
                                    </w:rPr>
                                  </w:pPr>
                                  <w:r>
                                    <w:rPr>
                                      <w:spacing w:val="-2"/>
                                      <w:sz w:val="20"/>
                                    </w:rPr>
                                    <w:t>$4,967,600</w:t>
                                  </w:r>
                                </w:p>
                              </w:tc>
                              <w:tc>
                                <w:tcPr>
                                  <w:tcW w:w="1172" w:type="dxa"/>
                                </w:tcPr>
                                <w:p w14:paraId="48323C8F" w14:textId="77777777" w:rsidR="00CE346A" w:rsidRDefault="00FE6CE0">
                                  <w:pPr>
                                    <w:pStyle w:val="TableParagraph"/>
                                    <w:spacing w:line="210" w:lineRule="exact"/>
                                    <w:ind w:left="0" w:right="99"/>
                                    <w:jc w:val="right"/>
                                    <w:rPr>
                                      <w:sz w:val="20"/>
                                    </w:rPr>
                                  </w:pPr>
                                  <w:r>
                                    <w:rPr>
                                      <w:spacing w:val="-2"/>
                                      <w:sz w:val="20"/>
                                    </w:rPr>
                                    <w:t>$5,128,593</w:t>
                                  </w:r>
                                </w:p>
                              </w:tc>
                            </w:tr>
                            <w:tr w:rsidR="00CE346A" w14:paraId="48323C94" w14:textId="77777777">
                              <w:trPr>
                                <w:trHeight w:val="230"/>
                              </w:trPr>
                              <w:tc>
                                <w:tcPr>
                                  <w:tcW w:w="3116" w:type="dxa"/>
                                </w:tcPr>
                                <w:p w14:paraId="48323C91" w14:textId="77777777" w:rsidR="00CE346A" w:rsidRDefault="00FE6CE0">
                                  <w:pPr>
                                    <w:pStyle w:val="TableParagraph"/>
                                    <w:spacing w:line="210" w:lineRule="exact"/>
                                    <w:rPr>
                                      <w:sz w:val="20"/>
                                    </w:rPr>
                                  </w:pPr>
                                  <w:r>
                                    <w:rPr>
                                      <w:sz w:val="20"/>
                                    </w:rPr>
                                    <w:t>Associate</w:t>
                                  </w:r>
                                  <w:r>
                                    <w:rPr>
                                      <w:spacing w:val="-9"/>
                                      <w:sz w:val="20"/>
                                    </w:rPr>
                                    <w:t xml:space="preserve"> </w:t>
                                  </w:r>
                                  <w:r>
                                    <w:rPr>
                                      <w:spacing w:val="-2"/>
                                      <w:sz w:val="20"/>
                                    </w:rPr>
                                    <w:t>instructors</w:t>
                                  </w:r>
                                </w:p>
                              </w:tc>
                              <w:tc>
                                <w:tcPr>
                                  <w:tcW w:w="1380" w:type="dxa"/>
                                </w:tcPr>
                                <w:p w14:paraId="48323C92"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406,440</w:t>
                                  </w:r>
                                </w:p>
                              </w:tc>
                              <w:tc>
                                <w:tcPr>
                                  <w:tcW w:w="1172" w:type="dxa"/>
                                </w:tcPr>
                                <w:p w14:paraId="48323C93" w14:textId="77777777" w:rsidR="00CE346A" w:rsidRDefault="00FE6CE0">
                                  <w:pPr>
                                    <w:pStyle w:val="TableParagraph"/>
                                    <w:spacing w:line="210" w:lineRule="exact"/>
                                    <w:ind w:left="0" w:right="99"/>
                                    <w:jc w:val="right"/>
                                    <w:rPr>
                                      <w:sz w:val="20"/>
                                    </w:rPr>
                                  </w:pPr>
                                  <w:r>
                                    <w:rPr>
                                      <w:sz w:val="20"/>
                                    </w:rPr>
                                    <w:t>$</w:t>
                                  </w:r>
                                  <w:r>
                                    <w:rPr>
                                      <w:spacing w:val="51"/>
                                      <w:sz w:val="20"/>
                                    </w:rPr>
                                    <w:t xml:space="preserve"> </w:t>
                                  </w:r>
                                  <w:r>
                                    <w:rPr>
                                      <w:spacing w:val="-2"/>
                                      <w:sz w:val="20"/>
                                    </w:rPr>
                                    <w:t>408,160</w:t>
                                  </w:r>
                                </w:p>
                              </w:tc>
                            </w:tr>
                            <w:tr w:rsidR="00CE346A" w14:paraId="48323C98" w14:textId="77777777">
                              <w:trPr>
                                <w:trHeight w:val="230"/>
                              </w:trPr>
                              <w:tc>
                                <w:tcPr>
                                  <w:tcW w:w="3116" w:type="dxa"/>
                                </w:tcPr>
                                <w:p w14:paraId="48323C95" w14:textId="77777777" w:rsidR="00CE346A" w:rsidRDefault="00FE6CE0">
                                  <w:pPr>
                                    <w:pStyle w:val="TableParagraph"/>
                                    <w:spacing w:line="210" w:lineRule="exact"/>
                                    <w:rPr>
                                      <w:sz w:val="20"/>
                                    </w:rPr>
                                  </w:pPr>
                                  <w:r>
                                    <w:rPr>
                                      <w:sz w:val="20"/>
                                    </w:rPr>
                                    <w:t>Full-time</w:t>
                                  </w:r>
                                  <w:r>
                                    <w:rPr>
                                      <w:spacing w:val="-7"/>
                                      <w:sz w:val="20"/>
                                    </w:rPr>
                                    <w:t xml:space="preserve"> </w:t>
                                  </w:r>
                                  <w:r>
                                    <w:rPr>
                                      <w:sz w:val="20"/>
                                    </w:rPr>
                                    <w:t>office</w:t>
                                  </w:r>
                                  <w:r>
                                    <w:rPr>
                                      <w:spacing w:val="-6"/>
                                      <w:sz w:val="20"/>
                                    </w:rPr>
                                    <w:t xml:space="preserve"> </w:t>
                                  </w:r>
                                  <w:r>
                                    <w:rPr>
                                      <w:spacing w:val="-2"/>
                                      <w:sz w:val="20"/>
                                    </w:rPr>
                                    <w:t>staff</w:t>
                                  </w:r>
                                </w:p>
                              </w:tc>
                              <w:tc>
                                <w:tcPr>
                                  <w:tcW w:w="1380" w:type="dxa"/>
                                </w:tcPr>
                                <w:p w14:paraId="48323C96" w14:textId="77777777" w:rsidR="00CE346A" w:rsidRDefault="00FE6CE0">
                                  <w:pPr>
                                    <w:pStyle w:val="TableParagraph"/>
                                    <w:spacing w:line="210" w:lineRule="exact"/>
                                    <w:rPr>
                                      <w:sz w:val="20"/>
                                    </w:rPr>
                                  </w:pPr>
                                  <w:r>
                                    <w:rPr>
                                      <w:sz w:val="20"/>
                                    </w:rPr>
                                    <w:t>Not</w:t>
                                  </w:r>
                                  <w:r>
                                    <w:rPr>
                                      <w:spacing w:val="-5"/>
                                      <w:sz w:val="20"/>
                                    </w:rPr>
                                    <w:t xml:space="preserve"> </w:t>
                                  </w:r>
                                  <w:r>
                                    <w:rPr>
                                      <w:spacing w:val="-2"/>
                                      <w:sz w:val="20"/>
                                    </w:rPr>
                                    <w:t>available</w:t>
                                  </w:r>
                                </w:p>
                              </w:tc>
                              <w:tc>
                                <w:tcPr>
                                  <w:tcW w:w="1172" w:type="dxa"/>
                                </w:tcPr>
                                <w:p w14:paraId="48323C97" w14:textId="77777777" w:rsidR="00CE346A" w:rsidRDefault="00FE6CE0">
                                  <w:pPr>
                                    <w:pStyle w:val="TableParagraph"/>
                                    <w:spacing w:line="210" w:lineRule="exact"/>
                                    <w:ind w:left="0" w:right="98"/>
                                    <w:jc w:val="right"/>
                                    <w:rPr>
                                      <w:sz w:val="20"/>
                                    </w:rPr>
                                  </w:pPr>
                                  <w:r>
                                    <w:rPr>
                                      <w:spacing w:val="-2"/>
                                      <w:sz w:val="20"/>
                                    </w:rPr>
                                    <w:t>$1,985,371</w:t>
                                  </w:r>
                                </w:p>
                              </w:tc>
                            </w:tr>
                            <w:tr w:rsidR="00CE346A" w14:paraId="48323C9C" w14:textId="77777777">
                              <w:trPr>
                                <w:trHeight w:val="227"/>
                              </w:trPr>
                              <w:tc>
                                <w:tcPr>
                                  <w:tcW w:w="3116" w:type="dxa"/>
                                </w:tcPr>
                                <w:p w14:paraId="48323C99" w14:textId="77777777" w:rsidR="00CE346A" w:rsidRDefault="00FE6CE0">
                                  <w:pPr>
                                    <w:pStyle w:val="TableParagraph"/>
                                    <w:spacing w:line="208" w:lineRule="exact"/>
                                    <w:rPr>
                                      <w:sz w:val="20"/>
                                    </w:rPr>
                                  </w:pPr>
                                  <w:r>
                                    <w:rPr>
                                      <w:sz w:val="20"/>
                                    </w:rPr>
                                    <w:t>Student</w:t>
                                  </w:r>
                                  <w:r>
                                    <w:rPr>
                                      <w:spacing w:val="-5"/>
                                      <w:sz w:val="20"/>
                                    </w:rPr>
                                    <w:t xml:space="preserve"> </w:t>
                                  </w:r>
                                  <w:r>
                                    <w:rPr>
                                      <w:sz w:val="20"/>
                                    </w:rPr>
                                    <w:t>office</w:t>
                                  </w:r>
                                  <w:r>
                                    <w:rPr>
                                      <w:spacing w:val="-4"/>
                                      <w:sz w:val="20"/>
                                    </w:rPr>
                                    <w:t xml:space="preserve"> </w:t>
                                  </w:r>
                                  <w:r>
                                    <w:rPr>
                                      <w:spacing w:val="-2"/>
                                      <w:sz w:val="20"/>
                                    </w:rPr>
                                    <w:t>staff</w:t>
                                  </w:r>
                                </w:p>
                              </w:tc>
                              <w:tc>
                                <w:tcPr>
                                  <w:tcW w:w="1380" w:type="dxa"/>
                                </w:tcPr>
                                <w:p w14:paraId="48323C9A" w14:textId="77777777" w:rsidR="00CE346A" w:rsidRDefault="00FE6CE0">
                                  <w:pPr>
                                    <w:pStyle w:val="TableParagraph"/>
                                    <w:spacing w:line="208" w:lineRule="exact"/>
                                    <w:rPr>
                                      <w:sz w:val="20"/>
                                    </w:rPr>
                                  </w:pPr>
                                  <w:r>
                                    <w:rPr>
                                      <w:sz w:val="20"/>
                                    </w:rPr>
                                    <w:t>$</w:t>
                                  </w:r>
                                  <w:r>
                                    <w:rPr>
                                      <w:spacing w:val="51"/>
                                      <w:sz w:val="20"/>
                                    </w:rPr>
                                    <w:t xml:space="preserve"> </w:t>
                                  </w:r>
                                  <w:r>
                                    <w:rPr>
                                      <w:spacing w:val="-2"/>
                                      <w:sz w:val="20"/>
                                    </w:rPr>
                                    <w:t>86,232</w:t>
                                  </w:r>
                                </w:p>
                              </w:tc>
                              <w:tc>
                                <w:tcPr>
                                  <w:tcW w:w="1172" w:type="dxa"/>
                                </w:tcPr>
                                <w:p w14:paraId="48323C9B" w14:textId="77777777" w:rsidR="00CE346A" w:rsidRDefault="00FE6CE0">
                                  <w:pPr>
                                    <w:pStyle w:val="TableParagraph"/>
                                    <w:spacing w:line="208" w:lineRule="exact"/>
                                    <w:ind w:left="0" w:right="99"/>
                                    <w:jc w:val="right"/>
                                    <w:rPr>
                                      <w:sz w:val="20"/>
                                    </w:rPr>
                                  </w:pPr>
                                  <w:r>
                                    <w:rPr>
                                      <w:sz w:val="20"/>
                                    </w:rPr>
                                    <w:t>$</w:t>
                                  </w:r>
                                  <w:r>
                                    <w:rPr>
                                      <w:spacing w:val="51"/>
                                      <w:sz w:val="20"/>
                                    </w:rPr>
                                    <w:t xml:space="preserve"> </w:t>
                                  </w:r>
                                  <w:r>
                                    <w:rPr>
                                      <w:spacing w:val="-2"/>
                                      <w:sz w:val="20"/>
                                    </w:rPr>
                                    <w:t>128,528</w:t>
                                  </w:r>
                                </w:p>
                              </w:tc>
                            </w:tr>
                            <w:tr w:rsidR="00CE346A" w14:paraId="48323CA0" w14:textId="77777777">
                              <w:trPr>
                                <w:trHeight w:val="230"/>
                              </w:trPr>
                              <w:tc>
                                <w:tcPr>
                                  <w:tcW w:w="3116" w:type="dxa"/>
                                </w:tcPr>
                                <w:p w14:paraId="48323C9D" w14:textId="77777777" w:rsidR="00CE346A" w:rsidRDefault="00FE6CE0">
                                  <w:pPr>
                                    <w:pStyle w:val="TableParagraph"/>
                                    <w:spacing w:line="210" w:lineRule="exact"/>
                                    <w:rPr>
                                      <w:sz w:val="20"/>
                                    </w:rPr>
                                  </w:pPr>
                                  <w:r>
                                    <w:rPr>
                                      <w:sz w:val="20"/>
                                    </w:rPr>
                                    <w:t>Conference</w:t>
                                  </w:r>
                                  <w:r>
                                    <w:rPr>
                                      <w:spacing w:val="-5"/>
                                      <w:sz w:val="20"/>
                                    </w:rPr>
                                    <w:t xml:space="preserve"> </w:t>
                                  </w:r>
                                  <w:r>
                                    <w:rPr>
                                      <w:sz w:val="20"/>
                                    </w:rPr>
                                    <w:t>&amp;</w:t>
                                  </w:r>
                                  <w:r>
                                    <w:rPr>
                                      <w:spacing w:val="-4"/>
                                      <w:sz w:val="20"/>
                                    </w:rPr>
                                    <w:t xml:space="preserve"> </w:t>
                                  </w:r>
                                  <w:r>
                                    <w:rPr>
                                      <w:sz w:val="20"/>
                                    </w:rPr>
                                    <w:t>Program</w:t>
                                  </w:r>
                                  <w:r>
                                    <w:rPr>
                                      <w:spacing w:val="-6"/>
                                      <w:sz w:val="20"/>
                                    </w:rPr>
                                    <w:t xml:space="preserve"> </w:t>
                                  </w:r>
                                  <w:r>
                                    <w:rPr>
                                      <w:spacing w:val="-2"/>
                                      <w:sz w:val="20"/>
                                    </w:rPr>
                                    <w:t>Support</w:t>
                                  </w:r>
                                </w:p>
                              </w:tc>
                              <w:tc>
                                <w:tcPr>
                                  <w:tcW w:w="1380" w:type="dxa"/>
                                </w:tcPr>
                                <w:p w14:paraId="48323C9E"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15,000</w:t>
                                  </w:r>
                                </w:p>
                              </w:tc>
                              <w:tc>
                                <w:tcPr>
                                  <w:tcW w:w="1172" w:type="dxa"/>
                                </w:tcPr>
                                <w:p w14:paraId="48323C9F" w14:textId="77777777" w:rsidR="00CE346A" w:rsidRDefault="00FE6CE0">
                                  <w:pPr>
                                    <w:pStyle w:val="TableParagraph"/>
                                    <w:spacing w:line="210" w:lineRule="exact"/>
                                    <w:ind w:left="0" w:right="99"/>
                                    <w:jc w:val="right"/>
                                    <w:rPr>
                                      <w:sz w:val="20"/>
                                    </w:rPr>
                                  </w:pPr>
                                  <w:r>
                                    <w:rPr>
                                      <w:sz w:val="20"/>
                                    </w:rPr>
                                    <w:t>$</w:t>
                                  </w:r>
                                  <w:r>
                                    <w:rPr>
                                      <w:spacing w:val="74"/>
                                      <w:w w:val="150"/>
                                      <w:sz w:val="20"/>
                                    </w:rPr>
                                    <w:t xml:space="preserve"> </w:t>
                                  </w:r>
                                  <w:r>
                                    <w:rPr>
                                      <w:spacing w:val="-2"/>
                                      <w:sz w:val="20"/>
                                    </w:rPr>
                                    <w:t>20,000</w:t>
                                  </w:r>
                                </w:p>
                              </w:tc>
                            </w:tr>
                            <w:tr w:rsidR="00CE346A" w14:paraId="48323CA4" w14:textId="77777777">
                              <w:trPr>
                                <w:trHeight w:val="230"/>
                              </w:trPr>
                              <w:tc>
                                <w:tcPr>
                                  <w:tcW w:w="3116" w:type="dxa"/>
                                </w:tcPr>
                                <w:p w14:paraId="48323CA1" w14:textId="77777777" w:rsidR="00CE346A" w:rsidRDefault="00FE6CE0">
                                  <w:pPr>
                                    <w:pStyle w:val="TableParagraph"/>
                                    <w:spacing w:before="1" w:line="210" w:lineRule="exact"/>
                                    <w:rPr>
                                      <w:sz w:val="20"/>
                                    </w:rPr>
                                  </w:pPr>
                                  <w:r>
                                    <w:rPr>
                                      <w:sz w:val="20"/>
                                    </w:rPr>
                                    <w:t>Supplies</w:t>
                                  </w:r>
                                  <w:r>
                                    <w:rPr>
                                      <w:spacing w:val="-5"/>
                                      <w:sz w:val="20"/>
                                    </w:rPr>
                                    <w:t xml:space="preserve"> </w:t>
                                  </w:r>
                                  <w:r>
                                    <w:rPr>
                                      <w:sz w:val="20"/>
                                    </w:rPr>
                                    <w:t>and</w:t>
                                  </w:r>
                                  <w:r>
                                    <w:rPr>
                                      <w:spacing w:val="-1"/>
                                      <w:sz w:val="20"/>
                                    </w:rPr>
                                    <w:t xml:space="preserve"> </w:t>
                                  </w:r>
                                  <w:r>
                                    <w:rPr>
                                      <w:spacing w:val="-2"/>
                                      <w:sz w:val="20"/>
                                    </w:rPr>
                                    <w:t>expenses</w:t>
                                  </w:r>
                                </w:p>
                              </w:tc>
                              <w:tc>
                                <w:tcPr>
                                  <w:tcW w:w="1380" w:type="dxa"/>
                                </w:tcPr>
                                <w:p w14:paraId="48323CA2" w14:textId="77777777" w:rsidR="00CE346A" w:rsidRDefault="00FE6CE0">
                                  <w:pPr>
                                    <w:pStyle w:val="TableParagraph"/>
                                    <w:spacing w:before="1" w:line="210" w:lineRule="exact"/>
                                    <w:rPr>
                                      <w:sz w:val="20"/>
                                    </w:rPr>
                                  </w:pPr>
                                  <w:r>
                                    <w:rPr>
                                      <w:sz w:val="20"/>
                                    </w:rPr>
                                    <w:t>$</w:t>
                                  </w:r>
                                  <w:r>
                                    <w:rPr>
                                      <w:spacing w:val="76"/>
                                      <w:w w:val="150"/>
                                      <w:sz w:val="20"/>
                                    </w:rPr>
                                    <w:t xml:space="preserve"> </w:t>
                                  </w:r>
                                  <w:r>
                                    <w:rPr>
                                      <w:spacing w:val="-2"/>
                                      <w:sz w:val="20"/>
                                    </w:rPr>
                                    <w:t>4,303</w:t>
                                  </w:r>
                                </w:p>
                              </w:tc>
                              <w:tc>
                                <w:tcPr>
                                  <w:tcW w:w="1172" w:type="dxa"/>
                                </w:tcPr>
                                <w:p w14:paraId="48323CA3" w14:textId="77777777" w:rsidR="00CE346A" w:rsidRDefault="00FE6CE0">
                                  <w:pPr>
                                    <w:pStyle w:val="TableParagraph"/>
                                    <w:spacing w:before="1" w:line="210" w:lineRule="exact"/>
                                    <w:ind w:left="0" w:right="99"/>
                                    <w:jc w:val="right"/>
                                    <w:rPr>
                                      <w:sz w:val="20"/>
                                    </w:rPr>
                                  </w:pPr>
                                  <w:r>
                                    <w:rPr>
                                      <w:sz w:val="20"/>
                                    </w:rPr>
                                    <w:t>$</w:t>
                                  </w:r>
                                  <w:r>
                                    <w:rPr>
                                      <w:spacing w:val="74"/>
                                      <w:w w:val="150"/>
                                      <w:sz w:val="20"/>
                                    </w:rPr>
                                    <w:t xml:space="preserve"> </w:t>
                                  </w:r>
                                  <w:r>
                                    <w:rPr>
                                      <w:spacing w:val="-2"/>
                                      <w:sz w:val="20"/>
                                    </w:rPr>
                                    <w:t>20,000</w:t>
                                  </w:r>
                                </w:p>
                              </w:tc>
                            </w:tr>
                            <w:tr w:rsidR="00CE346A" w14:paraId="48323CA8" w14:textId="77777777">
                              <w:trPr>
                                <w:trHeight w:val="230"/>
                              </w:trPr>
                              <w:tc>
                                <w:tcPr>
                                  <w:tcW w:w="3116" w:type="dxa"/>
                                </w:tcPr>
                                <w:p w14:paraId="48323CA5" w14:textId="77777777" w:rsidR="00CE346A" w:rsidRDefault="00FE6CE0">
                                  <w:pPr>
                                    <w:pStyle w:val="TableParagraph"/>
                                    <w:spacing w:line="210" w:lineRule="exact"/>
                                    <w:rPr>
                                      <w:sz w:val="20"/>
                                    </w:rPr>
                                  </w:pPr>
                                  <w:r>
                                    <w:rPr>
                                      <w:sz w:val="20"/>
                                    </w:rPr>
                                    <w:t>Library</w:t>
                                  </w:r>
                                  <w:r>
                                    <w:rPr>
                                      <w:spacing w:val="-6"/>
                                      <w:sz w:val="20"/>
                                    </w:rPr>
                                    <w:t xml:space="preserve"> </w:t>
                                  </w:r>
                                  <w:r>
                                    <w:rPr>
                                      <w:spacing w:val="-2"/>
                                      <w:sz w:val="20"/>
                                    </w:rPr>
                                    <w:t>purchases</w:t>
                                  </w:r>
                                </w:p>
                              </w:tc>
                              <w:tc>
                                <w:tcPr>
                                  <w:tcW w:w="1380" w:type="dxa"/>
                                </w:tcPr>
                                <w:p w14:paraId="48323CA6"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98,129</w:t>
                                  </w:r>
                                </w:p>
                              </w:tc>
                              <w:tc>
                                <w:tcPr>
                                  <w:tcW w:w="1172" w:type="dxa"/>
                                </w:tcPr>
                                <w:p w14:paraId="48323CA7" w14:textId="77777777" w:rsidR="00CE346A" w:rsidRDefault="00FE6CE0">
                                  <w:pPr>
                                    <w:pStyle w:val="TableParagraph"/>
                                    <w:spacing w:line="210" w:lineRule="exact"/>
                                    <w:ind w:left="0" w:right="99"/>
                                    <w:jc w:val="right"/>
                                    <w:rPr>
                                      <w:sz w:val="20"/>
                                    </w:rPr>
                                  </w:pPr>
                                  <w:r>
                                    <w:rPr>
                                      <w:sz w:val="20"/>
                                    </w:rPr>
                                    <w:t>$</w:t>
                                  </w:r>
                                  <w:r>
                                    <w:rPr>
                                      <w:spacing w:val="51"/>
                                      <w:sz w:val="20"/>
                                    </w:rPr>
                                    <w:t xml:space="preserve"> </w:t>
                                  </w:r>
                                  <w:r>
                                    <w:rPr>
                                      <w:spacing w:val="-2"/>
                                      <w:sz w:val="20"/>
                                    </w:rPr>
                                    <w:t>104,649</w:t>
                                  </w:r>
                                </w:p>
                              </w:tc>
                            </w:tr>
                            <w:tr w:rsidR="00CE346A" w14:paraId="48323CAC" w14:textId="77777777">
                              <w:trPr>
                                <w:trHeight w:val="230"/>
                              </w:trPr>
                              <w:tc>
                                <w:tcPr>
                                  <w:tcW w:w="3116" w:type="dxa"/>
                                </w:tcPr>
                                <w:p w14:paraId="48323CA9" w14:textId="77777777" w:rsidR="00CE346A" w:rsidRDefault="00FE6CE0">
                                  <w:pPr>
                                    <w:pStyle w:val="TableParagraph"/>
                                    <w:spacing w:line="210" w:lineRule="exact"/>
                                    <w:rPr>
                                      <w:b/>
                                      <w:sz w:val="20"/>
                                    </w:rPr>
                                  </w:pPr>
                                  <w:r>
                                    <w:rPr>
                                      <w:b/>
                                      <w:sz w:val="20"/>
                                    </w:rPr>
                                    <w:t>Total</w:t>
                                  </w:r>
                                  <w:r>
                                    <w:rPr>
                                      <w:b/>
                                      <w:spacing w:val="-4"/>
                                      <w:sz w:val="20"/>
                                    </w:rPr>
                                    <w:t xml:space="preserve"> </w:t>
                                  </w:r>
                                  <w:r>
                                    <w:rPr>
                                      <w:b/>
                                      <w:spacing w:val="-2"/>
                                      <w:sz w:val="20"/>
                                    </w:rPr>
                                    <w:t>Support</w:t>
                                  </w:r>
                                </w:p>
                              </w:tc>
                              <w:tc>
                                <w:tcPr>
                                  <w:tcW w:w="1380" w:type="dxa"/>
                                </w:tcPr>
                                <w:p w14:paraId="48323CAA" w14:textId="77777777" w:rsidR="00CE346A" w:rsidRDefault="00FE6CE0">
                                  <w:pPr>
                                    <w:pStyle w:val="TableParagraph"/>
                                    <w:spacing w:line="210" w:lineRule="exact"/>
                                    <w:rPr>
                                      <w:b/>
                                      <w:sz w:val="20"/>
                                    </w:rPr>
                                  </w:pPr>
                                  <w:r>
                                    <w:rPr>
                                      <w:b/>
                                      <w:spacing w:val="-2"/>
                                      <w:sz w:val="20"/>
                                    </w:rPr>
                                    <w:t>$5,577,704</w:t>
                                  </w:r>
                                </w:p>
                              </w:tc>
                              <w:tc>
                                <w:tcPr>
                                  <w:tcW w:w="1172" w:type="dxa"/>
                                </w:tcPr>
                                <w:p w14:paraId="48323CAB" w14:textId="77777777" w:rsidR="00CE346A" w:rsidRDefault="00FE6CE0">
                                  <w:pPr>
                                    <w:pStyle w:val="TableParagraph"/>
                                    <w:spacing w:line="210" w:lineRule="exact"/>
                                    <w:ind w:left="0" w:right="98"/>
                                    <w:jc w:val="right"/>
                                    <w:rPr>
                                      <w:sz w:val="20"/>
                                    </w:rPr>
                                  </w:pPr>
                                  <w:r>
                                    <w:rPr>
                                      <w:spacing w:val="-2"/>
                                      <w:sz w:val="20"/>
                                    </w:rPr>
                                    <w:t>$7,795,301</w:t>
                                  </w:r>
                                </w:p>
                              </w:tc>
                            </w:tr>
                            <w:tr w:rsidR="00CE346A" w14:paraId="48323CAE" w14:textId="77777777">
                              <w:trPr>
                                <w:trHeight w:val="460"/>
                              </w:trPr>
                              <w:tc>
                                <w:tcPr>
                                  <w:tcW w:w="5668" w:type="dxa"/>
                                  <w:gridSpan w:val="3"/>
                                </w:tcPr>
                                <w:p w14:paraId="48323CAD" w14:textId="77777777" w:rsidR="00CE346A" w:rsidRDefault="00FE6CE0">
                                  <w:pPr>
                                    <w:pStyle w:val="TableParagraph"/>
                                    <w:spacing w:line="230" w:lineRule="atLeast"/>
                                    <w:ind w:right="1703"/>
                                    <w:rPr>
                                      <w:sz w:val="20"/>
                                    </w:rPr>
                                  </w:pPr>
                                  <w:r>
                                    <w:rPr>
                                      <w:sz w:val="20"/>
                                    </w:rPr>
                                    <w:t>*Calculated</w:t>
                                  </w:r>
                                  <w:r>
                                    <w:rPr>
                                      <w:spacing w:val="-7"/>
                                      <w:sz w:val="20"/>
                                    </w:rPr>
                                    <w:t xml:space="preserve"> </w:t>
                                  </w:r>
                                  <w:r>
                                    <w:rPr>
                                      <w:sz w:val="20"/>
                                    </w:rPr>
                                    <w:t>by</w:t>
                                  </w:r>
                                  <w:r>
                                    <w:rPr>
                                      <w:spacing w:val="-7"/>
                                      <w:sz w:val="20"/>
                                    </w:rPr>
                                    <w:t xml:space="preserve"> </w:t>
                                  </w:r>
                                  <w:r>
                                    <w:rPr>
                                      <w:sz w:val="20"/>
                                    </w:rPr>
                                    <w:t>%</w:t>
                                  </w:r>
                                  <w:r>
                                    <w:rPr>
                                      <w:spacing w:val="-8"/>
                                      <w:sz w:val="20"/>
                                    </w:rPr>
                                    <w:t xml:space="preserve"> </w:t>
                                  </w:r>
                                  <w:r>
                                    <w:rPr>
                                      <w:sz w:val="20"/>
                                    </w:rPr>
                                    <w:t>time</w:t>
                                  </w:r>
                                  <w:r>
                                    <w:rPr>
                                      <w:spacing w:val="-7"/>
                                      <w:sz w:val="20"/>
                                    </w:rPr>
                                    <w:t xml:space="preserve"> </w:t>
                                  </w:r>
                                  <w:r>
                                    <w:rPr>
                                      <w:sz w:val="20"/>
                                    </w:rPr>
                                    <w:t>devoted</w:t>
                                  </w:r>
                                  <w:r>
                                    <w:rPr>
                                      <w:spacing w:val="-7"/>
                                      <w:sz w:val="20"/>
                                    </w:rPr>
                                    <w:t xml:space="preserve"> </w:t>
                                  </w:r>
                                  <w:r>
                                    <w:rPr>
                                      <w:sz w:val="20"/>
                                    </w:rPr>
                                    <w:t>to</w:t>
                                  </w:r>
                                  <w:r>
                                    <w:rPr>
                                      <w:spacing w:val="-7"/>
                                      <w:sz w:val="20"/>
                                    </w:rPr>
                                    <w:t xml:space="preserve"> </w:t>
                                  </w:r>
                                  <w:r>
                                    <w:rPr>
                                      <w:sz w:val="20"/>
                                    </w:rPr>
                                    <w:t>MES Excludes space and maintenance</w:t>
                                  </w:r>
                                </w:p>
                              </w:tc>
                            </w:tr>
                          </w:tbl>
                          <w:p w14:paraId="48323CAF" w14:textId="77777777" w:rsidR="00CE346A" w:rsidRDefault="00CE346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57" id="_x0000_t202" coordsize="21600,21600" o:spt="202" path="m,l,21600r21600,l21600,xe">
                <v:stroke joinstyle="miter"/>
                <v:path gradientshapeok="t" o:connecttype="rect"/>
              </v:shapetype>
              <v:shape id="docshape6" o:spid="_x0000_s1026" type="#_x0000_t202" style="position:absolute;left:0;text-align:left;margin-left:69pt;margin-top:-6.45pt;width:289.85pt;height:143.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1380"/>
                        <w:gridCol w:w="1172"/>
                      </w:tblGrid>
                      <w:tr w:rsidR="00CE346A" w14:paraId="48323C88" w14:textId="77777777">
                        <w:trPr>
                          <w:trHeight w:val="230"/>
                        </w:trPr>
                        <w:tc>
                          <w:tcPr>
                            <w:tcW w:w="5668" w:type="dxa"/>
                            <w:gridSpan w:val="3"/>
                            <w:shd w:val="clear" w:color="auto" w:fill="44536A"/>
                          </w:tcPr>
                          <w:p w14:paraId="48323C87" w14:textId="77777777" w:rsidR="00CE346A" w:rsidRDefault="00FE6CE0">
                            <w:pPr>
                              <w:pStyle w:val="TableParagraph"/>
                              <w:spacing w:line="210" w:lineRule="exact"/>
                              <w:ind w:left="914"/>
                              <w:rPr>
                                <w:b/>
                                <w:sz w:val="20"/>
                              </w:rPr>
                            </w:pPr>
                            <w:r>
                              <w:rPr>
                                <w:b/>
                                <w:color w:val="FFFFFF"/>
                                <w:sz w:val="20"/>
                              </w:rPr>
                              <w:t>Table</w:t>
                            </w:r>
                            <w:r>
                              <w:rPr>
                                <w:b/>
                                <w:color w:val="FFFFFF"/>
                                <w:spacing w:val="-6"/>
                                <w:sz w:val="20"/>
                              </w:rPr>
                              <w:t xml:space="preserve"> </w:t>
                            </w:r>
                            <w:r>
                              <w:rPr>
                                <w:b/>
                                <w:color w:val="FFFFFF"/>
                                <w:sz w:val="20"/>
                              </w:rPr>
                              <w:t>A.1:</w:t>
                            </w:r>
                            <w:r>
                              <w:rPr>
                                <w:b/>
                                <w:color w:val="FFFFFF"/>
                                <w:spacing w:val="-3"/>
                                <w:sz w:val="20"/>
                              </w:rPr>
                              <w:t xml:space="preserve"> </w:t>
                            </w:r>
                            <w:r>
                              <w:rPr>
                                <w:b/>
                                <w:color w:val="FFFFFF"/>
                                <w:sz w:val="20"/>
                              </w:rPr>
                              <w:t>CSME</w:t>
                            </w:r>
                            <w:r>
                              <w:rPr>
                                <w:b/>
                                <w:color w:val="FFFFFF"/>
                                <w:spacing w:val="-5"/>
                                <w:sz w:val="20"/>
                              </w:rPr>
                              <w:t xml:space="preserve"> </w:t>
                            </w:r>
                            <w:r>
                              <w:rPr>
                                <w:b/>
                                <w:color w:val="FFFFFF"/>
                                <w:sz w:val="20"/>
                              </w:rPr>
                              <w:t>Fiscal</w:t>
                            </w:r>
                            <w:r>
                              <w:rPr>
                                <w:b/>
                                <w:color w:val="FFFFFF"/>
                                <w:spacing w:val="-5"/>
                                <w:sz w:val="20"/>
                              </w:rPr>
                              <w:t xml:space="preserve"> </w:t>
                            </w:r>
                            <w:r>
                              <w:rPr>
                                <w:b/>
                                <w:color w:val="FFFFFF"/>
                                <w:sz w:val="20"/>
                              </w:rPr>
                              <w:t>Year</w:t>
                            </w:r>
                            <w:r>
                              <w:rPr>
                                <w:b/>
                                <w:color w:val="FFFFFF"/>
                                <w:spacing w:val="-4"/>
                                <w:sz w:val="20"/>
                              </w:rPr>
                              <w:t xml:space="preserve"> </w:t>
                            </w:r>
                            <w:r>
                              <w:rPr>
                                <w:b/>
                                <w:color w:val="FFFFFF"/>
                                <w:sz w:val="20"/>
                              </w:rPr>
                              <w:t>Support</w:t>
                            </w:r>
                            <w:r>
                              <w:rPr>
                                <w:b/>
                                <w:color w:val="FFFFFF"/>
                                <w:spacing w:val="-3"/>
                                <w:sz w:val="20"/>
                              </w:rPr>
                              <w:t xml:space="preserve"> </w:t>
                            </w:r>
                            <w:r>
                              <w:rPr>
                                <w:b/>
                                <w:color w:val="FFFFFF"/>
                                <w:sz w:val="20"/>
                              </w:rPr>
                              <w:t>by</w:t>
                            </w:r>
                            <w:r>
                              <w:rPr>
                                <w:b/>
                                <w:color w:val="FFFFFF"/>
                                <w:spacing w:val="-4"/>
                                <w:sz w:val="20"/>
                              </w:rPr>
                              <w:t xml:space="preserve"> </w:t>
                            </w:r>
                            <w:r>
                              <w:rPr>
                                <w:b/>
                                <w:color w:val="FFFFFF"/>
                                <w:spacing w:val="-5"/>
                                <w:sz w:val="20"/>
                              </w:rPr>
                              <w:t>IU</w:t>
                            </w:r>
                          </w:p>
                        </w:tc>
                      </w:tr>
                      <w:tr w:rsidR="00CE346A" w14:paraId="48323C8C" w14:textId="77777777">
                        <w:trPr>
                          <w:trHeight w:val="230"/>
                        </w:trPr>
                        <w:tc>
                          <w:tcPr>
                            <w:tcW w:w="3116" w:type="dxa"/>
                          </w:tcPr>
                          <w:p w14:paraId="48323C89" w14:textId="77777777" w:rsidR="00CE346A" w:rsidRDefault="00FE6CE0">
                            <w:pPr>
                              <w:pStyle w:val="TableParagraph"/>
                              <w:spacing w:line="210" w:lineRule="exact"/>
                              <w:rPr>
                                <w:sz w:val="20"/>
                              </w:rPr>
                            </w:pPr>
                            <w:r>
                              <w:rPr>
                                <w:sz w:val="20"/>
                              </w:rPr>
                              <w:t>Salaries</w:t>
                            </w:r>
                            <w:r>
                              <w:rPr>
                                <w:spacing w:val="-5"/>
                                <w:sz w:val="20"/>
                              </w:rPr>
                              <w:t xml:space="preserve"> </w:t>
                            </w:r>
                            <w:r>
                              <w:rPr>
                                <w:sz w:val="20"/>
                              </w:rPr>
                              <w:t>and</w:t>
                            </w:r>
                            <w:r>
                              <w:rPr>
                                <w:spacing w:val="-3"/>
                                <w:sz w:val="20"/>
                              </w:rPr>
                              <w:t xml:space="preserve"> </w:t>
                            </w:r>
                            <w:r>
                              <w:rPr>
                                <w:sz w:val="20"/>
                              </w:rPr>
                              <w:t>Fringe</w:t>
                            </w:r>
                            <w:r>
                              <w:rPr>
                                <w:spacing w:val="-4"/>
                                <w:sz w:val="20"/>
                              </w:rPr>
                              <w:t xml:space="preserve"> </w:t>
                            </w:r>
                            <w:r>
                              <w:rPr>
                                <w:spacing w:val="-2"/>
                                <w:sz w:val="20"/>
                              </w:rPr>
                              <w:t>Benefits</w:t>
                            </w:r>
                          </w:p>
                        </w:tc>
                        <w:tc>
                          <w:tcPr>
                            <w:tcW w:w="1380" w:type="dxa"/>
                          </w:tcPr>
                          <w:p w14:paraId="48323C8A" w14:textId="77777777" w:rsidR="00CE346A" w:rsidRDefault="00FE6CE0">
                            <w:pPr>
                              <w:pStyle w:val="TableParagraph"/>
                              <w:spacing w:line="210" w:lineRule="exact"/>
                              <w:rPr>
                                <w:sz w:val="20"/>
                              </w:rPr>
                            </w:pPr>
                            <w:r>
                              <w:rPr>
                                <w:spacing w:val="-2"/>
                                <w:sz w:val="20"/>
                              </w:rPr>
                              <w:t>2017-</w:t>
                            </w:r>
                            <w:r>
                              <w:rPr>
                                <w:spacing w:val="-4"/>
                                <w:sz w:val="20"/>
                              </w:rPr>
                              <w:t>2018</w:t>
                            </w:r>
                          </w:p>
                        </w:tc>
                        <w:tc>
                          <w:tcPr>
                            <w:tcW w:w="1172" w:type="dxa"/>
                          </w:tcPr>
                          <w:p w14:paraId="48323C8B" w14:textId="77777777" w:rsidR="00CE346A" w:rsidRDefault="00FE6CE0">
                            <w:pPr>
                              <w:pStyle w:val="TableParagraph"/>
                              <w:spacing w:line="210" w:lineRule="exact"/>
                              <w:rPr>
                                <w:sz w:val="20"/>
                              </w:rPr>
                            </w:pPr>
                            <w:r>
                              <w:rPr>
                                <w:spacing w:val="-2"/>
                                <w:sz w:val="20"/>
                              </w:rPr>
                              <w:t>2021-</w:t>
                            </w:r>
                            <w:r>
                              <w:rPr>
                                <w:spacing w:val="-4"/>
                                <w:sz w:val="20"/>
                              </w:rPr>
                              <w:t>2022</w:t>
                            </w:r>
                          </w:p>
                        </w:tc>
                      </w:tr>
                      <w:tr w:rsidR="00CE346A" w14:paraId="48323C90" w14:textId="77777777">
                        <w:trPr>
                          <w:trHeight w:val="229"/>
                        </w:trPr>
                        <w:tc>
                          <w:tcPr>
                            <w:tcW w:w="3116" w:type="dxa"/>
                          </w:tcPr>
                          <w:p w14:paraId="48323C8D" w14:textId="77777777" w:rsidR="00CE346A" w:rsidRDefault="00FE6CE0">
                            <w:pPr>
                              <w:pStyle w:val="TableParagraph"/>
                              <w:spacing w:line="210" w:lineRule="exact"/>
                              <w:rPr>
                                <w:sz w:val="20"/>
                              </w:rPr>
                            </w:pPr>
                            <w:r>
                              <w:rPr>
                                <w:spacing w:val="-2"/>
                                <w:sz w:val="20"/>
                              </w:rPr>
                              <w:t>Faculty*</w:t>
                            </w:r>
                          </w:p>
                        </w:tc>
                        <w:tc>
                          <w:tcPr>
                            <w:tcW w:w="1380" w:type="dxa"/>
                          </w:tcPr>
                          <w:p w14:paraId="48323C8E" w14:textId="77777777" w:rsidR="00CE346A" w:rsidRDefault="00FE6CE0">
                            <w:pPr>
                              <w:pStyle w:val="TableParagraph"/>
                              <w:spacing w:line="210" w:lineRule="exact"/>
                              <w:rPr>
                                <w:sz w:val="20"/>
                              </w:rPr>
                            </w:pPr>
                            <w:r>
                              <w:rPr>
                                <w:spacing w:val="-2"/>
                                <w:sz w:val="20"/>
                              </w:rPr>
                              <w:t>$4,967,600</w:t>
                            </w:r>
                          </w:p>
                        </w:tc>
                        <w:tc>
                          <w:tcPr>
                            <w:tcW w:w="1172" w:type="dxa"/>
                          </w:tcPr>
                          <w:p w14:paraId="48323C8F" w14:textId="77777777" w:rsidR="00CE346A" w:rsidRDefault="00FE6CE0">
                            <w:pPr>
                              <w:pStyle w:val="TableParagraph"/>
                              <w:spacing w:line="210" w:lineRule="exact"/>
                              <w:ind w:left="0" w:right="99"/>
                              <w:jc w:val="right"/>
                              <w:rPr>
                                <w:sz w:val="20"/>
                              </w:rPr>
                            </w:pPr>
                            <w:r>
                              <w:rPr>
                                <w:spacing w:val="-2"/>
                                <w:sz w:val="20"/>
                              </w:rPr>
                              <w:t>$5,128,593</w:t>
                            </w:r>
                          </w:p>
                        </w:tc>
                      </w:tr>
                      <w:tr w:rsidR="00CE346A" w14:paraId="48323C94" w14:textId="77777777">
                        <w:trPr>
                          <w:trHeight w:val="230"/>
                        </w:trPr>
                        <w:tc>
                          <w:tcPr>
                            <w:tcW w:w="3116" w:type="dxa"/>
                          </w:tcPr>
                          <w:p w14:paraId="48323C91" w14:textId="77777777" w:rsidR="00CE346A" w:rsidRDefault="00FE6CE0">
                            <w:pPr>
                              <w:pStyle w:val="TableParagraph"/>
                              <w:spacing w:line="210" w:lineRule="exact"/>
                              <w:rPr>
                                <w:sz w:val="20"/>
                              </w:rPr>
                            </w:pPr>
                            <w:r>
                              <w:rPr>
                                <w:sz w:val="20"/>
                              </w:rPr>
                              <w:t>Associate</w:t>
                            </w:r>
                            <w:r>
                              <w:rPr>
                                <w:spacing w:val="-9"/>
                                <w:sz w:val="20"/>
                              </w:rPr>
                              <w:t xml:space="preserve"> </w:t>
                            </w:r>
                            <w:r>
                              <w:rPr>
                                <w:spacing w:val="-2"/>
                                <w:sz w:val="20"/>
                              </w:rPr>
                              <w:t>instructors</w:t>
                            </w:r>
                          </w:p>
                        </w:tc>
                        <w:tc>
                          <w:tcPr>
                            <w:tcW w:w="1380" w:type="dxa"/>
                          </w:tcPr>
                          <w:p w14:paraId="48323C92"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406,440</w:t>
                            </w:r>
                          </w:p>
                        </w:tc>
                        <w:tc>
                          <w:tcPr>
                            <w:tcW w:w="1172" w:type="dxa"/>
                          </w:tcPr>
                          <w:p w14:paraId="48323C93" w14:textId="77777777" w:rsidR="00CE346A" w:rsidRDefault="00FE6CE0">
                            <w:pPr>
                              <w:pStyle w:val="TableParagraph"/>
                              <w:spacing w:line="210" w:lineRule="exact"/>
                              <w:ind w:left="0" w:right="99"/>
                              <w:jc w:val="right"/>
                              <w:rPr>
                                <w:sz w:val="20"/>
                              </w:rPr>
                            </w:pPr>
                            <w:r>
                              <w:rPr>
                                <w:sz w:val="20"/>
                              </w:rPr>
                              <w:t>$</w:t>
                            </w:r>
                            <w:r>
                              <w:rPr>
                                <w:spacing w:val="51"/>
                                <w:sz w:val="20"/>
                              </w:rPr>
                              <w:t xml:space="preserve"> </w:t>
                            </w:r>
                            <w:r>
                              <w:rPr>
                                <w:spacing w:val="-2"/>
                                <w:sz w:val="20"/>
                              </w:rPr>
                              <w:t>408,160</w:t>
                            </w:r>
                          </w:p>
                        </w:tc>
                      </w:tr>
                      <w:tr w:rsidR="00CE346A" w14:paraId="48323C98" w14:textId="77777777">
                        <w:trPr>
                          <w:trHeight w:val="230"/>
                        </w:trPr>
                        <w:tc>
                          <w:tcPr>
                            <w:tcW w:w="3116" w:type="dxa"/>
                          </w:tcPr>
                          <w:p w14:paraId="48323C95" w14:textId="77777777" w:rsidR="00CE346A" w:rsidRDefault="00FE6CE0">
                            <w:pPr>
                              <w:pStyle w:val="TableParagraph"/>
                              <w:spacing w:line="210" w:lineRule="exact"/>
                              <w:rPr>
                                <w:sz w:val="20"/>
                              </w:rPr>
                            </w:pPr>
                            <w:r>
                              <w:rPr>
                                <w:sz w:val="20"/>
                              </w:rPr>
                              <w:t>Full-time</w:t>
                            </w:r>
                            <w:r>
                              <w:rPr>
                                <w:spacing w:val="-7"/>
                                <w:sz w:val="20"/>
                              </w:rPr>
                              <w:t xml:space="preserve"> </w:t>
                            </w:r>
                            <w:r>
                              <w:rPr>
                                <w:sz w:val="20"/>
                              </w:rPr>
                              <w:t>office</w:t>
                            </w:r>
                            <w:r>
                              <w:rPr>
                                <w:spacing w:val="-6"/>
                                <w:sz w:val="20"/>
                              </w:rPr>
                              <w:t xml:space="preserve"> </w:t>
                            </w:r>
                            <w:r>
                              <w:rPr>
                                <w:spacing w:val="-2"/>
                                <w:sz w:val="20"/>
                              </w:rPr>
                              <w:t>staff</w:t>
                            </w:r>
                          </w:p>
                        </w:tc>
                        <w:tc>
                          <w:tcPr>
                            <w:tcW w:w="1380" w:type="dxa"/>
                          </w:tcPr>
                          <w:p w14:paraId="48323C96" w14:textId="77777777" w:rsidR="00CE346A" w:rsidRDefault="00FE6CE0">
                            <w:pPr>
                              <w:pStyle w:val="TableParagraph"/>
                              <w:spacing w:line="210" w:lineRule="exact"/>
                              <w:rPr>
                                <w:sz w:val="20"/>
                              </w:rPr>
                            </w:pPr>
                            <w:r>
                              <w:rPr>
                                <w:sz w:val="20"/>
                              </w:rPr>
                              <w:t>Not</w:t>
                            </w:r>
                            <w:r>
                              <w:rPr>
                                <w:spacing w:val="-5"/>
                                <w:sz w:val="20"/>
                              </w:rPr>
                              <w:t xml:space="preserve"> </w:t>
                            </w:r>
                            <w:r>
                              <w:rPr>
                                <w:spacing w:val="-2"/>
                                <w:sz w:val="20"/>
                              </w:rPr>
                              <w:t>available</w:t>
                            </w:r>
                          </w:p>
                        </w:tc>
                        <w:tc>
                          <w:tcPr>
                            <w:tcW w:w="1172" w:type="dxa"/>
                          </w:tcPr>
                          <w:p w14:paraId="48323C97" w14:textId="77777777" w:rsidR="00CE346A" w:rsidRDefault="00FE6CE0">
                            <w:pPr>
                              <w:pStyle w:val="TableParagraph"/>
                              <w:spacing w:line="210" w:lineRule="exact"/>
                              <w:ind w:left="0" w:right="98"/>
                              <w:jc w:val="right"/>
                              <w:rPr>
                                <w:sz w:val="20"/>
                              </w:rPr>
                            </w:pPr>
                            <w:r>
                              <w:rPr>
                                <w:spacing w:val="-2"/>
                                <w:sz w:val="20"/>
                              </w:rPr>
                              <w:t>$1,985,371</w:t>
                            </w:r>
                          </w:p>
                        </w:tc>
                      </w:tr>
                      <w:tr w:rsidR="00CE346A" w14:paraId="48323C9C" w14:textId="77777777">
                        <w:trPr>
                          <w:trHeight w:val="227"/>
                        </w:trPr>
                        <w:tc>
                          <w:tcPr>
                            <w:tcW w:w="3116" w:type="dxa"/>
                          </w:tcPr>
                          <w:p w14:paraId="48323C99" w14:textId="77777777" w:rsidR="00CE346A" w:rsidRDefault="00FE6CE0">
                            <w:pPr>
                              <w:pStyle w:val="TableParagraph"/>
                              <w:spacing w:line="208" w:lineRule="exact"/>
                              <w:rPr>
                                <w:sz w:val="20"/>
                              </w:rPr>
                            </w:pPr>
                            <w:r>
                              <w:rPr>
                                <w:sz w:val="20"/>
                              </w:rPr>
                              <w:t>Student</w:t>
                            </w:r>
                            <w:r>
                              <w:rPr>
                                <w:spacing w:val="-5"/>
                                <w:sz w:val="20"/>
                              </w:rPr>
                              <w:t xml:space="preserve"> </w:t>
                            </w:r>
                            <w:r>
                              <w:rPr>
                                <w:sz w:val="20"/>
                              </w:rPr>
                              <w:t>office</w:t>
                            </w:r>
                            <w:r>
                              <w:rPr>
                                <w:spacing w:val="-4"/>
                                <w:sz w:val="20"/>
                              </w:rPr>
                              <w:t xml:space="preserve"> </w:t>
                            </w:r>
                            <w:r>
                              <w:rPr>
                                <w:spacing w:val="-2"/>
                                <w:sz w:val="20"/>
                              </w:rPr>
                              <w:t>staff</w:t>
                            </w:r>
                          </w:p>
                        </w:tc>
                        <w:tc>
                          <w:tcPr>
                            <w:tcW w:w="1380" w:type="dxa"/>
                          </w:tcPr>
                          <w:p w14:paraId="48323C9A" w14:textId="77777777" w:rsidR="00CE346A" w:rsidRDefault="00FE6CE0">
                            <w:pPr>
                              <w:pStyle w:val="TableParagraph"/>
                              <w:spacing w:line="208" w:lineRule="exact"/>
                              <w:rPr>
                                <w:sz w:val="20"/>
                              </w:rPr>
                            </w:pPr>
                            <w:r>
                              <w:rPr>
                                <w:sz w:val="20"/>
                              </w:rPr>
                              <w:t>$</w:t>
                            </w:r>
                            <w:r>
                              <w:rPr>
                                <w:spacing w:val="51"/>
                                <w:sz w:val="20"/>
                              </w:rPr>
                              <w:t xml:space="preserve"> </w:t>
                            </w:r>
                            <w:r>
                              <w:rPr>
                                <w:spacing w:val="-2"/>
                                <w:sz w:val="20"/>
                              </w:rPr>
                              <w:t>86,232</w:t>
                            </w:r>
                          </w:p>
                        </w:tc>
                        <w:tc>
                          <w:tcPr>
                            <w:tcW w:w="1172" w:type="dxa"/>
                          </w:tcPr>
                          <w:p w14:paraId="48323C9B" w14:textId="77777777" w:rsidR="00CE346A" w:rsidRDefault="00FE6CE0">
                            <w:pPr>
                              <w:pStyle w:val="TableParagraph"/>
                              <w:spacing w:line="208" w:lineRule="exact"/>
                              <w:ind w:left="0" w:right="99"/>
                              <w:jc w:val="right"/>
                              <w:rPr>
                                <w:sz w:val="20"/>
                              </w:rPr>
                            </w:pPr>
                            <w:r>
                              <w:rPr>
                                <w:sz w:val="20"/>
                              </w:rPr>
                              <w:t>$</w:t>
                            </w:r>
                            <w:r>
                              <w:rPr>
                                <w:spacing w:val="51"/>
                                <w:sz w:val="20"/>
                              </w:rPr>
                              <w:t xml:space="preserve"> </w:t>
                            </w:r>
                            <w:r>
                              <w:rPr>
                                <w:spacing w:val="-2"/>
                                <w:sz w:val="20"/>
                              </w:rPr>
                              <w:t>128,528</w:t>
                            </w:r>
                          </w:p>
                        </w:tc>
                      </w:tr>
                      <w:tr w:rsidR="00CE346A" w14:paraId="48323CA0" w14:textId="77777777">
                        <w:trPr>
                          <w:trHeight w:val="230"/>
                        </w:trPr>
                        <w:tc>
                          <w:tcPr>
                            <w:tcW w:w="3116" w:type="dxa"/>
                          </w:tcPr>
                          <w:p w14:paraId="48323C9D" w14:textId="77777777" w:rsidR="00CE346A" w:rsidRDefault="00FE6CE0">
                            <w:pPr>
                              <w:pStyle w:val="TableParagraph"/>
                              <w:spacing w:line="210" w:lineRule="exact"/>
                              <w:rPr>
                                <w:sz w:val="20"/>
                              </w:rPr>
                            </w:pPr>
                            <w:r>
                              <w:rPr>
                                <w:sz w:val="20"/>
                              </w:rPr>
                              <w:t>Conference</w:t>
                            </w:r>
                            <w:r>
                              <w:rPr>
                                <w:spacing w:val="-5"/>
                                <w:sz w:val="20"/>
                              </w:rPr>
                              <w:t xml:space="preserve"> </w:t>
                            </w:r>
                            <w:r>
                              <w:rPr>
                                <w:sz w:val="20"/>
                              </w:rPr>
                              <w:t>&amp;</w:t>
                            </w:r>
                            <w:r>
                              <w:rPr>
                                <w:spacing w:val="-4"/>
                                <w:sz w:val="20"/>
                              </w:rPr>
                              <w:t xml:space="preserve"> </w:t>
                            </w:r>
                            <w:r>
                              <w:rPr>
                                <w:sz w:val="20"/>
                              </w:rPr>
                              <w:t>Program</w:t>
                            </w:r>
                            <w:r>
                              <w:rPr>
                                <w:spacing w:val="-6"/>
                                <w:sz w:val="20"/>
                              </w:rPr>
                              <w:t xml:space="preserve"> </w:t>
                            </w:r>
                            <w:r>
                              <w:rPr>
                                <w:spacing w:val="-2"/>
                                <w:sz w:val="20"/>
                              </w:rPr>
                              <w:t>Support</w:t>
                            </w:r>
                          </w:p>
                        </w:tc>
                        <w:tc>
                          <w:tcPr>
                            <w:tcW w:w="1380" w:type="dxa"/>
                          </w:tcPr>
                          <w:p w14:paraId="48323C9E"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15,000</w:t>
                            </w:r>
                          </w:p>
                        </w:tc>
                        <w:tc>
                          <w:tcPr>
                            <w:tcW w:w="1172" w:type="dxa"/>
                          </w:tcPr>
                          <w:p w14:paraId="48323C9F" w14:textId="77777777" w:rsidR="00CE346A" w:rsidRDefault="00FE6CE0">
                            <w:pPr>
                              <w:pStyle w:val="TableParagraph"/>
                              <w:spacing w:line="210" w:lineRule="exact"/>
                              <w:ind w:left="0" w:right="99"/>
                              <w:jc w:val="right"/>
                              <w:rPr>
                                <w:sz w:val="20"/>
                              </w:rPr>
                            </w:pPr>
                            <w:r>
                              <w:rPr>
                                <w:sz w:val="20"/>
                              </w:rPr>
                              <w:t>$</w:t>
                            </w:r>
                            <w:r>
                              <w:rPr>
                                <w:spacing w:val="74"/>
                                <w:w w:val="150"/>
                                <w:sz w:val="20"/>
                              </w:rPr>
                              <w:t xml:space="preserve"> </w:t>
                            </w:r>
                            <w:r>
                              <w:rPr>
                                <w:spacing w:val="-2"/>
                                <w:sz w:val="20"/>
                              </w:rPr>
                              <w:t>20,000</w:t>
                            </w:r>
                          </w:p>
                        </w:tc>
                      </w:tr>
                      <w:tr w:rsidR="00CE346A" w14:paraId="48323CA4" w14:textId="77777777">
                        <w:trPr>
                          <w:trHeight w:val="230"/>
                        </w:trPr>
                        <w:tc>
                          <w:tcPr>
                            <w:tcW w:w="3116" w:type="dxa"/>
                          </w:tcPr>
                          <w:p w14:paraId="48323CA1" w14:textId="77777777" w:rsidR="00CE346A" w:rsidRDefault="00FE6CE0">
                            <w:pPr>
                              <w:pStyle w:val="TableParagraph"/>
                              <w:spacing w:before="1" w:line="210" w:lineRule="exact"/>
                              <w:rPr>
                                <w:sz w:val="20"/>
                              </w:rPr>
                            </w:pPr>
                            <w:r>
                              <w:rPr>
                                <w:sz w:val="20"/>
                              </w:rPr>
                              <w:t>Supplies</w:t>
                            </w:r>
                            <w:r>
                              <w:rPr>
                                <w:spacing w:val="-5"/>
                                <w:sz w:val="20"/>
                              </w:rPr>
                              <w:t xml:space="preserve"> </w:t>
                            </w:r>
                            <w:r>
                              <w:rPr>
                                <w:sz w:val="20"/>
                              </w:rPr>
                              <w:t>and</w:t>
                            </w:r>
                            <w:r>
                              <w:rPr>
                                <w:spacing w:val="-1"/>
                                <w:sz w:val="20"/>
                              </w:rPr>
                              <w:t xml:space="preserve"> </w:t>
                            </w:r>
                            <w:r>
                              <w:rPr>
                                <w:spacing w:val="-2"/>
                                <w:sz w:val="20"/>
                              </w:rPr>
                              <w:t>expenses</w:t>
                            </w:r>
                          </w:p>
                        </w:tc>
                        <w:tc>
                          <w:tcPr>
                            <w:tcW w:w="1380" w:type="dxa"/>
                          </w:tcPr>
                          <w:p w14:paraId="48323CA2" w14:textId="77777777" w:rsidR="00CE346A" w:rsidRDefault="00FE6CE0">
                            <w:pPr>
                              <w:pStyle w:val="TableParagraph"/>
                              <w:spacing w:before="1" w:line="210" w:lineRule="exact"/>
                              <w:rPr>
                                <w:sz w:val="20"/>
                              </w:rPr>
                            </w:pPr>
                            <w:r>
                              <w:rPr>
                                <w:sz w:val="20"/>
                              </w:rPr>
                              <w:t>$</w:t>
                            </w:r>
                            <w:r>
                              <w:rPr>
                                <w:spacing w:val="76"/>
                                <w:w w:val="150"/>
                                <w:sz w:val="20"/>
                              </w:rPr>
                              <w:t xml:space="preserve"> </w:t>
                            </w:r>
                            <w:r>
                              <w:rPr>
                                <w:spacing w:val="-2"/>
                                <w:sz w:val="20"/>
                              </w:rPr>
                              <w:t>4,303</w:t>
                            </w:r>
                          </w:p>
                        </w:tc>
                        <w:tc>
                          <w:tcPr>
                            <w:tcW w:w="1172" w:type="dxa"/>
                          </w:tcPr>
                          <w:p w14:paraId="48323CA3" w14:textId="77777777" w:rsidR="00CE346A" w:rsidRDefault="00FE6CE0">
                            <w:pPr>
                              <w:pStyle w:val="TableParagraph"/>
                              <w:spacing w:before="1" w:line="210" w:lineRule="exact"/>
                              <w:ind w:left="0" w:right="99"/>
                              <w:jc w:val="right"/>
                              <w:rPr>
                                <w:sz w:val="20"/>
                              </w:rPr>
                            </w:pPr>
                            <w:r>
                              <w:rPr>
                                <w:sz w:val="20"/>
                              </w:rPr>
                              <w:t>$</w:t>
                            </w:r>
                            <w:r>
                              <w:rPr>
                                <w:spacing w:val="74"/>
                                <w:w w:val="150"/>
                                <w:sz w:val="20"/>
                              </w:rPr>
                              <w:t xml:space="preserve"> </w:t>
                            </w:r>
                            <w:r>
                              <w:rPr>
                                <w:spacing w:val="-2"/>
                                <w:sz w:val="20"/>
                              </w:rPr>
                              <w:t>20,000</w:t>
                            </w:r>
                          </w:p>
                        </w:tc>
                      </w:tr>
                      <w:tr w:rsidR="00CE346A" w14:paraId="48323CA8" w14:textId="77777777">
                        <w:trPr>
                          <w:trHeight w:val="230"/>
                        </w:trPr>
                        <w:tc>
                          <w:tcPr>
                            <w:tcW w:w="3116" w:type="dxa"/>
                          </w:tcPr>
                          <w:p w14:paraId="48323CA5" w14:textId="77777777" w:rsidR="00CE346A" w:rsidRDefault="00FE6CE0">
                            <w:pPr>
                              <w:pStyle w:val="TableParagraph"/>
                              <w:spacing w:line="210" w:lineRule="exact"/>
                              <w:rPr>
                                <w:sz w:val="20"/>
                              </w:rPr>
                            </w:pPr>
                            <w:r>
                              <w:rPr>
                                <w:sz w:val="20"/>
                              </w:rPr>
                              <w:t>Library</w:t>
                            </w:r>
                            <w:r>
                              <w:rPr>
                                <w:spacing w:val="-6"/>
                                <w:sz w:val="20"/>
                              </w:rPr>
                              <w:t xml:space="preserve"> </w:t>
                            </w:r>
                            <w:r>
                              <w:rPr>
                                <w:spacing w:val="-2"/>
                                <w:sz w:val="20"/>
                              </w:rPr>
                              <w:t>purchases</w:t>
                            </w:r>
                          </w:p>
                        </w:tc>
                        <w:tc>
                          <w:tcPr>
                            <w:tcW w:w="1380" w:type="dxa"/>
                          </w:tcPr>
                          <w:p w14:paraId="48323CA6" w14:textId="77777777" w:rsidR="00CE346A" w:rsidRDefault="00FE6CE0">
                            <w:pPr>
                              <w:pStyle w:val="TableParagraph"/>
                              <w:spacing w:line="210" w:lineRule="exact"/>
                              <w:rPr>
                                <w:sz w:val="20"/>
                              </w:rPr>
                            </w:pPr>
                            <w:r>
                              <w:rPr>
                                <w:sz w:val="20"/>
                              </w:rPr>
                              <w:t>$</w:t>
                            </w:r>
                            <w:r>
                              <w:rPr>
                                <w:spacing w:val="51"/>
                                <w:sz w:val="20"/>
                              </w:rPr>
                              <w:t xml:space="preserve"> </w:t>
                            </w:r>
                            <w:r>
                              <w:rPr>
                                <w:spacing w:val="-2"/>
                                <w:sz w:val="20"/>
                              </w:rPr>
                              <w:t>98,129</w:t>
                            </w:r>
                          </w:p>
                        </w:tc>
                        <w:tc>
                          <w:tcPr>
                            <w:tcW w:w="1172" w:type="dxa"/>
                          </w:tcPr>
                          <w:p w14:paraId="48323CA7" w14:textId="77777777" w:rsidR="00CE346A" w:rsidRDefault="00FE6CE0">
                            <w:pPr>
                              <w:pStyle w:val="TableParagraph"/>
                              <w:spacing w:line="210" w:lineRule="exact"/>
                              <w:ind w:left="0" w:right="99"/>
                              <w:jc w:val="right"/>
                              <w:rPr>
                                <w:sz w:val="20"/>
                              </w:rPr>
                            </w:pPr>
                            <w:r>
                              <w:rPr>
                                <w:sz w:val="20"/>
                              </w:rPr>
                              <w:t>$</w:t>
                            </w:r>
                            <w:r>
                              <w:rPr>
                                <w:spacing w:val="51"/>
                                <w:sz w:val="20"/>
                              </w:rPr>
                              <w:t xml:space="preserve"> </w:t>
                            </w:r>
                            <w:r>
                              <w:rPr>
                                <w:spacing w:val="-2"/>
                                <w:sz w:val="20"/>
                              </w:rPr>
                              <w:t>104,649</w:t>
                            </w:r>
                          </w:p>
                        </w:tc>
                      </w:tr>
                      <w:tr w:rsidR="00CE346A" w14:paraId="48323CAC" w14:textId="77777777">
                        <w:trPr>
                          <w:trHeight w:val="230"/>
                        </w:trPr>
                        <w:tc>
                          <w:tcPr>
                            <w:tcW w:w="3116" w:type="dxa"/>
                          </w:tcPr>
                          <w:p w14:paraId="48323CA9" w14:textId="77777777" w:rsidR="00CE346A" w:rsidRDefault="00FE6CE0">
                            <w:pPr>
                              <w:pStyle w:val="TableParagraph"/>
                              <w:spacing w:line="210" w:lineRule="exact"/>
                              <w:rPr>
                                <w:b/>
                                <w:sz w:val="20"/>
                              </w:rPr>
                            </w:pPr>
                            <w:r>
                              <w:rPr>
                                <w:b/>
                                <w:sz w:val="20"/>
                              </w:rPr>
                              <w:t>Total</w:t>
                            </w:r>
                            <w:r>
                              <w:rPr>
                                <w:b/>
                                <w:spacing w:val="-4"/>
                                <w:sz w:val="20"/>
                              </w:rPr>
                              <w:t xml:space="preserve"> </w:t>
                            </w:r>
                            <w:r>
                              <w:rPr>
                                <w:b/>
                                <w:spacing w:val="-2"/>
                                <w:sz w:val="20"/>
                              </w:rPr>
                              <w:t>Support</w:t>
                            </w:r>
                          </w:p>
                        </w:tc>
                        <w:tc>
                          <w:tcPr>
                            <w:tcW w:w="1380" w:type="dxa"/>
                          </w:tcPr>
                          <w:p w14:paraId="48323CAA" w14:textId="77777777" w:rsidR="00CE346A" w:rsidRDefault="00FE6CE0">
                            <w:pPr>
                              <w:pStyle w:val="TableParagraph"/>
                              <w:spacing w:line="210" w:lineRule="exact"/>
                              <w:rPr>
                                <w:b/>
                                <w:sz w:val="20"/>
                              </w:rPr>
                            </w:pPr>
                            <w:r>
                              <w:rPr>
                                <w:b/>
                                <w:spacing w:val="-2"/>
                                <w:sz w:val="20"/>
                              </w:rPr>
                              <w:t>$5,577,704</w:t>
                            </w:r>
                          </w:p>
                        </w:tc>
                        <w:tc>
                          <w:tcPr>
                            <w:tcW w:w="1172" w:type="dxa"/>
                          </w:tcPr>
                          <w:p w14:paraId="48323CAB" w14:textId="77777777" w:rsidR="00CE346A" w:rsidRDefault="00FE6CE0">
                            <w:pPr>
                              <w:pStyle w:val="TableParagraph"/>
                              <w:spacing w:line="210" w:lineRule="exact"/>
                              <w:ind w:left="0" w:right="98"/>
                              <w:jc w:val="right"/>
                              <w:rPr>
                                <w:sz w:val="20"/>
                              </w:rPr>
                            </w:pPr>
                            <w:r>
                              <w:rPr>
                                <w:spacing w:val="-2"/>
                                <w:sz w:val="20"/>
                              </w:rPr>
                              <w:t>$7,795,301</w:t>
                            </w:r>
                          </w:p>
                        </w:tc>
                      </w:tr>
                      <w:tr w:rsidR="00CE346A" w14:paraId="48323CAE" w14:textId="77777777">
                        <w:trPr>
                          <w:trHeight w:val="460"/>
                        </w:trPr>
                        <w:tc>
                          <w:tcPr>
                            <w:tcW w:w="5668" w:type="dxa"/>
                            <w:gridSpan w:val="3"/>
                          </w:tcPr>
                          <w:p w14:paraId="48323CAD" w14:textId="77777777" w:rsidR="00CE346A" w:rsidRDefault="00FE6CE0">
                            <w:pPr>
                              <w:pStyle w:val="TableParagraph"/>
                              <w:spacing w:line="230" w:lineRule="atLeast"/>
                              <w:ind w:right="1703"/>
                              <w:rPr>
                                <w:sz w:val="20"/>
                              </w:rPr>
                            </w:pPr>
                            <w:r>
                              <w:rPr>
                                <w:sz w:val="20"/>
                              </w:rPr>
                              <w:t>*Calculated</w:t>
                            </w:r>
                            <w:r>
                              <w:rPr>
                                <w:spacing w:val="-7"/>
                                <w:sz w:val="20"/>
                              </w:rPr>
                              <w:t xml:space="preserve"> </w:t>
                            </w:r>
                            <w:r>
                              <w:rPr>
                                <w:sz w:val="20"/>
                              </w:rPr>
                              <w:t>by</w:t>
                            </w:r>
                            <w:r>
                              <w:rPr>
                                <w:spacing w:val="-7"/>
                                <w:sz w:val="20"/>
                              </w:rPr>
                              <w:t xml:space="preserve"> </w:t>
                            </w:r>
                            <w:r>
                              <w:rPr>
                                <w:sz w:val="20"/>
                              </w:rPr>
                              <w:t>%</w:t>
                            </w:r>
                            <w:r>
                              <w:rPr>
                                <w:spacing w:val="-8"/>
                                <w:sz w:val="20"/>
                              </w:rPr>
                              <w:t xml:space="preserve"> </w:t>
                            </w:r>
                            <w:r>
                              <w:rPr>
                                <w:sz w:val="20"/>
                              </w:rPr>
                              <w:t>time</w:t>
                            </w:r>
                            <w:r>
                              <w:rPr>
                                <w:spacing w:val="-7"/>
                                <w:sz w:val="20"/>
                              </w:rPr>
                              <w:t xml:space="preserve"> </w:t>
                            </w:r>
                            <w:r>
                              <w:rPr>
                                <w:sz w:val="20"/>
                              </w:rPr>
                              <w:t>devoted</w:t>
                            </w:r>
                            <w:r>
                              <w:rPr>
                                <w:spacing w:val="-7"/>
                                <w:sz w:val="20"/>
                              </w:rPr>
                              <w:t xml:space="preserve"> </w:t>
                            </w:r>
                            <w:r>
                              <w:rPr>
                                <w:sz w:val="20"/>
                              </w:rPr>
                              <w:t>to</w:t>
                            </w:r>
                            <w:r>
                              <w:rPr>
                                <w:spacing w:val="-7"/>
                                <w:sz w:val="20"/>
                              </w:rPr>
                              <w:t xml:space="preserve"> </w:t>
                            </w:r>
                            <w:r>
                              <w:rPr>
                                <w:sz w:val="20"/>
                              </w:rPr>
                              <w:t>MES Excludes space and maintenance</w:t>
                            </w:r>
                          </w:p>
                        </w:tc>
                      </w:tr>
                    </w:tbl>
                    <w:p w14:paraId="48323CAF" w14:textId="77777777" w:rsidR="00CE346A" w:rsidRDefault="00CE346A">
                      <w:pPr>
                        <w:pStyle w:val="BodyText"/>
                        <w:ind w:left="0"/>
                      </w:pPr>
                    </w:p>
                  </w:txbxContent>
                </v:textbox>
                <w10:wrap anchorx="page"/>
              </v:shape>
            </w:pict>
          </mc:Fallback>
        </mc:AlternateContent>
      </w:r>
      <w:r>
        <w:t>100%</w:t>
      </w:r>
      <w:r>
        <w:rPr>
          <w:spacing w:val="-15"/>
        </w:rPr>
        <w:t xml:space="preserve"> </w:t>
      </w:r>
      <w:r>
        <w:t>of</w:t>
      </w:r>
      <w:r>
        <w:rPr>
          <w:spacing w:val="-15"/>
        </w:rPr>
        <w:t xml:space="preserve"> </w:t>
      </w:r>
      <w:r>
        <w:t>the</w:t>
      </w:r>
      <w:r>
        <w:rPr>
          <w:spacing w:val="-15"/>
        </w:rPr>
        <w:t xml:space="preserve"> </w:t>
      </w:r>
      <w:r>
        <w:t>AD</w:t>
      </w:r>
      <w:r>
        <w:rPr>
          <w:spacing w:val="-15"/>
        </w:rPr>
        <w:t xml:space="preserve"> </w:t>
      </w:r>
      <w:r>
        <w:t>salary,</w:t>
      </w:r>
      <w:r>
        <w:rPr>
          <w:spacing w:val="-15"/>
        </w:rPr>
        <w:t xml:space="preserve"> </w:t>
      </w:r>
      <w:r>
        <w:t>and</w:t>
      </w:r>
      <w:r>
        <w:rPr>
          <w:spacing w:val="-15"/>
        </w:rPr>
        <w:t xml:space="preserve"> </w:t>
      </w:r>
      <w:r>
        <w:t>one</w:t>
      </w:r>
      <w:r>
        <w:rPr>
          <w:spacing w:val="-15"/>
        </w:rPr>
        <w:t xml:space="preserve"> </w:t>
      </w:r>
      <w:r>
        <w:t>part- time</w:t>
      </w:r>
      <w:r>
        <w:rPr>
          <w:spacing w:val="-15"/>
        </w:rPr>
        <w:t xml:space="preserve"> </w:t>
      </w:r>
      <w:r>
        <w:t>graduate</w:t>
      </w:r>
      <w:r>
        <w:rPr>
          <w:spacing w:val="-15"/>
        </w:rPr>
        <w:t xml:space="preserve"> </w:t>
      </w:r>
      <w:r>
        <w:t>student.</w:t>
      </w:r>
      <w:r>
        <w:rPr>
          <w:spacing w:val="-13"/>
        </w:rPr>
        <w:t xml:space="preserve"> </w:t>
      </w:r>
      <w:r>
        <w:t>HLS</w:t>
      </w:r>
      <w:r>
        <w:rPr>
          <w:spacing w:val="-14"/>
        </w:rPr>
        <w:t xml:space="preserve"> </w:t>
      </w:r>
      <w:r>
        <w:rPr>
          <w:spacing w:val="-2"/>
        </w:rPr>
        <w:t>provided</w:t>
      </w:r>
    </w:p>
    <w:p w14:paraId="4832398E" w14:textId="77777777" w:rsidR="00CE346A" w:rsidRDefault="00FE6CE0">
      <w:pPr>
        <w:pStyle w:val="BodyText"/>
        <w:spacing w:line="480" w:lineRule="auto"/>
        <w:ind w:left="5977" w:right="135"/>
        <w:jc w:val="both"/>
      </w:pPr>
      <w:r>
        <w:t>$20,000</w:t>
      </w:r>
      <w:r>
        <w:rPr>
          <w:spacing w:val="-2"/>
        </w:rPr>
        <w:t xml:space="preserve"> </w:t>
      </w:r>
      <w:r>
        <w:t>to</w:t>
      </w:r>
      <w:r>
        <w:rPr>
          <w:spacing w:val="-1"/>
        </w:rPr>
        <w:t xml:space="preserve"> </w:t>
      </w:r>
      <w:r>
        <w:t>support</w:t>
      </w:r>
      <w:r>
        <w:rPr>
          <w:spacing w:val="-2"/>
        </w:rPr>
        <w:t xml:space="preserve"> </w:t>
      </w:r>
      <w:r>
        <w:t>CSME</w:t>
      </w:r>
      <w:r>
        <w:rPr>
          <w:spacing w:val="-2"/>
        </w:rPr>
        <w:t xml:space="preserve"> </w:t>
      </w:r>
      <w:r>
        <w:t>program- ming over the past four years in discretionary</w:t>
      </w:r>
      <w:r>
        <w:rPr>
          <w:spacing w:val="31"/>
        </w:rPr>
        <w:t xml:space="preserve">  </w:t>
      </w:r>
      <w:r>
        <w:t>programmatic</w:t>
      </w:r>
      <w:r>
        <w:rPr>
          <w:spacing w:val="32"/>
        </w:rPr>
        <w:t xml:space="preserve">  </w:t>
      </w:r>
      <w:r>
        <w:rPr>
          <w:spacing w:val="-2"/>
        </w:rPr>
        <w:t>funds</w:t>
      </w:r>
    </w:p>
    <w:p w14:paraId="4832398F" w14:textId="77777777" w:rsidR="00CE346A" w:rsidRDefault="00FE6CE0">
      <w:pPr>
        <w:pStyle w:val="BodyText"/>
        <w:spacing w:before="1" w:line="480" w:lineRule="auto"/>
        <w:ind w:right="136"/>
        <w:jc w:val="both"/>
      </w:pPr>
      <w:r>
        <w:t>and</w:t>
      </w:r>
      <w:r>
        <w:rPr>
          <w:spacing w:val="-15"/>
        </w:rPr>
        <w:t xml:space="preserve"> </w:t>
      </w:r>
      <w:r>
        <w:t>will</w:t>
      </w:r>
      <w:r>
        <w:rPr>
          <w:spacing w:val="-15"/>
        </w:rPr>
        <w:t xml:space="preserve"> </w:t>
      </w:r>
      <w:r>
        <w:t>continue</w:t>
      </w:r>
      <w:r>
        <w:rPr>
          <w:spacing w:val="-15"/>
        </w:rPr>
        <w:t xml:space="preserve"> </w:t>
      </w:r>
      <w:r>
        <w:t>this</w:t>
      </w:r>
      <w:r>
        <w:rPr>
          <w:spacing w:val="-15"/>
        </w:rPr>
        <w:t xml:space="preserve"> </w:t>
      </w:r>
      <w:r>
        <w:t>commitment.</w:t>
      </w:r>
      <w:r>
        <w:rPr>
          <w:spacing w:val="-15"/>
        </w:rPr>
        <w:t xml:space="preserve"> </w:t>
      </w:r>
      <w:r>
        <w:t>This</w:t>
      </w:r>
      <w:r>
        <w:rPr>
          <w:spacing w:val="-15"/>
        </w:rPr>
        <w:t xml:space="preserve"> </w:t>
      </w:r>
      <w:r>
        <w:t>HLS</w:t>
      </w:r>
      <w:r>
        <w:rPr>
          <w:spacing w:val="-15"/>
        </w:rPr>
        <w:t xml:space="preserve"> </w:t>
      </w:r>
      <w:r>
        <w:t>shared-services</w:t>
      </w:r>
      <w:r>
        <w:rPr>
          <w:spacing w:val="-6"/>
        </w:rPr>
        <w:t xml:space="preserve"> </w:t>
      </w:r>
      <w:r>
        <w:t>administration</w:t>
      </w:r>
      <w:r>
        <w:rPr>
          <w:spacing w:val="-15"/>
        </w:rPr>
        <w:t xml:space="preserve"> </w:t>
      </w:r>
      <w:r>
        <w:t>unit</w:t>
      </w:r>
      <w:r>
        <w:rPr>
          <w:spacing w:val="-14"/>
        </w:rPr>
        <w:t xml:space="preserve"> </w:t>
      </w:r>
      <w:r>
        <w:t>consolidates</w:t>
      </w:r>
      <w:r>
        <w:rPr>
          <w:spacing w:val="-15"/>
        </w:rPr>
        <w:t xml:space="preserve"> </w:t>
      </w:r>
      <w:r>
        <w:t>and streamlines</w:t>
      </w:r>
      <w:r>
        <w:rPr>
          <w:spacing w:val="32"/>
        </w:rPr>
        <w:t xml:space="preserve"> </w:t>
      </w:r>
      <w:r>
        <w:t>financial</w:t>
      </w:r>
      <w:r>
        <w:rPr>
          <w:spacing w:val="35"/>
        </w:rPr>
        <w:t xml:space="preserve"> </w:t>
      </w:r>
      <w:r>
        <w:t>processing,</w:t>
      </w:r>
      <w:r>
        <w:rPr>
          <w:spacing w:val="34"/>
        </w:rPr>
        <w:t xml:space="preserve"> </w:t>
      </w:r>
      <w:r>
        <w:t>human</w:t>
      </w:r>
      <w:r>
        <w:rPr>
          <w:spacing w:val="34"/>
        </w:rPr>
        <w:t xml:space="preserve"> </w:t>
      </w:r>
      <w:r>
        <w:t>resources,</w:t>
      </w:r>
      <w:r>
        <w:rPr>
          <w:spacing w:val="35"/>
        </w:rPr>
        <w:t xml:space="preserve"> </w:t>
      </w:r>
      <w:r>
        <w:t>payroll</w:t>
      </w:r>
      <w:r>
        <w:rPr>
          <w:spacing w:val="35"/>
        </w:rPr>
        <w:t xml:space="preserve"> </w:t>
      </w:r>
      <w:r>
        <w:t>processing,</w:t>
      </w:r>
      <w:r>
        <w:rPr>
          <w:spacing w:val="34"/>
        </w:rPr>
        <w:t xml:space="preserve"> </w:t>
      </w:r>
      <w:r>
        <w:t>grant</w:t>
      </w:r>
      <w:r>
        <w:rPr>
          <w:spacing w:val="35"/>
        </w:rPr>
        <w:t xml:space="preserve"> </w:t>
      </w:r>
      <w:r>
        <w:t>development</w:t>
      </w:r>
      <w:r>
        <w:rPr>
          <w:spacing w:val="35"/>
        </w:rPr>
        <w:t xml:space="preserve"> </w:t>
      </w:r>
      <w:r>
        <w:rPr>
          <w:spacing w:val="-5"/>
        </w:rPr>
        <w:t>and</w:t>
      </w:r>
    </w:p>
    <w:p w14:paraId="48323990" w14:textId="77777777" w:rsidR="00CE346A" w:rsidRDefault="00CE346A">
      <w:pPr>
        <w:spacing w:line="480" w:lineRule="auto"/>
        <w:jc w:val="both"/>
        <w:sectPr w:rsidR="00CE346A">
          <w:headerReference w:type="default" r:id="rId11"/>
          <w:footerReference w:type="default" r:id="rId12"/>
          <w:pgSz w:w="12240" w:h="15840"/>
          <w:pgMar w:top="1340" w:right="1300" w:bottom="1220" w:left="1320" w:header="727" w:footer="1032" w:gutter="0"/>
          <w:cols w:space="720"/>
        </w:sectPr>
      </w:pPr>
    </w:p>
    <w:p w14:paraId="48323991" w14:textId="77777777" w:rsidR="00CE346A" w:rsidRDefault="00FE6CE0">
      <w:pPr>
        <w:pStyle w:val="BodyText"/>
        <w:spacing w:before="80" w:line="480" w:lineRule="auto"/>
        <w:ind w:right="136"/>
        <w:jc w:val="both"/>
      </w:pPr>
      <w:r>
        <w:t>compliance, course scheduling and administration,</w:t>
      </w:r>
      <w:r>
        <w:t xml:space="preserve"> communications and marketing, student services and recruitment, event planning, and FLAS management. The total shared services investment in 2021-2022 is $1,985,371.</w:t>
      </w:r>
    </w:p>
    <w:p w14:paraId="48323992" w14:textId="77777777" w:rsidR="00CE346A" w:rsidRDefault="00FE6CE0">
      <w:pPr>
        <w:pStyle w:val="BodyText"/>
        <w:spacing w:line="480" w:lineRule="auto"/>
        <w:ind w:right="134"/>
        <w:jc w:val="both"/>
      </w:pPr>
      <w:r>
        <w:rPr>
          <w:b/>
        </w:rPr>
        <w:t>A1.b.</w:t>
      </w:r>
      <w:r>
        <w:rPr>
          <w:b/>
          <w:spacing w:val="-2"/>
        </w:rPr>
        <w:t xml:space="preserve"> </w:t>
      </w:r>
      <w:r>
        <w:rPr>
          <w:b/>
        </w:rPr>
        <w:t>Teaching</w:t>
      </w:r>
      <w:r>
        <w:rPr>
          <w:b/>
          <w:spacing w:val="-2"/>
        </w:rPr>
        <w:t xml:space="preserve"> </w:t>
      </w:r>
      <w:r>
        <w:rPr>
          <w:b/>
        </w:rPr>
        <w:t>Staff</w:t>
      </w:r>
      <w:r>
        <w:t>.</w:t>
      </w:r>
      <w:r>
        <w:rPr>
          <w:spacing w:val="-1"/>
        </w:rPr>
        <w:t xml:space="preserve"> </w:t>
      </w:r>
      <w:r>
        <w:t>IU’s</w:t>
      </w:r>
      <w:r>
        <w:rPr>
          <w:spacing w:val="-3"/>
        </w:rPr>
        <w:t xml:space="preserve"> </w:t>
      </w:r>
      <w:r>
        <w:t>commitment</w:t>
      </w:r>
      <w:r>
        <w:rPr>
          <w:spacing w:val="-3"/>
        </w:rPr>
        <w:t xml:space="preserve"> </w:t>
      </w:r>
      <w:r>
        <w:t>to</w:t>
      </w:r>
      <w:r>
        <w:rPr>
          <w:spacing w:val="-3"/>
        </w:rPr>
        <w:t xml:space="preserve"> </w:t>
      </w:r>
      <w:r>
        <w:t>MES</w:t>
      </w:r>
      <w:r>
        <w:rPr>
          <w:spacing w:val="-3"/>
        </w:rPr>
        <w:t xml:space="preserve"> </w:t>
      </w:r>
      <w:r>
        <w:t>is</w:t>
      </w:r>
      <w:r>
        <w:rPr>
          <w:spacing w:val="-3"/>
        </w:rPr>
        <w:t xml:space="preserve"> </w:t>
      </w:r>
      <w:r>
        <w:t>evident</w:t>
      </w:r>
      <w:r>
        <w:rPr>
          <w:spacing w:val="-3"/>
        </w:rPr>
        <w:t xml:space="preserve"> </w:t>
      </w:r>
      <w:r>
        <w:t>in</w:t>
      </w:r>
      <w:r>
        <w:rPr>
          <w:spacing w:val="-3"/>
        </w:rPr>
        <w:t xml:space="preserve"> </w:t>
      </w:r>
      <w:r>
        <w:t>its</w:t>
      </w:r>
      <w:r>
        <w:rPr>
          <w:spacing w:val="-4"/>
        </w:rPr>
        <w:t xml:space="preserve"> </w:t>
      </w:r>
      <w:r>
        <w:t>faculty.</w:t>
      </w:r>
      <w:r>
        <w:rPr>
          <w:spacing w:val="-1"/>
        </w:rPr>
        <w:t xml:space="preserve"> </w:t>
      </w:r>
      <w:r>
        <w:t>CSME</w:t>
      </w:r>
      <w:r>
        <w:rPr>
          <w:spacing w:val="-2"/>
        </w:rPr>
        <w:t xml:space="preserve"> </w:t>
      </w:r>
      <w:r>
        <w:t>has</w:t>
      </w:r>
      <w:r>
        <w:rPr>
          <w:spacing w:val="-1"/>
        </w:rPr>
        <w:t xml:space="preserve"> </w:t>
      </w:r>
      <w:r>
        <w:t>98</w:t>
      </w:r>
      <w:r>
        <w:rPr>
          <w:spacing w:val="-2"/>
        </w:rPr>
        <w:t xml:space="preserve"> </w:t>
      </w:r>
      <w:r>
        <w:t>affil</w:t>
      </w:r>
      <w:r>
        <w:t>iated faculty drawn from COLL and 8 professional schools: LAW, SoE, BUS, MED, Public Health, OSPEA, Music, and LUD, across 2 IU campuses. Current MES faculty salaries and benefits, adjusted for percent of MES effort, total $5,128,593. MELC has 11 TT core f</w:t>
      </w:r>
      <w:r>
        <w:t>aculty, 3 lecturers, 13 adjunct faculty from other units, and 1 administrator. CEUS’ MES faculty consists of 9 TT faculty,</w:t>
      </w:r>
      <w:r>
        <w:rPr>
          <w:spacing w:val="-15"/>
        </w:rPr>
        <w:t xml:space="preserve"> </w:t>
      </w:r>
      <w:r>
        <w:t>3</w:t>
      </w:r>
      <w:r>
        <w:rPr>
          <w:spacing w:val="-15"/>
        </w:rPr>
        <w:t xml:space="preserve"> </w:t>
      </w:r>
      <w:r>
        <w:t>senior</w:t>
      </w:r>
      <w:r>
        <w:rPr>
          <w:spacing w:val="-15"/>
        </w:rPr>
        <w:t xml:space="preserve"> </w:t>
      </w:r>
      <w:r>
        <w:t>lecturers,</w:t>
      </w:r>
      <w:r>
        <w:rPr>
          <w:spacing w:val="-14"/>
        </w:rPr>
        <w:t xml:space="preserve"> </w:t>
      </w:r>
      <w:r>
        <w:t>one</w:t>
      </w:r>
      <w:r>
        <w:rPr>
          <w:spacing w:val="-15"/>
        </w:rPr>
        <w:t xml:space="preserve"> </w:t>
      </w:r>
      <w:r>
        <w:t>visiting</w:t>
      </w:r>
      <w:r>
        <w:rPr>
          <w:spacing w:val="-15"/>
        </w:rPr>
        <w:t xml:space="preserve"> </w:t>
      </w:r>
      <w:r>
        <w:t>assistant</w:t>
      </w:r>
      <w:r>
        <w:rPr>
          <w:spacing w:val="-15"/>
        </w:rPr>
        <w:t xml:space="preserve"> </w:t>
      </w:r>
      <w:r>
        <w:t>professor</w:t>
      </w:r>
      <w:r>
        <w:rPr>
          <w:spacing w:val="-15"/>
        </w:rPr>
        <w:t xml:space="preserve"> </w:t>
      </w:r>
      <w:r>
        <w:t>(paid</w:t>
      </w:r>
      <w:r>
        <w:rPr>
          <w:spacing w:val="-14"/>
        </w:rPr>
        <w:t xml:space="preserve"> </w:t>
      </w:r>
      <w:r>
        <w:t>for</w:t>
      </w:r>
      <w:r>
        <w:rPr>
          <w:spacing w:val="-15"/>
        </w:rPr>
        <w:t xml:space="preserve"> </w:t>
      </w:r>
      <w:r>
        <w:t>with</w:t>
      </w:r>
      <w:r>
        <w:rPr>
          <w:spacing w:val="-15"/>
        </w:rPr>
        <w:t xml:space="preserve"> </w:t>
      </w:r>
      <w:r>
        <w:t>T6</w:t>
      </w:r>
      <w:r>
        <w:rPr>
          <w:spacing w:val="-15"/>
        </w:rPr>
        <w:t xml:space="preserve"> </w:t>
      </w:r>
      <w:r>
        <w:t>funds),</w:t>
      </w:r>
      <w:r>
        <w:rPr>
          <w:spacing w:val="-15"/>
        </w:rPr>
        <w:t xml:space="preserve"> </w:t>
      </w:r>
      <w:r>
        <w:t>1</w:t>
      </w:r>
      <w:r>
        <w:rPr>
          <w:spacing w:val="-14"/>
        </w:rPr>
        <w:t xml:space="preserve"> </w:t>
      </w:r>
      <w:r>
        <w:t>administrator, and 1 part-time graduate student. JSP</w:t>
      </w:r>
      <w:r>
        <w:t>’s MES faculty consists of 7 TT faculty, 3 lecturers, 1.5 administrative positions, 1 part-time graduate student. IU added a total of 5 MES faculty since 2018.</w:t>
      </w:r>
      <w:r>
        <w:rPr>
          <w:spacing w:val="-11"/>
        </w:rPr>
        <w:t xml:space="preserve"> </w:t>
      </w:r>
      <w:r>
        <w:t>Since</w:t>
      </w:r>
      <w:r>
        <w:rPr>
          <w:spacing w:val="-12"/>
        </w:rPr>
        <w:t xml:space="preserve"> </w:t>
      </w:r>
      <w:r>
        <w:t>2002,</w:t>
      </w:r>
      <w:r>
        <w:rPr>
          <w:spacing w:val="-6"/>
        </w:rPr>
        <w:t xml:space="preserve"> </w:t>
      </w:r>
      <w:r>
        <w:t>IU</w:t>
      </w:r>
      <w:r>
        <w:rPr>
          <w:spacing w:val="-9"/>
        </w:rPr>
        <w:t xml:space="preserve"> </w:t>
      </w:r>
      <w:r>
        <w:t>has</w:t>
      </w:r>
      <w:r>
        <w:rPr>
          <w:spacing w:val="-8"/>
        </w:rPr>
        <w:t xml:space="preserve"> </w:t>
      </w:r>
      <w:r>
        <w:t>added</w:t>
      </w:r>
      <w:r>
        <w:rPr>
          <w:spacing w:val="-9"/>
        </w:rPr>
        <w:t xml:space="preserve"> </w:t>
      </w:r>
      <w:r>
        <w:t>30</w:t>
      </w:r>
      <w:r>
        <w:rPr>
          <w:spacing w:val="-8"/>
        </w:rPr>
        <w:t xml:space="preserve"> </w:t>
      </w:r>
      <w:r>
        <w:t>faculty</w:t>
      </w:r>
      <w:r>
        <w:rPr>
          <w:spacing w:val="-8"/>
        </w:rPr>
        <w:t xml:space="preserve"> </w:t>
      </w:r>
      <w:r>
        <w:t>whose</w:t>
      </w:r>
      <w:r>
        <w:rPr>
          <w:spacing w:val="-9"/>
        </w:rPr>
        <w:t xml:space="preserve"> </w:t>
      </w:r>
      <w:r>
        <w:t>research</w:t>
      </w:r>
      <w:r>
        <w:rPr>
          <w:spacing w:val="-8"/>
        </w:rPr>
        <w:t xml:space="preserve"> </w:t>
      </w:r>
      <w:r>
        <w:t>and</w:t>
      </w:r>
      <w:r>
        <w:rPr>
          <w:spacing w:val="-11"/>
        </w:rPr>
        <w:t xml:space="preserve"> </w:t>
      </w:r>
      <w:r>
        <w:t>teaching</w:t>
      </w:r>
      <w:r>
        <w:rPr>
          <w:spacing w:val="-8"/>
        </w:rPr>
        <w:t xml:space="preserve"> </w:t>
      </w:r>
      <w:r>
        <w:t>engages</w:t>
      </w:r>
      <w:r>
        <w:rPr>
          <w:spacing w:val="-10"/>
        </w:rPr>
        <w:t xml:space="preserve"> </w:t>
      </w:r>
      <w:r>
        <w:t>the</w:t>
      </w:r>
      <w:r>
        <w:rPr>
          <w:spacing w:val="-9"/>
        </w:rPr>
        <w:t xml:space="preserve"> </w:t>
      </w:r>
      <w:r>
        <w:t>ME,</w:t>
      </w:r>
      <w:r>
        <w:rPr>
          <w:spacing w:val="-8"/>
        </w:rPr>
        <w:t xml:space="preserve"> </w:t>
      </w:r>
      <w:r>
        <w:t>ensuring the</w:t>
      </w:r>
      <w:r>
        <w:rPr>
          <w:spacing w:val="-2"/>
        </w:rPr>
        <w:t xml:space="preserve"> </w:t>
      </w:r>
      <w:r>
        <w:t>sustainability</w:t>
      </w:r>
      <w:r>
        <w:rPr>
          <w:spacing w:val="-1"/>
        </w:rPr>
        <w:t xml:space="preserve"> </w:t>
      </w:r>
      <w:r>
        <w:t>of</w:t>
      </w:r>
      <w:r>
        <w:rPr>
          <w:spacing w:val="-2"/>
        </w:rPr>
        <w:t xml:space="preserve"> </w:t>
      </w:r>
      <w:r>
        <w:t>MES</w:t>
      </w:r>
      <w:r>
        <w:rPr>
          <w:spacing w:val="-1"/>
        </w:rPr>
        <w:t xml:space="preserve"> </w:t>
      </w:r>
      <w:r>
        <w:t>at</w:t>
      </w:r>
      <w:r>
        <w:rPr>
          <w:spacing w:val="-1"/>
        </w:rPr>
        <w:t xml:space="preserve"> </w:t>
      </w:r>
      <w:r>
        <w:t>IU</w:t>
      </w:r>
      <w:r>
        <w:rPr>
          <w:spacing w:val="-2"/>
        </w:rPr>
        <w:t xml:space="preserve"> </w:t>
      </w:r>
      <w:r>
        <w:t>for</w:t>
      </w:r>
      <w:r>
        <w:rPr>
          <w:spacing w:val="-3"/>
        </w:rPr>
        <w:t xml:space="preserve"> </w:t>
      </w:r>
      <w:r>
        <w:t>the</w:t>
      </w:r>
      <w:r>
        <w:rPr>
          <w:spacing w:val="-2"/>
        </w:rPr>
        <w:t xml:space="preserve"> </w:t>
      </w:r>
      <w:r>
        <w:t>foreseeable future. Further,</w:t>
      </w:r>
      <w:r>
        <w:rPr>
          <w:spacing w:val="-2"/>
        </w:rPr>
        <w:t xml:space="preserve"> </w:t>
      </w:r>
      <w:r>
        <w:t>the</w:t>
      </w:r>
      <w:r>
        <w:rPr>
          <w:spacing w:val="-2"/>
        </w:rPr>
        <w:t xml:space="preserve"> </w:t>
      </w:r>
      <w:r>
        <w:t>current</w:t>
      </w:r>
      <w:r>
        <w:rPr>
          <w:spacing w:val="-1"/>
        </w:rPr>
        <w:t xml:space="preserve"> </w:t>
      </w:r>
      <w:r>
        <w:t>HLS</w:t>
      </w:r>
      <w:r>
        <w:rPr>
          <w:spacing w:val="-1"/>
        </w:rPr>
        <w:t xml:space="preserve"> </w:t>
      </w:r>
      <w:r>
        <w:t>Modern</w:t>
      </w:r>
      <w:r>
        <w:rPr>
          <w:spacing w:val="-2"/>
        </w:rPr>
        <w:t xml:space="preserve"> </w:t>
      </w:r>
      <w:r>
        <w:t>MES non-language</w:t>
      </w:r>
      <w:r>
        <w:rPr>
          <w:spacing w:val="-7"/>
        </w:rPr>
        <w:t xml:space="preserve"> </w:t>
      </w:r>
      <w:r>
        <w:t>TT</w:t>
      </w:r>
      <w:r>
        <w:rPr>
          <w:spacing w:val="-4"/>
        </w:rPr>
        <w:t xml:space="preserve"> </w:t>
      </w:r>
      <w:r>
        <w:t>faculty</w:t>
      </w:r>
      <w:r>
        <w:rPr>
          <w:spacing w:val="-4"/>
        </w:rPr>
        <w:t xml:space="preserve"> </w:t>
      </w:r>
      <w:r>
        <w:t>includes</w:t>
      </w:r>
      <w:r>
        <w:rPr>
          <w:spacing w:val="-6"/>
        </w:rPr>
        <w:t xml:space="preserve"> </w:t>
      </w:r>
      <w:r>
        <w:t>two</w:t>
      </w:r>
      <w:r>
        <w:rPr>
          <w:spacing w:val="-6"/>
        </w:rPr>
        <w:t xml:space="preserve"> </w:t>
      </w:r>
      <w:r>
        <w:t>political</w:t>
      </w:r>
      <w:r>
        <w:rPr>
          <w:spacing w:val="-6"/>
        </w:rPr>
        <w:t xml:space="preserve"> </w:t>
      </w:r>
      <w:r>
        <w:t>scientists,</w:t>
      </w:r>
      <w:r>
        <w:rPr>
          <w:spacing w:val="-6"/>
        </w:rPr>
        <w:t xml:space="preserve"> </w:t>
      </w:r>
      <w:r>
        <w:t>an</w:t>
      </w:r>
      <w:r>
        <w:rPr>
          <w:spacing w:val="-6"/>
        </w:rPr>
        <w:t xml:space="preserve"> </w:t>
      </w:r>
      <w:r>
        <w:t>anthropologist,</w:t>
      </w:r>
      <w:r>
        <w:rPr>
          <w:spacing w:val="-6"/>
        </w:rPr>
        <w:t xml:space="preserve"> </w:t>
      </w:r>
      <w:r>
        <w:t>a</w:t>
      </w:r>
      <w:r>
        <w:rPr>
          <w:spacing w:val="-7"/>
        </w:rPr>
        <w:t xml:space="preserve"> </w:t>
      </w:r>
      <w:r>
        <w:t>modern</w:t>
      </w:r>
      <w:r>
        <w:rPr>
          <w:spacing w:val="-6"/>
        </w:rPr>
        <w:t xml:space="preserve"> </w:t>
      </w:r>
      <w:r>
        <w:t>historian,</w:t>
      </w:r>
      <w:r>
        <w:rPr>
          <w:spacing w:val="-6"/>
        </w:rPr>
        <w:t xml:space="preserve"> </w:t>
      </w:r>
      <w:r>
        <w:t>a sociologist, four linguists, a specialist in law/di</w:t>
      </w:r>
      <w:r>
        <w:t>plomacy/security studies, and three modern literature</w:t>
      </w:r>
      <w:r>
        <w:rPr>
          <w:spacing w:val="-15"/>
        </w:rPr>
        <w:t xml:space="preserve"> </w:t>
      </w:r>
      <w:r>
        <w:t>specialists.</w:t>
      </w:r>
      <w:r>
        <w:rPr>
          <w:spacing w:val="-14"/>
        </w:rPr>
        <w:t xml:space="preserve"> </w:t>
      </w:r>
      <w:r>
        <w:t>HLS</w:t>
      </w:r>
      <w:r>
        <w:rPr>
          <w:spacing w:val="-14"/>
        </w:rPr>
        <w:t xml:space="preserve"> </w:t>
      </w:r>
      <w:r>
        <w:t>has</w:t>
      </w:r>
      <w:r>
        <w:rPr>
          <w:spacing w:val="-14"/>
        </w:rPr>
        <w:t xml:space="preserve"> </w:t>
      </w:r>
      <w:r>
        <w:t>made</w:t>
      </w:r>
      <w:r>
        <w:rPr>
          <w:spacing w:val="-15"/>
        </w:rPr>
        <w:t xml:space="preserve"> </w:t>
      </w:r>
      <w:r>
        <w:t>an</w:t>
      </w:r>
      <w:r>
        <w:rPr>
          <w:spacing w:val="-13"/>
        </w:rPr>
        <w:t xml:space="preserve"> </w:t>
      </w:r>
      <w:r>
        <w:t>absolute</w:t>
      </w:r>
      <w:r>
        <w:rPr>
          <w:spacing w:val="-15"/>
        </w:rPr>
        <w:t xml:space="preserve"> </w:t>
      </w:r>
      <w:r>
        <w:t>commitment,</w:t>
      </w:r>
      <w:r>
        <w:rPr>
          <w:spacing w:val="-14"/>
        </w:rPr>
        <w:t xml:space="preserve"> </w:t>
      </w:r>
      <w:r>
        <w:t>not</w:t>
      </w:r>
      <w:r>
        <w:rPr>
          <w:spacing w:val="-14"/>
        </w:rPr>
        <w:t xml:space="preserve"> </w:t>
      </w:r>
      <w:r>
        <w:t>requiring</w:t>
      </w:r>
      <w:r>
        <w:rPr>
          <w:spacing w:val="-14"/>
        </w:rPr>
        <w:t xml:space="preserve"> </w:t>
      </w:r>
      <w:r>
        <w:t>T6</w:t>
      </w:r>
      <w:r>
        <w:rPr>
          <w:spacing w:val="-15"/>
        </w:rPr>
        <w:t xml:space="preserve"> </w:t>
      </w:r>
      <w:r>
        <w:t>seed</w:t>
      </w:r>
      <w:r>
        <w:rPr>
          <w:spacing w:val="-14"/>
        </w:rPr>
        <w:t xml:space="preserve"> </w:t>
      </w:r>
      <w:r>
        <w:t>funds,</w:t>
      </w:r>
      <w:r>
        <w:rPr>
          <w:spacing w:val="-15"/>
        </w:rPr>
        <w:t xml:space="preserve"> </w:t>
      </w:r>
      <w:r>
        <w:t>to</w:t>
      </w:r>
      <w:r>
        <w:rPr>
          <w:spacing w:val="-14"/>
        </w:rPr>
        <w:t xml:space="preserve"> </w:t>
      </w:r>
      <w:r>
        <w:t>make a TT hire in Persian Literature and Linguistics housed in CEUS, which will conduct a search in Y1. In support of this new faculty appointment, CSME seeks $5000 in T6 funds in Y2-Y4 to augment the research funds HLS makes available to new TT hires. (Bu</w:t>
      </w:r>
      <w:r>
        <w:t>dget 8.D.6.).</w:t>
      </w:r>
    </w:p>
    <w:p w14:paraId="48323993" w14:textId="77777777" w:rsidR="00CE346A" w:rsidRDefault="00FE6CE0">
      <w:pPr>
        <w:pStyle w:val="ListParagraph"/>
        <w:numPr>
          <w:ilvl w:val="2"/>
          <w:numId w:val="54"/>
        </w:numPr>
        <w:tabs>
          <w:tab w:val="left" w:pos="783"/>
        </w:tabs>
        <w:spacing w:before="2" w:line="480" w:lineRule="auto"/>
        <w:ind w:right="142" w:firstLine="0"/>
        <w:jc w:val="both"/>
        <w:rPr>
          <w:sz w:val="24"/>
        </w:rPr>
      </w:pPr>
      <w:r>
        <w:rPr>
          <w:b/>
          <w:sz w:val="24"/>
        </w:rPr>
        <w:t>Library Resources</w:t>
      </w:r>
      <w:r>
        <w:rPr>
          <w:sz w:val="24"/>
        </w:rPr>
        <w:t>. MENA library acquisitions rose to over $104,000 for AY2022 and MENA holdings exceed 250,000 volumes. See Section F below.</w:t>
      </w:r>
    </w:p>
    <w:p w14:paraId="48323994" w14:textId="77777777" w:rsidR="00CE346A" w:rsidRDefault="00FE6CE0">
      <w:pPr>
        <w:pStyle w:val="ListParagraph"/>
        <w:numPr>
          <w:ilvl w:val="2"/>
          <w:numId w:val="54"/>
        </w:numPr>
        <w:tabs>
          <w:tab w:val="left" w:pos="848"/>
        </w:tabs>
        <w:spacing w:line="480" w:lineRule="auto"/>
        <w:ind w:right="137" w:firstLine="0"/>
        <w:jc w:val="both"/>
        <w:rPr>
          <w:sz w:val="24"/>
        </w:rPr>
      </w:pPr>
      <w:r>
        <w:rPr>
          <w:b/>
          <w:sz w:val="24"/>
        </w:rPr>
        <w:t xml:space="preserve">Linkages with Institutions Abroad. </w:t>
      </w:r>
      <w:r>
        <w:rPr>
          <w:sz w:val="24"/>
        </w:rPr>
        <w:t>IU has formal agreements with universities in Afghanistan,</w:t>
      </w:r>
      <w:r>
        <w:rPr>
          <w:spacing w:val="-4"/>
          <w:sz w:val="24"/>
        </w:rPr>
        <w:t xml:space="preserve"> </w:t>
      </w:r>
      <w:r>
        <w:rPr>
          <w:sz w:val="24"/>
        </w:rPr>
        <w:t>China,</w:t>
      </w:r>
      <w:r>
        <w:rPr>
          <w:spacing w:val="-4"/>
          <w:sz w:val="24"/>
        </w:rPr>
        <w:t xml:space="preserve"> </w:t>
      </w:r>
      <w:r>
        <w:rPr>
          <w:sz w:val="24"/>
        </w:rPr>
        <w:t>Egypt,</w:t>
      </w:r>
      <w:r>
        <w:rPr>
          <w:spacing w:val="1"/>
          <w:sz w:val="24"/>
        </w:rPr>
        <w:t xml:space="preserve"> </w:t>
      </w:r>
      <w:r>
        <w:rPr>
          <w:sz w:val="24"/>
        </w:rPr>
        <w:t>Iran,</w:t>
      </w:r>
      <w:r>
        <w:rPr>
          <w:spacing w:val="2"/>
          <w:sz w:val="24"/>
        </w:rPr>
        <w:t xml:space="preserve"> </w:t>
      </w:r>
      <w:r>
        <w:rPr>
          <w:sz w:val="24"/>
        </w:rPr>
        <w:t>Israel,</w:t>
      </w:r>
      <w:r>
        <w:rPr>
          <w:spacing w:val="1"/>
          <w:sz w:val="24"/>
        </w:rPr>
        <w:t xml:space="preserve"> </w:t>
      </w:r>
      <w:r>
        <w:rPr>
          <w:sz w:val="24"/>
        </w:rPr>
        <w:t>Jordan,</w:t>
      </w:r>
      <w:r>
        <w:rPr>
          <w:spacing w:val="-2"/>
          <w:sz w:val="24"/>
        </w:rPr>
        <w:t xml:space="preserve"> </w:t>
      </w:r>
      <w:r>
        <w:rPr>
          <w:sz w:val="24"/>
        </w:rPr>
        <w:t>Kyrgyzstan,</w:t>
      </w:r>
      <w:r>
        <w:rPr>
          <w:spacing w:val="-4"/>
          <w:sz w:val="24"/>
        </w:rPr>
        <w:t xml:space="preserve"> </w:t>
      </w:r>
      <w:r>
        <w:rPr>
          <w:sz w:val="24"/>
        </w:rPr>
        <w:t>Lebanon,</w:t>
      </w:r>
      <w:r>
        <w:rPr>
          <w:spacing w:val="1"/>
          <w:sz w:val="24"/>
        </w:rPr>
        <w:t xml:space="preserve"> </w:t>
      </w:r>
      <w:r>
        <w:rPr>
          <w:sz w:val="24"/>
        </w:rPr>
        <w:t>Saudi</w:t>
      </w:r>
      <w:r>
        <w:rPr>
          <w:spacing w:val="1"/>
          <w:sz w:val="24"/>
        </w:rPr>
        <w:t xml:space="preserve"> </w:t>
      </w:r>
      <w:r>
        <w:rPr>
          <w:sz w:val="24"/>
        </w:rPr>
        <w:t>Arabia, Turkey,</w:t>
      </w:r>
      <w:r>
        <w:rPr>
          <w:spacing w:val="1"/>
          <w:sz w:val="24"/>
        </w:rPr>
        <w:t xml:space="preserve"> </w:t>
      </w:r>
      <w:r>
        <w:rPr>
          <w:spacing w:val="-5"/>
          <w:sz w:val="24"/>
        </w:rPr>
        <w:t>and</w:t>
      </w:r>
    </w:p>
    <w:p w14:paraId="48323995"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996" w14:textId="77777777" w:rsidR="00CE346A" w:rsidRDefault="00FE6CE0">
      <w:pPr>
        <w:pStyle w:val="BodyText"/>
        <w:spacing w:before="80" w:line="480" w:lineRule="auto"/>
        <w:ind w:right="134"/>
        <w:jc w:val="both"/>
      </w:pPr>
      <w:r>
        <w:t>the</w:t>
      </w:r>
      <w:r>
        <w:rPr>
          <w:spacing w:val="-3"/>
        </w:rPr>
        <w:t xml:space="preserve"> </w:t>
      </w:r>
      <w:r>
        <w:t>United</w:t>
      </w:r>
      <w:r>
        <w:rPr>
          <w:spacing w:val="-3"/>
        </w:rPr>
        <w:t xml:space="preserve"> </w:t>
      </w:r>
      <w:r>
        <w:t>Arab</w:t>
      </w:r>
      <w:r>
        <w:rPr>
          <w:spacing w:val="-3"/>
        </w:rPr>
        <w:t xml:space="preserve"> </w:t>
      </w:r>
      <w:r>
        <w:t>Emirates.</w:t>
      </w:r>
      <w:r>
        <w:rPr>
          <w:spacing w:val="-1"/>
        </w:rPr>
        <w:t xml:space="preserve"> </w:t>
      </w:r>
      <w:r>
        <w:t>It</w:t>
      </w:r>
      <w:r>
        <w:rPr>
          <w:spacing w:val="-1"/>
        </w:rPr>
        <w:t xml:space="preserve"> </w:t>
      </w:r>
      <w:r>
        <w:t>has</w:t>
      </w:r>
      <w:r>
        <w:rPr>
          <w:spacing w:val="-3"/>
        </w:rPr>
        <w:t xml:space="preserve"> </w:t>
      </w:r>
      <w:r>
        <w:t>had</w:t>
      </w:r>
      <w:r>
        <w:rPr>
          <w:spacing w:val="-3"/>
        </w:rPr>
        <w:t xml:space="preserve"> </w:t>
      </w:r>
      <w:r>
        <w:t>visiting</w:t>
      </w:r>
      <w:r>
        <w:rPr>
          <w:spacing w:val="-3"/>
        </w:rPr>
        <w:t xml:space="preserve"> </w:t>
      </w:r>
      <w:r>
        <w:t>scholars</w:t>
      </w:r>
      <w:r>
        <w:rPr>
          <w:spacing w:val="-3"/>
        </w:rPr>
        <w:t xml:space="preserve"> </w:t>
      </w:r>
      <w:r>
        <w:t>and</w:t>
      </w:r>
      <w:r>
        <w:rPr>
          <w:spacing w:val="-3"/>
        </w:rPr>
        <w:t xml:space="preserve"> </w:t>
      </w:r>
      <w:r>
        <w:t>distinguished</w:t>
      </w:r>
      <w:r>
        <w:rPr>
          <w:spacing w:val="-3"/>
        </w:rPr>
        <w:t xml:space="preserve"> </w:t>
      </w:r>
      <w:r>
        <w:t>practitioners</w:t>
      </w:r>
      <w:r>
        <w:rPr>
          <w:spacing w:val="-3"/>
        </w:rPr>
        <w:t xml:space="preserve"> </w:t>
      </w:r>
      <w:r>
        <w:t xml:space="preserve">specializing </w:t>
      </w:r>
      <w:r>
        <w:t>in MES from Afghanistan,</w:t>
      </w:r>
      <w:r>
        <w:rPr>
          <w:spacing w:val="-2"/>
        </w:rPr>
        <w:t xml:space="preserve"> </w:t>
      </w:r>
      <w:r>
        <w:t>China,</w:t>
      </w:r>
      <w:r>
        <w:rPr>
          <w:spacing w:val="-3"/>
        </w:rPr>
        <w:t xml:space="preserve"> </w:t>
      </w:r>
      <w:r>
        <w:t>Egypt, Indonesia, Iran, Iraq, Israel, Jordan, Kyrgyzstan, Lebanon, Morocco, Saudi Arabia, Syria,</w:t>
      </w:r>
      <w:r>
        <w:rPr>
          <w:spacing w:val="-1"/>
        </w:rPr>
        <w:t xml:space="preserve"> </w:t>
      </w:r>
      <w:r>
        <w:t>and</w:t>
      </w:r>
      <w:r>
        <w:rPr>
          <w:spacing w:val="-3"/>
        </w:rPr>
        <w:t xml:space="preserve"> </w:t>
      </w:r>
      <w:r>
        <w:t>Turkey. CSME faculty have made research trips to Afghanistan,</w:t>
      </w:r>
      <w:r>
        <w:rPr>
          <w:spacing w:val="-2"/>
        </w:rPr>
        <w:t xml:space="preserve"> </w:t>
      </w:r>
      <w:r>
        <w:t>Azerbaijan,</w:t>
      </w:r>
      <w:r>
        <w:rPr>
          <w:spacing w:val="-1"/>
        </w:rPr>
        <w:t xml:space="preserve"> </w:t>
      </w:r>
      <w:r>
        <w:t>Bahrain,</w:t>
      </w:r>
      <w:r>
        <w:rPr>
          <w:spacing w:val="-2"/>
        </w:rPr>
        <w:t xml:space="preserve"> </w:t>
      </w:r>
      <w:r>
        <w:t>Bangladesh,</w:t>
      </w:r>
      <w:r>
        <w:rPr>
          <w:spacing w:val="-2"/>
        </w:rPr>
        <w:t xml:space="preserve"> </w:t>
      </w:r>
      <w:r>
        <w:t>the</w:t>
      </w:r>
      <w:r>
        <w:rPr>
          <w:spacing w:val="40"/>
        </w:rPr>
        <w:t xml:space="preserve"> </w:t>
      </w:r>
      <w:r>
        <w:t>Central</w:t>
      </w:r>
      <w:r>
        <w:rPr>
          <w:spacing w:val="40"/>
        </w:rPr>
        <w:t xml:space="preserve"> </w:t>
      </w:r>
      <w:r>
        <w:t>Asian</w:t>
      </w:r>
      <w:r>
        <w:rPr>
          <w:spacing w:val="40"/>
        </w:rPr>
        <w:t xml:space="preserve"> </w:t>
      </w:r>
      <w:r>
        <w:t>republics,</w:t>
      </w:r>
      <w:r>
        <w:rPr>
          <w:spacing w:val="40"/>
        </w:rPr>
        <w:t xml:space="preserve"> </w:t>
      </w:r>
      <w:r>
        <w:t>China,</w:t>
      </w:r>
      <w:r>
        <w:rPr>
          <w:spacing w:val="40"/>
        </w:rPr>
        <w:t xml:space="preserve"> </w:t>
      </w:r>
      <w:r>
        <w:t>Egypt, Ghana,</w:t>
      </w:r>
      <w:r>
        <w:rPr>
          <w:spacing w:val="-2"/>
        </w:rPr>
        <w:t xml:space="preserve"> </w:t>
      </w:r>
      <w:r>
        <w:t>India, Indonesia,</w:t>
      </w:r>
      <w:r>
        <w:rPr>
          <w:spacing w:val="-2"/>
        </w:rPr>
        <w:t xml:space="preserve"> </w:t>
      </w:r>
      <w:r>
        <w:t>Iran, Iraq, Israel, Japan, Kyrgyzstan, Mali, Morocco, Oman, Pakistan, Qatar,</w:t>
      </w:r>
      <w:r>
        <w:rPr>
          <w:spacing w:val="-3"/>
        </w:rPr>
        <w:t xml:space="preserve"> </w:t>
      </w:r>
      <w:r>
        <w:t>Saudi Arabia,</w:t>
      </w:r>
      <w:r>
        <w:rPr>
          <w:spacing w:val="-2"/>
        </w:rPr>
        <w:t xml:space="preserve"> </w:t>
      </w:r>
      <w:r>
        <w:t>Spain, Tanzania,</w:t>
      </w:r>
      <w:r>
        <w:rPr>
          <w:spacing w:val="-1"/>
        </w:rPr>
        <w:t xml:space="preserve"> </w:t>
      </w:r>
      <w:r>
        <w:t>Tunisia, Turkey, and UAE. While the pandemic has materially affected</w:t>
      </w:r>
      <w:r>
        <w:rPr>
          <w:spacing w:val="-1"/>
        </w:rPr>
        <w:t xml:space="preserve"> </w:t>
      </w:r>
      <w:r>
        <w:t xml:space="preserve">travel opportunities, in the </w:t>
      </w:r>
      <w:r>
        <w:t>last 8 years, IU’s</w:t>
      </w:r>
      <w:r>
        <w:rPr>
          <w:spacing w:val="-1"/>
        </w:rPr>
        <w:t xml:space="preserve"> </w:t>
      </w:r>
      <w:r>
        <w:t>OVPIA</w:t>
      </w:r>
      <w:r>
        <w:rPr>
          <w:spacing w:val="-2"/>
        </w:rPr>
        <w:t xml:space="preserve"> </w:t>
      </w:r>
      <w:r>
        <w:t>has provided 786 faculty and 149 students with over $1,790,192 for overseas research or study. 21 faculty in areas that include</w:t>
      </w:r>
      <w:r>
        <w:rPr>
          <w:spacing w:val="-13"/>
        </w:rPr>
        <w:t xml:space="preserve"> </w:t>
      </w:r>
      <w:r>
        <w:t>law,</w:t>
      </w:r>
      <w:r>
        <w:rPr>
          <w:spacing w:val="-12"/>
        </w:rPr>
        <w:t xml:space="preserve"> </w:t>
      </w:r>
      <w:r>
        <w:t>Jewish</w:t>
      </w:r>
      <w:r>
        <w:rPr>
          <w:spacing w:val="-11"/>
        </w:rPr>
        <w:t xml:space="preserve"> </w:t>
      </w:r>
      <w:r>
        <w:t>studies,</w:t>
      </w:r>
      <w:r>
        <w:rPr>
          <w:spacing w:val="-11"/>
        </w:rPr>
        <w:t xml:space="preserve"> </w:t>
      </w:r>
      <w:r>
        <w:t>chemistry,</w:t>
      </w:r>
      <w:r>
        <w:rPr>
          <w:spacing w:val="-11"/>
        </w:rPr>
        <w:t xml:space="preserve"> </w:t>
      </w:r>
      <w:r>
        <w:t>religious</w:t>
      </w:r>
      <w:r>
        <w:rPr>
          <w:spacing w:val="-11"/>
        </w:rPr>
        <w:t xml:space="preserve"> </w:t>
      </w:r>
      <w:r>
        <w:t>studies,</w:t>
      </w:r>
      <w:r>
        <w:rPr>
          <w:spacing w:val="-13"/>
        </w:rPr>
        <w:t xml:space="preserve"> </w:t>
      </w:r>
      <w:r>
        <w:t>education,</w:t>
      </w:r>
      <w:r>
        <w:rPr>
          <w:spacing w:val="-13"/>
        </w:rPr>
        <w:t xml:space="preserve"> </w:t>
      </w:r>
      <w:r>
        <w:t>history,</w:t>
      </w:r>
      <w:r>
        <w:rPr>
          <w:spacing w:val="-13"/>
        </w:rPr>
        <w:t xml:space="preserve"> </w:t>
      </w:r>
      <w:r>
        <w:t>business,</w:t>
      </w:r>
      <w:r>
        <w:rPr>
          <w:spacing w:val="-12"/>
        </w:rPr>
        <w:t xml:space="preserve"> </w:t>
      </w:r>
      <w:r>
        <w:t>and</w:t>
      </w:r>
      <w:r>
        <w:rPr>
          <w:spacing w:val="-12"/>
        </w:rPr>
        <w:t xml:space="preserve"> </w:t>
      </w:r>
      <w:r>
        <w:t xml:space="preserve">political science </w:t>
      </w:r>
      <w:r>
        <w:t>received $32,317 for overseas activities in</w:t>
      </w:r>
      <w:r>
        <w:rPr>
          <w:spacing w:val="-1"/>
        </w:rPr>
        <w:t xml:space="preserve"> </w:t>
      </w:r>
      <w:r>
        <w:t>7</w:t>
      </w:r>
      <w:r>
        <w:rPr>
          <w:spacing w:val="-3"/>
        </w:rPr>
        <w:t xml:space="preserve"> </w:t>
      </w:r>
      <w:r>
        <w:t>MENA countries; and 7 students</w:t>
      </w:r>
      <w:r>
        <w:rPr>
          <w:spacing w:val="-2"/>
        </w:rPr>
        <w:t xml:space="preserve"> </w:t>
      </w:r>
      <w:r>
        <w:t>received a total of $17,600 to study in Israel, Jordan, and Turkey.</w:t>
      </w:r>
      <w:r>
        <w:rPr>
          <w:spacing w:val="-1"/>
        </w:rPr>
        <w:t xml:space="preserve"> </w:t>
      </w:r>
      <w:r>
        <w:t>29 students from IU’s Arabic Flagship program</w:t>
      </w:r>
      <w:r>
        <w:rPr>
          <w:spacing w:val="-9"/>
        </w:rPr>
        <w:t xml:space="preserve"> </w:t>
      </w:r>
      <w:r>
        <w:t>have</w:t>
      </w:r>
      <w:r>
        <w:rPr>
          <w:spacing w:val="-8"/>
        </w:rPr>
        <w:t xml:space="preserve"> </w:t>
      </w:r>
      <w:r>
        <w:t>traveled</w:t>
      </w:r>
      <w:r>
        <w:rPr>
          <w:spacing w:val="-10"/>
        </w:rPr>
        <w:t xml:space="preserve"> </w:t>
      </w:r>
      <w:r>
        <w:t>to</w:t>
      </w:r>
      <w:r>
        <w:rPr>
          <w:spacing w:val="-7"/>
        </w:rPr>
        <w:t xml:space="preserve"> </w:t>
      </w:r>
      <w:r>
        <w:t>Morocco</w:t>
      </w:r>
      <w:r>
        <w:rPr>
          <w:spacing w:val="-7"/>
        </w:rPr>
        <w:t xml:space="preserve"> </w:t>
      </w:r>
      <w:r>
        <w:t>for</w:t>
      </w:r>
      <w:r>
        <w:rPr>
          <w:spacing w:val="-9"/>
        </w:rPr>
        <w:t xml:space="preserve"> </w:t>
      </w:r>
      <w:r>
        <w:t>study</w:t>
      </w:r>
      <w:r>
        <w:rPr>
          <w:spacing w:val="-8"/>
        </w:rPr>
        <w:t xml:space="preserve"> </w:t>
      </w:r>
      <w:r>
        <w:t>since</w:t>
      </w:r>
      <w:r>
        <w:rPr>
          <w:spacing w:val="-8"/>
        </w:rPr>
        <w:t xml:space="preserve"> </w:t>
      </w:r>
      <w:r>
        <w:t>the</w:t>
      </w:r>
      <w:r>
        <w:rPr>
          <w:spacing w:val="-10"/>
        </w:rPr>
        <w:t xml:space="preserve"> </w:t>
      </w:r>
      <w:r>
        <w:t>Flagship’s</w:t>
      </w:r>
      <w:r>
        <w:rPr>
          <w:spacing w:val="-9"/>
        </w:rPr>
        <w:t xml:space="preserve"> </w:t>
      </w:r>
      <w:r>
        <w:t>inception</w:t>
      </w:r>
      <w:r>
        <w:rPr>
          <w:spacing w:val="-10"/>
        </w:rPr>
        <w:t xml:space="preserve"> </w:t>
      </w:r>
      <w:r>
        <w:t>in</w:t>
      </w:r>
      <w:r>
        <w:rPr>
          <w:spacing w:val="-9"/>
        </w:rPr>
        <w:t xml:space="preserve"> </w:t>
      </w:r>
      <w:r>
        <w:t>2016.</w:t>
      </w:r>
      <w:r>
        <w:rPr>
          <w:spacing w:val="-10"/>
        </w:rPr>
        <w:t xml:space="preserve"> </w:t>
      </w:r>
      <w:r>
        <w:t>Before</w:t>
      </w:r>
      <w:r>
        <w:rPr>
          <w:spacing w:val="-9"/>
        </w:rPr>
        <w:t xml:space="preserve"> </w:t>
      </w:r>
      <w:r>
        <w:t>the</w:t>
      </w:r>
      <w:r>
        <w:rPr>
          <w:spacing w:val="-10"/>
        </w:rPr>
        <w:t xml:space="preserve"> </w:t>
      </w:r>
      <w:r>
        <w:t>US withdrawal,</w:t>
      </w:r>
      <w:r>
        <w:t xml:space="preserve"> IU assisted the Afghan Ministry of Higher Education in the reconstruction of the Afghan higher education system. IU and</w:t>
      </w:r>
      <w:r>
        <w:rPr>
          <w:spacing w:val="-2"/>
        </w:rPr>
        <w:t xml:space="preserve"> </w:t>
      </w:r>
      <w:r>
        <w:t>Australian National University’s (ANU)</w:t>
      </w:r>
      <w:r>
        <w:rPr>
          <w:spacing w:val="-5"/>
        </w:rPr>
        <w:t xml:space="preserve"> </w:t>
      </w:r>
      <w:r>
        <w:t>joint</w:t>
      </w:r>
      <w:r>
        <w:rPr>
          <w:spacing w:val="-4"/>
        </w:rPr>
        <w:t xml:space="preserve"> </w:t>
      </w:r>
      <w:r>
        <w:t>Pan-Asia Institute,</w:t>
      </w:r>
      <w:r>
        <w:rPr>
          <w:spacing w:val="-2"/>
        </w:rPr>
        <w:t xml:space="preserve"> </w:t>
      </w:r>
      <w:r>
        <w:t>with</w:t>
      </w:r>
      <w:r>
        <w:rPr>
          <w:spacing w:val="-2"/>
        </w:rPr>
        <w:t xml:space="preserve"> </w:t>
      </w:r>
      <w:r>
        <w:t>locations</w:t>
      </w:r>
      <w:r>
        <w:rPr>
          <w:spacing w:val="-2"/>
        </w:rPr>
        <w:t xml:space="preserve"> </w:t>
      </w:r>
      <w:r>
        <w:t>at</w:t>
      </w:r>
      <w:r>
        <w:rPr>
          <w:spacing w:val="-2"/>
        </w:rPr>
        <w:t xml:space="preserve"> </w:t>
      </w:r>
      <w:r>
        <w:t>each</w:t>
      </w:r>
      <w:r>
        <w:rPr>
          <w:spacing w:val="-2"/>
        </w:rPr>
        <w:t xml:space="preserve"> </w:t>
      </w:r>
      <w:r>
        <w:t>university,</w:t>
      </w:r>
      <w:r>
        <w:rPr>
          <w:spacing w:val="-2"/>
        </w:rPr>
        <w:t xml:space="preserve"> </w:t>
      </w:r>
      <w:r>
        <w:t>promotes</w:t>
      </w:r>
      <w:r>
        <w:rPr>
          <w:spacing w:val="-2"/>
        </w:rPr>
        <w:t xml:space="preserve"> </w:t>
      </w:r>
      <w:r>
        <w:t>research</w:t>
      </w:r>
      <w:r>
        <w:rPr>
          <w:spacing w:val="-2"/>
        </w:rPr>
        <w:t xml:space="preserve"> </w:t>
      </w:r>
      <w:r>
        <w:t>and</w:t>
      </w:r>
      <w:r>
        <w:rPr>
          <w:spacing w:val="-2"/>
        </w:rPr>
        <w:t xml:space="preserve"> </w:t>
      </w:r>
      <w:r>
        <w:t>teaching</w:t>
      </w:r>
      <w:r>
        <w:rPr>
          <w:spacing w:val="-2"/>
        </w:rPr>
        <w:t xml:space="preserve"> </w:t>
      </w:r>
      <w:r>
        <w:t>on</w:t>
      </w:r>
      <w:r>
        <w:rPr>
          <w:spacing w:val="-2"/>
        </w:rPr>
        <w:t xml:space="preserve"> </w:t>
      </w:r>
      <w:r>
        <w:t>A</w:t>
      </w:r>
      <w:r>
        <w:t>sia,</w:t>
      </w:r>
      <w:r>
        <w:rPr>
          <w:spacing w:val="-2"/>
        </w:rPr>
        <w:t xml:space="preserve"> </w:t>
      </w:r>
      <w:r>
        <w:t>including</w:t>
      </w:r>
      <w:r>
        <w:rPr>
          <w:spacing w:val="-2"/>
        </w:rPr>
        <w:t xml:space="preserve"> </w:t>
      </w:r>
      <w:r>
        <w:t>the ME,</w:t>
      </w:r>
      <w:r>
        <w:rPr>
          <w:spacing w:val="-2"/>
        </w:rPr>
        <w:t xml:space="preserve"> </w:t>
      </w:r>
      <w:r>
        <w:t>and</w:t>
      </w:r>
      <w:r>
        <w:rPr>
          <w:spacing w:val="-2"/>
        </w:rPr>
        <w:t xml:space="preserve"> </w:t>
      </w:r>
      <w:r>
        <w:t>allows</w:t>
      </w:r>
      <w:r>
        <w:rPr>
          <w:spacing w:val="-2"/>
        </w:rPr>
        <w:t xml:space="preserve"> </w:t>
      </w:r>
      <w:r>
        <w:t>students to</w:t>
      </w:r>
      <w:r>
        <w:rPr>
          <w:spacing w:val="-2"/>
        </w:rPr>
        <w:t xml:space="preserve"> </w:t>
      </w:r>
      <w:r>
        <w:t>take</w:t>
      </w:r>
      <w:r>
        <w:rPr>
          <w:spacing w:val="-3"/>
        </w:rPr>
        <w:t xml:space="preserve"> </w:t>
      </w:r>
      <w:r>
        <w:t>courses</w:t>
      </w:r>
      <w:r>
        <w:rPr>
          <w:spacing w:val="-2"/>
        </w:rPr>
        <w:t xml:space="preserve"> </w:t>
      </w:r>
      <w:r>
        <w:t>at each</w:t>
      </w:r>
      <w:r>
        <w:rPr>
          <w:spacing w:val="-2"/>
        </w:rPr>
        <w:t xml:space="preserve"> </w:t>
      </w:r>
      <w:r>
        <w:t>university</w:t>
      </w:r>
      <w:r>
        <w:rPr>
          <w:spacing w:val="-2"/>
        </w:rPr>
        <w:t xml:space="preserve"> </w:t>
      </w:r>
      <w:r>
        <w:t>and</w:t>
      </w:r>
      <w:r>
        <w:rPr>
          <w:spacing w:val="-2"/>
        </w:rPr>
        <w:t xml:space="preserve"> </w:t>
      </w:r>
      <w:r>
        <w:t>to be</w:t>
      </w:r>
      <w:r>
        <w:rPr>
          <w:spacing w:val="-1"/>
        </w:rPr>
        <w:t xml:space="preserve"> </w:t>
      </w:r>
      <w:r>
        <w:t>awarded</w:t>
      </w:r>
      <w:r>
        <w:rPr>
          <w:spacing w:val="-3"/>
        </w:rPr>
        <w:t xml:space="preserve"> </w:t>
      </w:r>
      <w:r>
        <w:t>a</w:t>
      </w:r>
      <w:r>
        <w:rPr>
          <w:spacing w:val="-4"/>
        </w:rPr>
        <w:t xml:space="preserve"> </w:t>
      </w:r>
      <w:r>
        <w:t>degree</w:t>
      </w:r>
      <w:r>
        <w:rPr>
          <w:spacing w:val="-4"/>
        </w:rPr>
        <w:t xml:space="preserve"> </w:t>
      </w:r>
      <w:r>
        <w:t>from</w:t>
      </w:r>
      <w:r>
        <w:rPr>
          <w:spacing w:val="-3"/>
        </w:rPr>
        <w:t xml:space="preserve"> </w:t>
      </w:r>
      <w:r>
        <w:t>both. CSME participates fully in this institute. CSME’s</w:t>
      </w:r>
      <w:r>
        <w:rPr>
          <w:spacing w:val="-4"/>
        </w:rPr>
        <w:t xml:space="preserve"> </w:t>
      </w:r>
      <w:r>
        <w:t>director and</w:t>
      </w:r>
      <w:r>
        <w:rPr>
          <w:spacing w:val="-3"/>
        </w:rPr>
        <w:t xml:space="preserve"> </w:t>
      </w:r>
      <w:r>
        <w:t>his</w:t>
      </w:r>
      <w:r>
        <w:rPr>
          <w:spacing w:val="-3"/>
        </w:rPr>
        <w:t xml:space="preserve"> </w:t>
      </w:r>
      <w:r>
        <w:t>ANU</w:t>
      </w:r>
      <w:r>
        <w:rPr>
          <w:spacing w:val="-1"/>
        </w:rPr>
        <w:t xml:space="preserve"> </w:t>
      </w:r>
      <w:r>
        <w:t>counterpart</w:t>
      </w:r>
      <w:r>
        <w:rPr>
          <w:spacing w:val="-3"/>
        </w:rPr>
        <w:t xml:space="preserve"> </w:t>
      </w:r>
      <w:r>
        <w:t>have each served as distinguished visiting scholars at th</w:t>
      </w:r>
      <w:r>
        <w:t>e counterpart university, each giving public lectures and meeting with students there. CSME is preparing a cooperative agreement between it and the University of Exeter’s Institute of Arabic and Islamic Studies in the UK.</w:t>
      </w:r>
    </w:p>
    <w:p w14:paraId="48323997" w14:textId="77777777" w:rsidR="00CE346A" w:rsidRDefault="00FE6CE0">
      <w:pPr>
        <w:pStyle w:val="ListParagraph"/>
        <w:numPr>
          <w:ilvl w:val="2"/>
          <w:numId w:val="54"/>
        </w:numPr>
        <w:tabs>
          <w:tab w:val="left" w:pos="800"/>
        </w:tabs>
        <w:spacing w:before="2" w:line="480" w:lineRule="auto"/>
        <w:ind w:firstLine="0"/>
        <w:jc w:val="both"/>
        <w:rPr>
          <w:sz w:val="24"/>
        </w:rPr>
      </w:pPr>
      <w:r>
        <w:rPr>
          <w:b/>
          <w:sz w:val="24"/>
        </w:rPr>
        <w:t xml:space="preserve">Outreach Activities. </w:t>
      </w:r>
      <w:r>
        <w:rPr>
          <w:sz w:val="24"/>
        </w:rPr>
        <w:t>See section H</w:t>
      </w:r>
      <w:r>
        <w:rPr>
          <w:sz w:val="24"/>
        </w:rPr>
        <w:t xml:space="preserve"> below. IU, HLS, and CSME have always viewed outreach as critical</w:t>
      </w:r>
      <w:r>
        <w:rPr>
          <w:spacing w:val="-2"/>
          <w:sz w:val="24"/>
        </w:rPr>
        <w:t xml:space="preserve"> </w:t>
      </w:r>
      <w:r>
        <w:rPr>
          <w:sz w:val="24"/>
        </w:rPr>
        <w:t>to their</w:t>
      </w:r>
      <w:r>
        <w:rPr>
          <w:spacing w:val="-2"/>
          <w:sz w:val="24"/>
        </w:rPr>
        <w:t xml:space="preserve"> </w:t>
      </w:r>
      <w:r>
        <w:rPr>
          <w:sz w:val="24"/>
        </w:rPr>
        <w:t>mission. Prior</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establishment</w:t>
      </w:r>
      <w:r>
        <w:rPr>
          <w:spacing w:val="-3"/>
          <w:sz w:val="24"/>
        </w:rPr>
        <w:t xml:space="preserve"> </w:t>
      </w:r>
      <w:r>
        <w:rPr>
          <w:sz w:val="24"/>
        </w:rPr>
        <w:t>of</w:t>
      </w:r>
      <w:r>
        <w:rPr>
          <w:spacing w:val="-4"/>
          <w:sz w:val="24"/>
        </w:rPr>
        <w:t xml:space="preserve"> </w:t>
      </w:r>
      <w:r>
        <w:rPr>
          <w:sz w:val="24"/>
        </w:rPr>
        <w:t>CSME</w:t>
      </w:r>
      <w:r>
        <w:rPr>
          <w:spacing w:val="-2"/>
          <w:sz w:val="24"/>
        </w:rPr>
        <w:t xml:space="preserve"> </w:t>
      </w:r>
      <w:r>
        <w:rPr>
          <w:sz w:val="24"/>
        </w:rPr>
        <w:t>in 2010,</w:t>
      </w:r>
      <w:r>
        <w:rPr>
          <w:spacing w:val="-2"/>
          <w:sz w:val="24"/>
        </w:rPr>
        <w:t xml:space="preserve"> </w:t>
      </w:r>
      <w:r>
        <w:rPr>
          <w:sz w:val="24"/>
        </w:rPr>
        <w:t>the</w:t>
      </w:r>
      <w:r>
        <w:rPr>
          <w:spacing w:val="-2"/>
          <w:sz w:val="24"/>
        </w:rPr>
        <w:t xml:space="preserve"> </w:t>
      </w:r>
      <w:r>
        <w:rPr>
          <w:sz w:val="24"/>
        </w:rPr>
        <w:t>Middle</w:t>
      </w:r>
      <w:r>
        <w:rPr>
          <w:spacing w:val="-3"/>
          <w:sz w:val="24"/>
        </w:rPr>
        <w:t xml:space="preserve"> </w:t>
      </w:r>
      <w:r>
        <w:rPr>
          <w:sz w:val="24"/>
        </w:rPr>
        <w:t>East Studies</w:t>
      </w:r>
      <w:r>
        <w:rPr>
          <w:spacing w:val="40"/>
          <w:sz w:val="24"/>
        </w:rPr>
        <w:t xml:space="preserve"> </w:t>
      </w:r>
      <w:r>
        <w:rPr>
          <w:sz w:val="24"/>
        </w:rPr>
        <w:t>Program</w:t>
      </w:r>
      <w:r>
        <w:rPr>
          <w:spacing w:val="40"/>
          <w:sz w:val="24"/>
        </w:rPr>
        <w:t xml:space="preserve"> </w:t>
      </w:r>
      <w:r>
        <w:rPr>
          <w:sz w:val="24"/>
        </w:rPr>
        <w:t>pursued</w:t>
      </w:r>
      <w:r>
        <w:rPr>
          <w:spacing w:val="40"/>
          <w:sz w:val="24"/>
        </w:rPr>
        <w:t xml:space="preserve"> </w:t>
      </w:r>
      <w:r>
        <w:rPr>
          <w:sz w:val="24"/>
        </w:rPr>
        <w:t>outreach</w:t>
      </w:r>
      <w:r>
        <w:rPr>
          <w:spacing w:val="40"/>
          <w:sz w:val="24"/>
        </w:rPr>
        <w:t xml:space="preserve"> </w:t>
      </w:r>
      <w:r>
        <w:rPr>
          <w:sz w:val="24"/>
        </w:rPr>
        <w:t>without</w:t>
      </w:r>
      <w:r>
        <w:rPr>
          <w:spacing w:val="40"/>
          <w:sz w:val="24"/>
        </w:rPr>
        <w:t xml:space="preserve"> </w:t>
      </w:r>
      <w:r>
        <w:rPr>
          <w:sz w:val="24"/>
        </w:rPr>
        <w:t>federal</w:t>
      </w:r>
      <w:r>
        <w:rPr>
          <w:spacing w:val="40"/>
          <w:sz w:val="24"/>
        </w:rPr>
        <w:t xml:space="preserve"> </w:t>
      </w:r>
      <w:r>
        <w:rPr>
          <w:sz w:val="24"/>
        </w:rPr>
        <w:t>funds.</w:t>
      </w:r>
      <w:r>
        <w:rPr>
          <w:spacing w:val="40"/>
          <w:sz w:val="24"/>
        </w:rPr>
        <w:t xml:space="preserve"> </w:t>
      </w:r>
      <w:r>
        <w:rPr>
          <w:sz w:val="24"/>
        </w:rPr>
        <w:t>To</w:t>
      </w:r>
      <w:r>
        <w:rPr>
          <w:spacing w:val="40"/>
          <w:sz w:val="24"/>
        </w:rPr>
        <w:t xml:space="preserve"> </w:t>
      </w:r>
      <w:r>
        <w:rPr>
          <w:sz w:val="24"/>
        </w:rPr>
        <w:t>show</w:t>
      </w:r>
      <w:r>
        <w:rPr>
          <w:spacing w:val="40"/>
          <w:sz w:val="24"/>
        </w:rPr>
        <w:t xml:space="preserve"> </w:t>
      </w:r>
      <w:r>
        <w:rPr>
          <w:sz w:val="24"/>
        </w:rPr>
        <w:t>its</w:t>
      </w:r>
      <w:r>
        <w:rPr>
          <w:spacing w:val="40"/>
          <w:sz w:val="24"/>
        </w:rPr>
        <w:t xml:space="preserve"> </w:t>
      </w:r>
      <w:r>
        <w:rPr>
          <w:sz w:val="24"/>
        </w:rPr>
        <w:t>continued</w:t>
      </w:r>
      <w:r>
        <w:rPr>
          <w:spacing w:val="40"/>
          <w:sz w:val="24"/>
        </w:rPr>
        <w:t xml:space="preserve"> </w:t>
      </w:r>
      <w:r>
        <w:rPr>
          <w:sz w:val="24"/>
        </w:rPr>
        <w:t>support</w:t>
      </w:r>
      <w:r>
        <w:rPr>
          <w:spacing w:val="40"/>
          <w:sz w:val="24"/>
        </w:rPr>
        <w:t xml:space="preserve"> </w:t>
      </w:r>
      <w:r>
        <w:rPr>
          <w:sz w:val="24"/>
        </w:rPr>
        <w:t>of</w:t>
      </w:r>
    </w:p>
    <w:p w14:paraId="48323998"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999" w14:textId="77777777" w:rsidR="00CE346A" w:rsidRDefault="00FE6CE0">
      <w:pPr>
        <w:pStyle w:val="BodyText"/>
        <w:spacing w:before="80" w:line="480" w:lineRule="auto"/>
        <w:ind w:right="135"/>
        <w:jc w:val="both"/>
      </w:pPr>
      <w:r>
        <w:t>CSME’s outreach efforts, HLS has committed to paying 100% of CSME’s AD salary who is primarily responsible for coordinating CSME outreach. This represents a</w:t>
      </w:r>
      <w:r>
        <w:rPr>
          <w:spacing w:val="-1"/>
        </w:rPr>
        <w:t xml:space="preserve"> </w:t>
      </w:r>
      <w:r>
        <w:t>return to funding levels provided</w:t>
      </w:r>
      <w:r>
        <w:rPr>
          <w:spacing w:val="-6"/>
        </w:rPr>
        <w:t xml:space="preserve"> </w:t>
      </w:r>
      <w:r>
        <w:t>prior</w:t>
      </w:r>
      <w:r>
        <w:rPr>
          <w:spacing w:val="-7"/>
        </w:rPr>
        <w:t xml:space="preserve"> </w:t>
      </w:r>
      <w:r>
        <w:t>to</w:t>
      </w:r>
      <w:r>
        <w:rPr>
          <w:spacing w:val="-5"/>
        </w:rPr>
        <w:t xml:space="preserve"> </w:t>
      </w:r>
      <w:r>
        <w:t>the</w:t>
      </w:r>
      <w:r>
        <w:rPr>
          <w:spacing w:val="-6"/>
        </w:rPr>
        <w:t xml:space="preserve"> </w:t>
      </w:r>
      <w:r>
        <w:t>pandemic</w:t>
      </w:r>
      <w:r>
        <w:rPr>
          <w:spacing w:val="-7"/>
        </w:rPr>
        <w:t xml:space="preserve"> </w:t>
      </w:r>
      <w:r>
        <w:t>during</w:t>
      </w:r>
      <w:r>
        <w:rPr>
          <w:spacing w:val="-6"/>
        </w:rPr>
        <w:t xml:space="preserve"> </w:t>
      </w:r>
      <w:r>
        <w:t>which</w:t>
      </w:r>
      <w:r>
        <w:rPr>
          <w:spacing w:val="-3"/>
        </w:rPr>
        <w:t xml:space="preserve"> </w:t>
      </w:r>
      <w:r>
        <w:t>IU</w:t>
      </w:r>
      <w:r>
        <w:rPr>
          <w:spacing w:val="-3"/>
        </w:rPr>
        <w:t xml:space="preserve"> </w:t>
      </w:r>
      <w:r>
        <w:t>asked</w:t>
      </w:r>
      <w:r>
        <w:rPr>
          <w:spacing w:val="-6"/>
        </w:rPr>
        <w:t xml:space="preserve"> </w:t>
      </w:r>
      <w:r>
        <w:t>for</w:t>
      </w:r>
      <w:r>
        <w:rPr>
          <w:spacing w:val="-7"/>
        </w:rPr>
        <w:t xml:space="preserve"> </w:t>
      </w:r>
      <w:r>
        <w:t>and</w:t>
      </w:r>
      <w:r>
        <w:rPr>
          <w:spacing w:val="-3"/>
        </w:rPr>
        <w:t xml:space="preserve"> </w:t>
      </w:r>
      <w:r>
        <w:t>was</w:t>
      </w:r>
      <w:r>
        <w:rPr>
          <w:spacing w:val="-6"/>
        </w:rPr>
        <w:t xml:space="preserve"> </w:t>
      </w:r>
      <w:r>
        <w:t>granted</w:t>
      </w:r>
      <w:r>
        <w:rPr>
          <w:spacing w:val="-3"/>
        </w:rPr>
        <w:t xml:space="preserve"> </w:t>
      </w:r>
      <w:r>
        <w:t>p</w:t>
      </w:r>
      <w:r>
        <w:t>ermission</w:t>
      </w:r>
      <w:r>
        <w:rPr>
          <w:spacing w:val="-5"/>
        </w:rPr>
        <w:t xml:space="preserve"> </w:t>
      </w:r>
      <w:r>
        <w:t>to</w:t>
      </w:r>
      <w:r>
        <w:rPr>
          <w:spacing w:val="-5"/>
        </w:rPr>
        <w:t xml:space="preserve"> </w:t>
      </w:r>
      <w:r>
        <w:t>fund</w:t>
      </w:r>
      <w:r>
        <w:rPr>
          <w:spacing w:val="-7"/>
        </w:rPr>
        <w:t xml:space="preserve"> </w:t>
      </w:r>
      <w:r>
        <w:t>the AD with T6 funds. HLS administrative positions that support international programs in general and</w:t>
      </w:r>
      <w:r>
        <w:rPr>
          <w:spacing w:val="-8"/>
        </w:rPr>
        <w:t xml:space="preserve"> </w:t>
      </w:r>
      <w:r>
        <w:t>NRC</w:t>
      </w:r>
      <w:r>
        <w:rPr>
          <w:spacing w:val="-8"/>
        </w:rPr>
        <w:t xml:space="preserve"> </w:t>
      </w:r>
      <w:r>
        <w:t>operations</w:t>
      </w:r>
      <w:r>
        <w:rPr>
          <w:spacing w:val="-8"/>
        </w:rPr>
        <w:t xml:space="preserve"> </w:t>
      </w:r>
      <w:r>
        <w:t>in</w:t>
      </w:r>
      <w:r>
        <w:rPr>
          <w:spacing w:val="-8"/>
        </w:rPr>
        <w:t xml:space="preserve"> </w:t>
      </w:r>
      <w:r>
        <w:t>particular</w:t>
      </w:r>
      <w:r>
        <w:rPr>
          <w:spacing w:val="-9"/>
        </w:rPr>
        <w:t xml:space="preserve"> </w:t>
      </w:r>
      <w:r>
        <w:t>include</w:t>
      </w:r>
      <w:r>
        <w:rPr>
          <w:spacing w:val="-9"/>
        </w:rPr>
        <w:t xml:space="preserve"> </w:t>
      </w:r>
      <w:r>
        <w:t>the</w:t>
      </w:r>
      <w:r>
        <w:rPr>
          <w:spacing w:val="-9"/>
        </w:rPr>
        <w:t xml:space="preserve"> </w:t>
      </w:r>
      <w:r>
        <w:t>Public,</w:t>
      </w:r>
      <w:r>
        <w:rPr>
          <w:spacing w:val="-8"/>
        </w:rPr>
        <w:t xml:space="preserve"> </w:t>
      </w:r>
      <w:r>
        <w:t>Regional</w:t>
      </w:r>
      <w:r>
        <w:rPr>
          <w:spacing w:val="-8"/>
        </w:rPr>
        <w:t xml:space="preserve"> </w:t>
      </w:r>
      <w:r>
        <w:t>and</w:t>
      </w:r>
      <w:r>
        <w:rPr>
          <w:spacing w:val="-8"/>
        </w:rPr>
        <w:t xml:space="preserve"> </w:t>
      </w:r>
      <w:r>
        <w:t>Global</w:t>
      </w:r>
      <w:r>
        <w:rPr>
          <w:spacing w:val="-8"/>
        </w:rPr>
        <w:t xml:space="preserve"> </w:t>
      </w:r>
      <w:r>
        <w:t>Initiatives</w:t>
      </w:r>
      <w:r>
        <w:rPr>
          <w:spacing w:val="-8"/>
        </w:rPr>
        <w:t xml:space="preserve"> </w:t>
      </w:r>
      <w:r>
        <w:t>Manager,</w:t>
      </w:r>
      <w:r>
        <w:rPr>
          <w:spacing w:val="-9"/>
        </w:rPr>
        <w:t xml:space="preserve"> </w:t>
      </w:r>
      <w:r>
        <w:t>the FLAS</w:t>
      </w:r>
      <w:r>
        <w:rPr>
          <w:spacing w:val="-15"/>
        </w:rPr>
        <w:t xml:space="preserve"> </w:t>
      </w:r>
      <w:r>
        <w:t>Administrator,</w:t>
      </w:r>
      <w:r>
        <w:rPr>
          <w:spacing w:val="-15"/>
        </w:rPr>
        <w:t xml:space="preserve"> </w:t>
      </w:r>
      <w:r>
        <w:t>the</w:t>
      </w:r>
      <w:r>
        <w:rPr>
          <w:spacing w:val="-15"/>
        </w:rPr>
        <w:t xml:space="preserve"> </w:t>
      </w:r>
      <w:r>
        <w:t>Director</w:t>
      </w:r>
      <w:r>
        <w:rPr>
          <w:spacing w:val="-15"/>
        </w:rPr>
        <w:t xml:space="preserve"> </w:t>
      </w:r>
      <w:r>
        <w:t>of</w:t>
      </w:r>
      <w:r>
        <w:rPr>
          <w:spacing w:val="-15"/>
        </w:rPr>
        <w:t xml:space="preserve"> </w:t>
      </w:r>
      <w:r>
        <w:t>International</w:t>
      </w:r>
      <w:r>
        <w:rPr>
          <w:spacing w:val="-15"/>
        </w:rPr>
        <w:t xml:space="preserve"> </w:t>
      </w:r>
      <w:r>
        <w:t>Education</w:t>
      </w:r>
      <w:r>
        <w:rPr>
          <w:spacing w:val="-15"/>
        </w:rPr>
        <w:t xml:space="preserve"> </w:t>
      </w:r>
      <w:r>
        <w:t>and</w:t>
      </w:r>
      <w:r>
        <w:rPr>
          <w:spacing w:val="-15"/>
        </w:rPr>
        <w:t xml:space="preserve"> </w:t>
      </w:r>
      <w:r>
        <w:t>Outreach,</w:t>
      </w:r>
      <w:r>
        <w:rPr>
          <w:spacing w:val="-15"/>
        </w:rPr>
        <w:t xml:space="preserve"> </w:t>
      </w:r>
      <w:r>
        <w:t>a</w:t>
      </w:r>
      <w:r>
        <w:rPr>
          <w:spacing w:val="-15"/>
        </w:rPr>
        <w:t xml:space="preserve"> </w:t>
      </w:r>
      <w:r>
        <w:t>school-wide</w:t>
      </w:r>
      <w:r>
        <w:rPr>
          <w:spacing w:val="-15"/>
        </w:rPr>
        <w:t xml:space="preserve"> </w:t>
      </w:r>
      <w:r>
        <w:t>Director of</w:t>
      </w:r>
      <w:r>
        <w:rPr>
          <w:spacing w:val="-9"/>
        </w:rPr>
        <w:t xml:space="preserve"> </w:t>
      </w:r>
      <w:r>
        <w:t>Finance,</w:t>
      </w:r>
      <w:r>
        <w:rPr>
          <w:spacing w:val="-8"/>
        </w:rPr>
        <w:t xml:space="preserve"> </w:t>
      </w:r>
      <w:r>
        <w:t>and</w:t>
      </w:r>
      <w:r>
        <w:rPr>
          <w:spacing w:val="-6"/>
        </w:rPr>
        <w:t xml:space="preserve"> </w:t>
      </w:r>
      <w:r>
        <w:t>a</w:t>
      </w:r>
      <w:r>
        <w:rPr>
          <w:spacing w:val="-9"/>
        </w:rPr>
        <w:t xml:space="preserve"> </w:t>
      </w:r>
      <w:r>
        <w:t>Support</w:t>
      </w:r>
      <w:r>
        <w:rPr>
          <w:spacing w:val="-6"/>
        </w:rPr>
        <w:t xml:space="preserve"> </w:t>
      </w:r>
      <w:r>
        <w:t>Services</w:t>
      </w:r>
      <w:r>
        <w:rPr>
          <w:spacing w:val="-8"/>
        </w:rPr>
        <w:t xml:space="preserve"> </w:t>
      </w:r>
      <w:r>
        <w:t>team</w:t>
      </w:r>
      <w:r>
        <w:rPr>
          <w:spacing w:val="-4"/>
        </w:rPr>
        <w:t xml:space="preserve"> </w:t>
      </w:r>
      <w:r>
        <w:t>(see</w:t>
      </w:r>
      <w:r>
        <w:rPr>
          <w:spacing w:val="-7"/>
        </w:rPr>
        <w:t xml:space="preserve"> </w:t>
      </w:r>
      <w:r>
        <w:t>app.</w:t>
      </w:r>
      <w:r>
        <w:rPr>
          <w:spacing w:val="-6"/>
        </w:rPr>
        <w:t xml:space="preserve"> </w:t>
      </w:r>
      <w:r>
        <w:t>1.10).</w:t>
      </w:r>
      <w:r>
        <w:rPr>
          <w:spacing w:val="-8"/>
        </w:rPr>
        <w:t xml:space="preserve"> </w:t>
      </w:r>
      <w:r>
        <w:t>HLS</w:t>
      </w:r>
      <w:r>
        <w:rPr>
          <w:spacing w:val="-8"/>
        </w:rPr>
        <w:t xml:space="preserve"> </w:t>
      </w:r>
      <w:r>
        <w:t>supports</w:t>
      </w:r>
      <w:r>
        <w:rPr>
          <w:spacing w:val="-8"/>
        </w:rPr>
        <w:t xml:space="preserve"> </w:t>
      </w:r>
      <w:r>
        <w:t>outreach</w:t>
      </w:r>
      <w:r>
        <w:rPr>
          <w:spacing w:val="-8"/>
        </w:rPr>
        <w:t xml:space="preserve"> </w:t>
      </w:r>
      <w:r>
        <w:t>to</w:t>
      </w:r>
      <w:r>
        <w:rPr>
          <w:spacing w:val="-8"/>
        </w:rPr>
        <w:t xml:space="preserve"> </w:t>
      </w:r>
      <w:r>
        <w:t>the</w:t>
      </w:r>
      <w:r>
        <w:rPr>
          <w:spacing w:val="-6"/>
        </w:rPr>
        <w:t xml:space="preserve"> </w:t>
      </w:r>
      <w:r>
        <w:t>community through an annual event, America’s Role in the World, which brings together distinguished scholars</w:t>
      </w:r>
      <w:r>
        <w:rPr>
          <w:spacing w:val="-10"/>
        </w:rPr>
        <w:t xml:space="preserve"> </w:t>
      </w:r>
      <w:r>
        <w:t>and</w:t>
      </w:r>
      <w:r>
        <w:rPr>
          <w:spacing w:val="-11"/>
        </w:rPr>
        <w:t xml:space="preserve"> </w:t>
      </w:r>
      <w:r>
        <w:t>practitioners</w:t>
      </w:r>
      <w:r>
        <w:rPr>
          <w:spacing w:val="-9"/>
        </w:rPr>
        <w:t xml:space="preserve"> </w:t>
      </w:r>
      <w:r>
        <w:t>to</w:t>
      </w:r>
      <w:r>
        <w:rPr>
          <w:spacing w:val="-10"/>
        </w:rPr>
        <w:t xml:space="preserve"> </w:t>
      </w:r>
      <w:r>
        <w:t>discuss</w:t>
      </w:r>
      <w:r>
        <w:rPr>
          <w:spacing w:val="-10"/>
        </w:rPr>
        <w:t xml:space="preserve"> </w:t>
      </w:r>
      <w:r>
        <w:t>major</w:t>
      </w:r>
      <w:r>
        <w:rPr>
          <w:spacing w:val="-11"/>
        </w:rPr>
        <w:t xml:space="preserve"> </w:t>
      </w:r>
      <w:r>
        <w:t>current</w:t>
      </w:r>
      <w:r>
        <w:rPr>
          <w:spacing w:val="-8"/>
        </w:rPr>
        <w:t xml:space="preserve"> </w:t>
      </w:r>
      <w:r>
        <w:t>foreign</w:t>
      </w:r>
      <w:r>
        <w:rPr>
          <w:spacing w:val="-10"/>
        </w:rPr>
        <w:t xml:space="preserve"> </w:t>
      </w:r>
      <w:r>
        <w:t>policy</w:t>
      </w:r>
      <w:r>
        <w:rPr>
          <w:spacing w:val="-11"/>
        </w:rPr>
        <w:t xml:space="preserve"> </w:t>
      </w:r>
      <w:r>
        <w:t>issues</w:t>
      </w:r>
      <w:r>
        <w:rPr>
          <w:spacing w:val="-10"/>
        </w:rPr>
        <w:t xml:space="preserve"> </w:t>
      </w:r>
      <w:r>
        <w:t>from</w:t>
      </w:r>
      <w:r>
        <w:rPr>
          <w:spacing w:val="-10"/>
        </w:rPr>
        <w:t xml:space="preserve"> </w:t>
      </w:r>
      <w:r>
        <w:t>diverse</w:t>
      </w:r>
      <w:r>
        <w:rPr>
          <w:spacing w:val="-11"/>
        </w:rPr>
        <w:t xml:space="preserve"> </w:t>
      </w:r>
      <w:r>
        <w:t>perspectives. The</w:t>
      </w:r>
      <w:r>
        <w:rPr>
          <w:spacing w:val="-4"/>
        </w:rPr>
        <w:t xml:space="preserve"> </w:t>
      </w:r>
      <w:r>
        <w:t>conference,</w:t>
      </w:r>
      <w:r>
        <w:rPr>
          <w:spacing w:val="-1"/>
        </w:rPr>
        <w:t xml:space="preserve"> </w:t>
      </w:r>
      <w:r>
        <w:t>co-convened</w:t>
      </w:r>
      <w:r>
        <w:rPr>
          <w:spacing w:val="-2"/>
        </w:rPr>
        <w:t xml:space="preserve"> </w:t>
      </w:r>
      <w:r>
        <w:t>by</w:t>
      </w:r>
      <w:r>
        <w:rPr>
          <w:spacing w:val="-2"/>
        </w:rPr>
        <w:t xml:space="preserve"> </w:t>
      </w:r>
      <w:r>
        <w:t>the</w:t>
      </w:r>
      <w:r>
        <w:rPr>
          <w:spacing w:val="-3"/>
        </w:rPr>
        <w:t xml:space="preserve"> </w:t>
      </w:r>
      <w:r>
        <w:t>HLS</w:t>
      </w:r>
      <w:r>
        <w:rPr>
          <w:spacing w:val="-2"/>
        </w:rPr>
        <w:t xml:space="preserve"> </w:t>
      </w:r>
      <w:r>
        <w:t>namesake,</w:t>
      </w:r>
      <w:r>
        <w:rPr>
          <w:spacing w:val="-2"/>
        </w:rPr>
        <w:t xml:space="preserve"> </w:t>
      </w:r>
      <w:r>
        <w:t>Rep.</w:t>
      </w:r>
      <w:r>
        <w:rPr>
          <w:spacing w:val="-2"/>
        </w:rPr>
        <w:t xml:space="preserve"> </w:t>
      </w:r>
      <w:r>
        <w:t>Lee</w:t>
      </w:r>
      <w:r>
        <w:rPr>
          <w:spacing w:val="-2"/>
        </w:rPr>
        <w:t xml:space="preserve"> </w:t>
      </w:r>
      <w:r>
        <w:t>Hamilton</w:t>
      </w:r>
      <w:r>
        <w:rPr>
          <w:spacing w:val="-2"/>
        </w:rPr>
        <w:t xml:space="preserve"> </w:t>
      </w:r>
      <w:r>
        <w:t>and</w:t>
      </w:r>
      <w:r>
        <w:rPr>
          <w:spacing w:val="-2"/>
        </w:rPr>
        <w:t xml:space="preserve"> </w:t>
      </w:r>
      <w:r>
        <w:t>Dean</w:t>
      </w:r>
      <w:r>
        <w:rPr>
          <w:spacing w:val="-1"/>
        </w:rPr>
        <w:t xml:space="preserve"> </w:t>
      </w:r>
      <w:r>
        <w:t>Lee</w:t>
      </w:r>
      <w:r>
        <w:rPr>
          <w:spacing w:val="-3"/>
        </w:rPr>
        <w:t xml:space="preserve"> </w:t>
      </w:r>
      <w:r>
        <w:t>Feinstein, explores</w:t>
      </w:r>
      <w:r>
        <w:rPr>
          <w:spacing w:val="-12"/>
        </w:rPr>
        <w:t xml:space="preserve"> </w:t>
      </w:r>
      <w:r>
        <w:t>the</w:t>
      </w:r>
      <w:r>
        <w:rPr>
          <w:spacing w:val="-11"/>
        </w:rPr>
        <w:t xml:space="preserve"> </w:t>
      </w:r>
      <w:r>
        <w:t>ways</w:t>
      </w:r>
      <w:r>
        <w:rPr>
          <w:spacing w:val="-11"/>
        </w:rPr>
        <w:t xml:space="preserve"> </w:t>
      </w:r>
      <w:r>
        <w:t>in</w:t>
      </w:r>
      <w:r>
        <w:rPr>
          <w:spacing w:val="-11"/>
        </w:rPr>
        <w:t xml:space="preserve"> </w:t>
      </w:r>
      <w:r>
        <w:t>which</w:t>
      </w:r>
      <w:r>
        <w:rPr>
          <w:spacing w:val="-11"/>
        </w:rPr>
        <w:t xml:space="preserve"> </w:t>
      </w:r>
      <w:r>
        <w:t>America’s</w:t>
      </w:r>
      <w:r>
        <w:rPr>
          <w:spacing w:val="-12"/>
        </w:rPr>
        <w:t xml:space="preserve"> </w:t>
      </w:r>
      <w:r>
        <w:t>future</w:t>
      </w:r>
      <w:r>
        <w:rPr>
          <w:spacing w:val="-12"/>
        </w:rPr>
        <w:t xml:space="preserve"> </w:t>
      </w:r>
      <w:r>
        <w:t>is</w:t>
      </w:r>
      <w:r>
        <w:rPr>
          <w:spacing w:val="-10"/>
        </w:rPr>
        <w:t xml:space="preserve"> </w:t>
      </w:r>
      <w:r>
        <w:t>global</w:t>
      </w:r>
      <w:r>
        <w:rPr>
          <w:spacing w:val="-11"/>
        </w:rPr>
        <w:t xml:space="preserve"> </w:t>
      </w:r>
      <w:r>
        <w:t>and</w:t>
      </w:r>
      <w:r>
        <w:rPr>
          <w:spacing w:val="-11"/>
        </w:rPr>
        <w:t xml:space="preserve"> </w:t>
      </w:r>
      <w:r>
        <w:t>its</w:t>
      </w:r>
      <w:r>
        <w:rPr>
          <w:spacing w:val="-11"/>
        </w:rPr>
        <w:t xml:space="preserve"> </w:t>
      </w:r>
      <w:r>
        <w:t>engagement</w:t>
      </w:r>
      <w:r>
        <w:rPr>
          <w:spacing w:val="-11"/>
        </w:rPr>
        <w:t xml:space="preserve"> </w:t>
      </w:r>
      <w:r>
        <w:t>with</w:t>
      </w:r>
      <w:r>
        <w:rPr>
          <w:spacing w:val="-11"/>
        </w:rPr>
        <w:t xml:space="preserve"> </w:t>
      </w:r>
      <w:r>
        <w:t>the</w:t>
      </w:r>
      <w:r>
        <w:rPr>
          <w:spacing w:val="-11"/>
        </w:rPr>
        <w:t xml:space="preserve"> </w:t>
      </w:r>
      <w:r>
        <w:t>world</w:t>
      </w:r>
      <w:r>
        <w:rPr>
          <w:spacing w:val="-11"/>
        </w:rPr>
        <w:t xml:space="preserve"> </w:t>
      </w:r>
      <w:r>
        <w:rPr>
          <w:spacing w:val="-2"/>
        </w:rPr>
        <w:t>essential.</w:t>
      </w:r>
    </w:p>
    <w:p w14:paraId="4832399A" w14:textId="77777777" w:rsidR="00CE346A" w:rsidRDefault="00FE6CE0">
      <w:pPr>
        <w:pStyle w:val="ListParagraph"/>
        <w:numPr>
          <w:ilvl w:val="2"/>
          <w:numId w:val="54"/>
        </w:numPr>
        <w:tabs>
          <w:tab w:val="left" w:pos="759"/>
        </w:tabs>
        <w:spacing w:before="1" w:line="480" w:lineRule="auto"/>
        <w:ind w:right="134" w:firstLine="0"/>
        <w:jc w:val="both"/>
        <w:rPr>
          <w:sz w:val="24"/>
        </w:rPr>
      </w:pPr>
      <w:r>
        <w:rPr>
          <w:b/>
          <w:sz w:val="24"/>
        </w:rPr>
        <w:t xml:space="preserve">Support for Qualified Students. </w:t>
      </w:r>
      <w:r>
        <w:rPr>
          <w:i/>
          <w:sz w:val="24"/>
        </w:rPr>
        <w:t xml:space="preserve">US News &amp; World Report </w:t>
      </w:r>
      <w:r>
        <w:rPr>
          <w:sz w:val="24"/>
        </w:rPr>
        <w:t>ranked IU 26</w:t>
      </w:r>
      <w:r>
        <w:rPr>
          <w:sz w:val="24"/>
          <w:vertAlign w:val="superscript"/>
        </w:rPr>
        <w:t>th</w:t>
      </w:r>
      <w:r>
        <w:rPr>
          <w:sz w:val="24"/>
        </w:rPr>
        <w:t xml:space="preserve"> in National Universities in 2021. In addition to comparatively low tuition, several financial aid programs are available for outstanding UGs, such as</w:t>
      </w:r>
      <w:r>
        <w:rPr>
          <w:sz w:val="24"/>
        </w:rPr>
        <w:t xml:space="preserve"> the Wells Scholars Program, which pays all expenses, the Hutton</w:t>
      </w:r>
      <w:r>
        <w:rPr>
          <w:spacing w:val="-3"/>
          <w:sz w:val="24"/>
        </w:rPr>
        <w:t xml:space="preserve"> </w:t>
      </w:r>
      <w:r>
        <w:rPr>
          <w:sz w:val="24"/>
        </w:rPr>
        <w:t>Honors</w:t>
      </w:r>
      <w:r>
        <w:rPr>
          <w:spacing w:val="-3"/>
          <w:sz w:val="24"/>
        </w:rPr>
        <w:t xml:space="preserve"> </w:t>
      </w:r>
      <w:r>
        <w:rPr>
          <w:sz w:val="24"/>
        </w:rPr>
        <w:t>College,</w:t>
      </w:r>
      <w:r>
        <w:rPr>
          <w:spacing w:val="-3"/>
          <w:sz w:val="24"/>
        </w:rPr>
        <w:t xml:space="preserve"> </w:t>
      </w:r>
      <w:r>
        <w:rPr>
          <w:sz w:val="24"/>
        </w:rPr>
        <w:t>the</w:t>
      </w:r>
      <w:r>
        <w:rPr>
          <w:spacing w:val="-3"/>
          <w:sz w:val="24"/>
        </w:rPr>
        <w:t xml:space="preserve"> </w:t>
      </w:r>
      <w:r>
        <w:rPr>
          <w:sz w:val="24"/>
        </w:rPr>
        <w:t>Hudson</w:t>
      </w:r>
      <w:r>
        <w:rPr>
          <w:spacing w:val="-4"/>
          <w:sz w:val="24"/>
        </w:rPr>
        <w:t xml:space="preserve"> </w:t>
      </w:r>
      <w:r>
        <w:rPr>
          <w:sz w:val="24"/>
        </w:rPr>
        <w:t>&amp;</w:t>
      </w:r>
      <w:r>
        <w:rPr>
          <w:spacing w:val="-4"/>
          <w:sz w:val="24"/>
        </w:rPr>
        <w:t xml:space="preserve"> </w:t>
      </w:r>
      <w:r>
        <w:rPr>
          <w:sz w:val="24"/>
        </w:rPr>
        <w:t>Holland</w:t>
      </w:r>
      <w:r>
        <w:rPr>
          <w:spacing w:val="-4"/>
          <w:sz w:val="24"/>
        </w:rPr>
        <w:t xml:space="preserve"> </w:t>
      </w:r>
      <w:r>
        <w:rPr>
          <w:sz w:val="24"/>
        </w:rPr>
        <w:t>Scholars</w:t>
      </w:r>
      <w:r>
        <w:rPr>
          <w:spacing w:val="-3"/>
          <w:sz w:val="24"/>
        </w:rPr>
        <w:t xml:space="preserve"> </w:t>
      </w:r>
      <w:r>
        <w:rPr>
          <w:sz w:val="24"/>
        </w:rPr>
        <w:t>Program</w:t>
      </w:r>
      <w:r>
        <w:rPr>
          <w:spacing w:val="-4"/>
          <w:sz w:val="24"/>
        </w:rPr>
        <w:t xml:space="preserve"> </w:t>
      </w:r>
      <w:r>
        <w:rPr>
          <w:sz w:val="24"/>
        </w:rPr>
        <w:t>(for</w:t>
      </w:r>
      <w:r>
        <w:rPr>
          <w:spacing w:val="-4"/>
          <w:sz w:val="24"/>
        </w:rPr>
        <w:t xml:space="preserve"> </w:t>
      </w:r>
      <w:r>
        <w:rPr>
          <w:sz w:val="24"/>
        </w:rPr>
        <w:t>minority</w:t>
      </w:r>
      <w:r>
        <w:rPr>
          <w:spacing w:val="-4"/>
          <w:sz w:val="24"/>
        </w:rPr>
        <w:t xml:space="preserve"> </w:t>
      </w:r>
      <w:r>
        <w:rPr>
          <w:sz w:val="24"/>
        </w:rPr>
        <w:t>students),</w:t>
      </w:r>
      <w:r>
        <w:rPr>
          <w:spacing w:val="-3"/>
          <w:sz w:val="24"/>
        </w:rPr>
        <w:t xml:space="preserve"> </w:t>
      </w:r>
      <w:r>
        <w:rPr>
          <w:sz w:val="24"/>
        </w:rPr>
        <w:t>the</w:t>
      </w:r>
      <w:r>
        <w:rPr>
          <w:spacing w:val="-3"/>
          <w:sz w:val="24"/>
        </w:rPr>
        <w:t xml:space="preserve"> </w:t>
      </w:r>
      <w:r>
        <w:rPr>
          <w:sz w:val="24"/>
        </w:rPr>
        <w:t>21</w:t>
      </w:r>
      <w:r>
        <w:rPr>
          <w:sz w:val="24"/>
          <w:vertAlign w:val="superscript"/>
        </w:rPr>
        <w:t>st</w:t>
      </w:r>
      <w:r>
        <w:rPr>
          <w:sz w:val="24"/>
        </w:rPr>
        <w:t xml:space="preserve"> Century Scholars Program (administered by the Vice President of Diversity, Equity,</w:t>
      </w:r>
      <w:r>
        <w:rPr>
          <w:sz w:val="24"/>
        </w:rPr>
        <w:t xml:space="preserve"> and Multicultural</w:t>
      </w:r>
      <w:r>
        <w:rPr>
          <w:spacing w:val="-5"/>
          <w:sz w:val="24"/>
        </w:rPr>
        <w:t xml:space="preserve"> </w:t>
      </w:r>
      <w:r>
        <w:rPr>
          <w:sz w:val="24"/>
        </w:rPr>
        <w:t>Affairs),</w:t>
      </w:r>
      <w:r>
        <w:rPr>
          <w:spacing w:val="-5"/>
          <w:sz w:val="24"/>
        </w:rPr>
        <w:t xml:space="preserve"> </w:t>
      </w:r>
      <w:r>
        <w:rPr>
          <w:sz w:val="24"/>
        </w:rPr>
        <w:t>Jewish</w:t>
      </w:r>
      <w:r>
        <w:rPr>
          <w:spacing w:val="-5"/>
          <w:sz w:val="24"/>
        </w:rPr>
        <w:t xml:space="preserve"> </w:t>
      </w:r>
      <w:r>
        <w:rPr>
          <w:sz w:val="24"/>
        </w:rPr>
        <w:t>Studies</w:t>
      </w:r>
      <w:r>
        <w:rPr>
          <w:spacing w:val="-8"/>
          <w:sz w:val="24"/>
        </w:rPr>
        <w:t xml:space="preserve"> </w:t>
      </w:r>
      <w:r>
        <w:rPr>
          <w:sz w:val="24"/>
        </w:rPr>
        <w:t>Scholarships,</w:t>
      </w:r>
      <w:r>
        <w:rPr>
          <w:spacing w:val="-5"/>
          <w:sz w:val="24"/>
        </w:rPr>
        <w:t xml:space="preserve"> </w:t>
      </w:r>
      <w:r>
        <w:rPr>
          <w:sz w:val="24"/>
        </w:rPr>
        <w:t>and</w:t>
      </w:r>
      <w:r>
        <w:rPr>
          <w:spacing w:val="-5"/>
          <w:sz w:val="24"/>
        </w:rPr>
        <w:t xml:space="preserve"> </w:t>
      </w:r>
      <w:r>
        <w:rPr>
          <w:sz w:val="24"/>
        </w:rPr>
        <w:t>IU</w:t>
      </w:r>
      <w:r>
        <w:rPr>
          <w:spacing w:val="-5"/>
          <w:sz w:val="24"/>
        </w:rPr>
        <w:t xml:space="preserve"> </w:t>
      </w:r>
      <w:r>
        <w:rPr>
          <w:sz w:val="24"/>
        </w:rPr>
        <w:t>Global</w:t>
      </w:r>
      <w:r>
        <w:rPr>
          <w:spacing w:val="-5"/>
          <w:sz w:val="24"/>
        </w:rPr>
        <w:t xml:space="preserve"> </w:t>
      </w:r>
      <w:r>
        <w:rPr>
          <w:sz w:val="24"/>
        </w:rPr>
        <w:t>Engagement</w:t>
      </w:r>
      <w:r>
        <w:rPr>
          <w:spacing w:val="-5"/>
          <w:sz w:val="24"/>
        </w:rPr>
        <w:t xml:space="preserve"> </w:t>
      </w:r>
      <w:r>
        <w:rPr>
          <w:sz w:val="24"/>
        </w:rPr>
        <w:t>Scholarships</w:t>
      </w:r>
      <w:r>
        <w:rPr>
          <w:spacing w:val="-5"/>
          <w:sz w:val="24"/>
        </w:rPr>
        <w:t xml:space="preserve"> </w:t>
      </w:r>
      <w:r>
        <w:rPr>
          <w:sz w:val="24"/>
        </w:rPr>
        <w:t>(for international</w:t>
      </w:r>
      <w:r>
        <w:rPr>
          <w:spacing w:val="65"/>
          <w:sz w:val="24"/>
        </w:rPr>
        <w:t xml:space="preserve"> </w:t>
      </w:r>
      <w:r>
        <w:rPr>
          <w:sz w:val="24"/>
        </w:rPr>
        <w:t>students).</w:t>
      </w:r>
      <w:r>
        <w:rPr>
          <w:spacing w:val="67"/>
          <w:sz w:val="24"/>
        </w:rPr>
        <w:t xml:space="preserve"> </w:t>
      </w:r>
      <w:r>
        <w:rPr>
          <w:sz w:val="24"/>
        </w:rPr>
        <w:t>Work-study</w:t>
      </w:r>
      <w:r>
        <w:rPr>
          <w:spacing w:val="67"/>
          <w:sz w:val="24"/>
        </w:rPr>
        <w:t xml:space="preserve"> </w:t>
      </w:r>
      <w:r>
        <w:rPr>
          <w:sz w:val="24"/>
        </w:rPr>
        <w:t>and</w:t>
      </w:r>
      <w:r>
        <w:rPr>
          <w:spacing w:val="64"/>
          <w:sz w:val="24"/>
        </w:rPr>
        <w:t xml:space="preserve"> </w:t>
      </w:r>
      <w:r>
        <w:rPr>
          <w:sz w:val="24"/>
        </w:rPr>
        <w:t>need-based</w:t>
      </w:r>
      <w:r>
        <w:rPr>
          <w:spacing w:val="64"/>
          <w:sz w:val="24"/>
        </w:rPr>
        <w:t xml:space="preserve"> </w:t>
      </w:r>
      <w:r>
        <w:rPr>
          <w:sz w:val="24"/>
        </w:rPr>
        <w:t>financial</w:t>
      </w:r>
      <w:r>
        <w:rPr>
          <w:spacing w:val="67"/>
          <w:sz w:val="24"/>
        </w:rPr>
        <w:t xml:space="preserve"> </w:t>
      </w:r>
      <w:r>
        <w:rPr>
          <w:sz w:val="24"/>
        </w:rPr>
        <w:t>aid</w:t>
      </w:r>
      <w:r>
        <w:rPr>
          <w:spacing w:val="67"/>
          <w:sz w:val="24"/>
        </w:rPr>
        <w:t xml:space="preserve"> </w:t>
      </w:r>
      <w:r>
        <w:rPr>
          <w:sz w:val="24"/>
        </w:rPr>
        <w:t>is</w:t>
      </w:r>
      <w:r>
        <w:rPr>
          <w:spacing w:val="67"/>
          <w:sz w:val="24"/>
        </w:rPr>
        <w:t xml:space="preserve"> </w:t>
      </w:r>
      <w:r>
        <w:rPr>
          <w:sz w:val="24"/>
        </w:rPr>
        <w:t>available.</w:t>
      </w:r>
      <w:r>
        <w:rPr>
          <w:spacing w:val="66"/>
          <w:sz w:val="24"/>
        </w:rPr>
        <w:t xml:space="preserve"> </w:t>
      </w:r>
      <w:r>
        <w:rPr>
          <w:sz w:val="24"/>
        </w:rPr>
        <w:t>HLS</w:t>
      </w:r>
      <w:r>
        <w:rPr>
          <w:spacing w:val="65"/>
          <w:sz w:val="24"/>
        </w:rPr>
        <w:t xml:space="preserve"> </w:t>
      </w:r>
      <w:r>
        <w:rPr>
          <w:spacing w:val="-2"/>
          <w:sz w:val="24"/>
        </w:rPr>
        <w:t>offered</w:t>
      </w:r>
    </w:p>
    <w:p w14:paraId="4832399B" w14:textId="77777777" w:rsidR="00CE346A" w:rsidRDefault="00FE6CE0">
      <w:pPr>
        <w:pStyle w:val="BodyText"/>
        <w:spacing w:line="480" w:lineRule="auto"/>
        <w:ind w:right="135"/>
        <w:jc w:val="both"/>
      </w:pPr>
      <w:r>
        <w:t xml:space="preserve">$658,500 in 4-year scholarships in AY21-22. GR financial aid is </w:t>
      </w:r>
      <w:r>
        <w:t>administered through departments. NELC receives one recruiting fellowship annually and CEUS receives two. NELC employs</w:t>
      </w:r>
      <w:r>
        <w:rPr>
          <w:spacing w:val="-13"/>
        </w:rPr>
        <w:t xml:space="preserve"> </w:t>
      </w:r>
      <w:r>
        <w:t>7</w:t>
      </w:r>
      <w:r>
        <w:rPr>
          <w:spacing w:val="-13"/>
        </w:rPr>
        <w:t xml:space="preserve"> </w:t>
      </w:r>
      <w:r>
        <w:t>Arabic</w:t>
      </w:r>
      <w:r>
        <w:rPr>
          <w:spacing w:val="-14"/>
        </w:rPr>
        <w:t xml:space="preserve"> </w:t>
      </w:r>
      <w:r>
        <w:t>AIs</w:t>
      </w:r>
      <w:r>
        <w:rPr>
          <w:spacing w:val="-10"/>
        </w:rPr>
        <w:t xml:space="preserve"> </w:t>
      </w:r>
      <w:r>
        <w:t>and</w:t>
      </w:r>
      <w:r>
        <w:rPr>
          <w:spacing w:val="-13"/>
        </w:rPr>
        <w:t xml:space="preserve"> </w:t>
      </w:r>
      <w:r>
        <w:t>the</w:t>
      </w:r>
      <w:r>
        <w:rPr>
          <w:spacing w:val="-14"/>
        </w:rPr>
        <w:t xml:space="preserve"> </w:t>
      </w:r>
      <w:r>
        <w:t>Arabic</w:t>
      </w:r>
      <w:r>
        <w:rPr>
          <w:spacing w:val="-11"/>
        </w:rPr>
        <w:t xml:space="preserve"> </w:t>
      </w:r>
      <w:r>
        <w:t>Flagship</w:t>
      </w:r>
      <w:r>
        <w:rPr>
          <w:spacing w:val="-13"/>
        </w:rPr>
        <w:t xml:space="preserve"> </w:t>
      </w:r>
      <w:r>
        <w:t>provides</w:t>
      </w:r>
      <w:r>
        <w:rPr>
          <w:spacing w:val="-13"/>
        </w:rPr>
        <w:t xml:space="preserve"> </w:t>
      </w:r>
      <w:r>
        <w:t>2</w:t>
      </w:r>
      <w:r>
        <w:rPr>
          <w:spacing w:val="-13"/>
        </w:rPr>
        <w:t xml:space="preserve"> </w:t>
      </w:r>
      <w:r>
        <w:t>more.</w:t>
      </w:r>
      <w:r>
        <w:rPr>
          <w:spacing w:val="-13"/>
        </w:rPr>
        <w:t xml:space="preserve"> </w:t>
      </w:r>
      <w:r>
        <w:t>CEUS</w:t>
      </w:r>
      <w:r>
        <w:rPr>
          <w:spacing w:val="-12"/>
        </w:rPr>
        <w:t xml:space="preserve"> </w:t>
      </w:r>
      <w:r>
        <w:t>receives</w:t>
      </w:r>
      <w:r>
        <w:rPr>
          <w:spacing w:val="-13"/>
        </w:rPr>
        <w:t xml:space="preserve"> </w:t>
      </w:r>
      <w:r>
        <w:t>funding</w:t>
      </w:r>
      <w:r>
        <w:rPr>
          <w:spacing w:val="-13"/>
        </w:rPr>
        <w:t xml:space="preserve"> </w:t>
      </w:r>
      <w:r>
        <w:t>to</w:t>
      </w:r>
      <w:r>
        <w:rPr>
          <w:spacing w:val="-13"/>
        </w:rPr>
        <w:t xml:space="preserve"> </w:t>
      </w:r>
      <w:r>
        <w:t>support two</w:t>
      </w:r>
      <w:r>
        <w:rPr>
          <w:spacing w:val="-13"/>
        </w:rPr>
        <w:t xml:space="preserve"> </w:t>
      </w:r>
      <w:r>
        <w:t>GAs</w:t>
      </w:r>
      <w:r>
        <w:rPr>
          <w:spacing w:val="-13"/>
        </w:rPr>
        <w:t xml:space="preserve"> </w:t>
      </w:r>
      <w:r>
        <w:t>for</w:t>
      </w:r>
      <w:r>
        <w:rPr>
          <w:spacing w:val="-15"/>
        </w:rPr>
        <w:t xml:space="preserve"> </w:t>
      </w:r>
      <w:r>
        <w:t>the</w:t>
      </w:r>
      <w:r>
        <w:rPr>
          <w:spacing w:val="-14"/>
        </w:rPr>
        <w:t xml:space="preserve"> </w:t>
      </w:r>
      <w:r>
        <w:t>Turkish</w:t>
      </w:r>
      <w:r>
        <w:rPr>
          <w:spacing w:val="-12"/>
        </w:rPr>
        <w:t xml:space="preserve"> </w:t>
      </w:r>
      <w:r>
        <w:t>language</w:t>
      </w:r>
      <w:r>
        <w:rPr>
          <w:spacing w:val="-14"/>
        </w:rPr>
        <w:t xml:space="preserve"> </w:t>
      </w:r>
      <w:r>
        <w:t>program</w:t>
      </w:r>
      <w:r>
        <w:rPr>
          <w:spacing w:val="-13"/>
        </w:rPr>
        <w:t xml:space="preserve"> </w:t>
      </w:r>
      <w:r>
        <w:t>and</w:t>
      </w:r>
      <w:r>
        <w:rPr>
          <w:spacing w:val="-13"/>
        </w:rPr>
        <w:t xml:space="preserve"> </w:t>
      </w:r>
      <w:r>
        <w:t>3</w:t>
      </w:r>
      <w:r>
        <w:rPr>
          <w:spacing w:val="-13"/>
        </w:rPr>
        <w:t xml:space="preserve"> </w:t>
      </w:r>
      <w:r>
        <w:t>other</w:t>
      </w:r>
      <w:r>
        <w:rPr>
          <w:spacing w:val="-13"/>
        </w:rPr>
        <w:t xml:space="preserve"> </w:t>
      </w:r>
      <w:r>
        <w:t>RAs</w:t>
      </w:r>
      <w:r>
        <w:rPr>
          <w:spacing w:val="-13"/>
        </w:rPr>
        <w:t xml:space="preserve"> </w:t>
      </w:r>
      <w:r>
        <w:t>and</w:t>
      </w:r>
      <w:r>
        <w:rPr>
          <w:spacing w:val="-13"/>
        </w:rPr>
        <w:t xml:space="preserve"> </w:t>
      </w:r>
      <w:r>
        <w:t>TAs;</w:t>
      </w:r>
      <w:r>
        <w:rPr>
          <w:spacing w:val="-12"/>
        </w:rPr>
        <w:t xml:space="preserve"> </w:t>
      </w:r>
      <w:r>
        <w:t>one</w:t>
      </w:r>
      <w:r>
        <w:rPr>
          <w:spacing w:val="-14"/>
        </w:rPr>
        <w:t xml:space="preserve"> </w:t>
      </w:r>
      <w:r>
        <w:t>Persian</w:t>
      </w:r>
      <w:r>
        <w:rPr>
          <w:spacing w:val="-13"/>
        </w:rPr>
        <w:t xml:space="preserve"> </w:t>
      </w:r>
      <w:r>
        <w:t>GA</w:t>
      </w:r>
      <w:r>
        <w:rPr>
          <w:spacing w:val="-14"/>
        </w:rPr>
        <w:t xml:space="preserve"> </w:t>
      </w:r>
      <w:r>
        <w:t>is</w:t>
      </w:r>
      <w:r>
        <w:rPr>
          <w:spacing w:val="-12"/>
        </w:rPr>
        <w:t xml:space="preserve"> </w:t>
      </w:r>
      <w:r>
        <w:t>supported with</w:t>
      </w:r>
      <w:r>
        <w:rPr>
          <w:spacing w:val="3"/>
        </w:rPr>
        <w:t xml:space="preserve"> </w:t>
      </w:r>
      <w:r>
        <w:t>T6</w:t>
      </w:r>
      <w:r>
        <w:rPr>
          <w:spacing w:val="2"/>
        </w:rPr>
        <w:t xml:space="preserve"> </w:t>
      </w:r>
      <w:r>
        <w:t>funds.</w:t>
      </w:r>
      <w:r>
        <w:rPr>
          <w:spacing w:val="2"/>
        </w:rPr>
        <w:t xml:space="preserve"> </w:t>
      </w:r>
      <w:r>
        <w:t>JSP</w:t>
      </w:r>
      <w:r>
        <w:rPr>
          <w:spacing w:val="2"/>
        </w:rPr>
        <w:t xml:space="preserve"> </w:t>
      </w:r>
      <w:r>
        <w:t>as</w:t>
      </w:r>
      <w:r>
        <w:rPr>
          <w:spacing w:val="2"/>
        </w:rPr>
        <w:t xml:space="preserve"> </w:t>
      </w:r>
      <w:r>
        <w:t>a</w:t>
      </w:r>
      <w:r>
        <w:rPr>
          <w:spacing w:val="1"/>
        </w:rPr>
        <w:t xml:space="preserve"> </w:t>
      </w:r>
      <w:r>
        <w:t>department</w:t>
      </w:r>
      <w:r>
        <w:rPr>
          <w:spacing w:val="4"/>
        </w:rPr>
        <w:t xml:space="preserve"> </w:t>
      </w:r>
      <w:r>
        <w:t>funds</w:t>
      </w:r>
      <w:r>
        <w:rPr>
          <w:spacing w:val="2"/>
        </w:rPr>
        <w:t xml:space="preserve"> </w:t>
      </w:r>
      <w:r>
        <w:t>5</w:t>
      </w:r>
      <w:r>
        <w:rPr>
          <w:spacing w:val="2"/>
        </w:rPr>
        <w:t xml:space="preserve"> </w:t>
      </w:r>
      <w:r>
        <w:t>recruiting</w:t>
      </w:r>
      <w:r>
        <w:rPr>
          <w:spacing w:val="4"/>
        </w:rPr>
        <w:t xml:space="preserve"> </w:t>
      </w:r>
      <w:r>
        <w:t>fellowships</w:t>
      </w:r>
      <w:r>
        <w:rPr>
          <w:spacing w:val="3"/>
        </w:rPr>
        <w:t xml:space="preserve"> </w:t>
      </w:r>
      <w:r>
        <w:t>annually and</w:t>
      </w:r>
      <w:r>
        <w:rPr>
          <w:spacing w:val="2"/>
        </w:rPr>
        <w:t xml:space="preserve"> </w:t>
      </w:r>
      <w:r>
        <w:t>employed</w:t>
      </w:r>
      <w:r>
        <w:rPr>
          <w:spacing w:val="3"/>
        </w:rPr>
        <w:t xml:space="preserve"> </w:t>
      </w:r>
      <w:r>
        <w:t>6</w:t>
      </w:r>
      <w:r>
        <w:rPr>
          <w:spacing w:val="2"/>
        </w:rPr>
        <w:t xml:space="preserve"> </w:t>
      </w:r>
      <w:r>
        <w:rPr>
          <w:spacing w:val="-5"/>
        </w:rPr>
        <w:t>GAs</w:t>
      </w:r>
    </w:p>
    <w:p w14:paraId="4832399C"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99D" w14:textId="77777777" w:rsidR="00CE346A" w:rsidRDefault="00FE6CE0">
      <w:pPr>
        <w:pStyle w:val="BodyText"/>
        <w:spacing w:before="80" w:line="480" w:lineRule="auto"/>
        <w:ind w:right="138"/>
        <w:jc w:val="both"/>
      </w:pPr>
      <w:r>
        <w:t>(funded</w:t>
      </w:r>
      <w:r>
        <w:rPr>
          <w:spacing w:val="-1"/>
        </w:rPr>
        <w:t xml:space="preserve"> </w:t>
      </w:r>
      <w:r>
        <w:t>by</w:t>
      </w:r>
      <w:r>
        <w:rPr>
          <w:spacing w:val="-1"/>
        </w:rPr>
        <w:t xml:space="preserve"> </w:t>
      </w:r>
      <w:r>
        <w:t>COLL)</w:t>
      </w:r>
      <w:r>
        <w:rPr>
          <w:spacing w:val="-1"/>
        </w:rPr>
        <w:t xml:space="preserve"> </w:t>
      </w:r>
      <w:r>
        <w:t>in AY21-22. The</w:t>
      </w:r>
      <w:r>
        <w:rPr>
          <w:spacing w:val="-2"/>
        </w:rPr>
        <w:t xml:space="preserve"> </w:t>
      </w:r>
      <w:r>
        <w:t>total value of</w:t>
      </w:r>
      <w:r>
        <w:rPr>
          <w:spacing w:val="-1"/>
        </w:rPr>
        <w:t xml:space="preserve"> </w:t>
      </w:r>
      <w:r>
        <w:t>graduate</w:t>
      </w:r>
      <w:r>
        <w:rPr>
          <w:spacing w:val="-1"/>
        </w:rPr>
        <w:t xml:space="preserve"> </w:t>
      </w:r>
      <w:r>
        <w:t>stipends and fee remissions for</w:t>
      </w:r>
      <w:r>
        <w:rPr>
          <w:spacing w:val="-2"/>
        </w:rPr>
        <w:t xml:space="preserve"> </w:t>
      </w:r>
      <w:r>
        <w:t>MES students is about $669,000/year. CSME is a FLAS-granting unit and will have supported 75 students with $1,368,000 in funding over the last four years with awards given in each of its five languages, Arabic, Hebrew, Kurdi</w:t>
      </w:r>
      <w:r>
        <w:t>sh, Persian, and Turkish.</w:t>
      </w:r>
    </w:p>
    <w:p w14:paraId="4832399E" w14:textId="77777777" w:rsidR="00CE346A" w:rsidRDefault="00FE6CE0">
      <w:pPr>
        <w:pStyle w:val="Heading1"/>
        <w:numPr>
          <w:ilvl w:val="0"/>
          <w:numId w:val="55"/>
        </w:numPr>
        <w:tabs>
          <w:tab w:val="left" w:pos="402"/>
        </w:tabs>
        <w:ind w:left="401" w:hanging="282"/>
        <w:jc w:val="both"/>
        <w:rPr>
          <w:u w:val="none"/>
        </w:rPr>
      </w:pPr>
      <w:bookmarkStart w:id="1" w:name="_TOC_250008"/>
      <w:r>
        <w:t>Quality</w:t>
      </w:r>
      <w:r>
        <w:rPr>
          <w:spacing w:val="-4"/>
        </w:rPr>
        <w:t xml:space="preserve"> </w:t>
      </w:r>
      <w:r>
        <w:t>of</w:t>
      </w:r>
      <w:r>
        <w:rPr>
          <w:spacing w:val="-6"/>
        </w:rPr>
        <w:t xml:space="preserve"> </w:t>
      </w:r>
      <w:r>
        <w:t>Language</w:t>
      </w:r>
      <w:r>
        <w:rPr>
          <w:spacing w:val="-5"/>
        </w:rPr>
        <w:t xml:space="preserve"> </w:t>
      </w:r>
      <w:r>
        <w:t>Instructional</w:t>
      </w:r>
      <w:r>
        <w:rPr>
          <w:spacing w:val="-4"/>
        </w:rPr>
        <w:t xml:space="preserve"> </w:t>
      </w:r>
      <w:bookmarkEnd w:id="1"/>
      <w:r>
        <w:rPr>
          <w:spacing w:val="-2"/>
        </w:rPr>
        <w:t>Program</w:t>
      </w:r>
    </w:p>
    <w:p w14:paraId="4832399F" w14:textId="77777777" w:rsidR="00CE346A" w:rsidRDefault="00CE346A">
      <w:pPr>
        <w:pStyle w:val="BodyText"/>
        <w:spacing w:before="2"/>
        <w:ind w:left="0"/>
        <w:rPr>
          <w:b/>
          <w:sz w:val="16"/>
        </w:rPr>
      </w:pPr>
    </w:p>
    <w:p w14:paraId="483239A0" w14:textId="77777777" w:rsidR="00CE346A" w:rsidRDefault="00FE6CE0">
      <w:pPr>
        <w:pStyle w:val="ListParagraph"/>
        <w:numPr>
          <w:ilvl w:val="2"/>
          <w:numId w:val="53"/>
        </w:numPr>
        <w:tabs>
          <w:tab w:val="left" w:pos="762"/>
        </w:tabs>
        <w:spacing w:before="90" w:line="480" w:lineRule="auto"/>
        <w:ind w:firstLine="0"/>
        <w:jc w:val="both"/>
        <w:rPr>
          <w:sz w:val="24"/>
        </w:rPr>
      </w:pPr>
      <w:r>
        <w:rPr>
          <w:b/>
          <w:sz w:val="24"/>
        </w:rPr>
        <w:t>Instruction</w:t>
      </w:r>
      <w:r>
        <w:rPr>
          <w:b/>
          <w:spacing w:val="-4"/>
          <w:sz w:val="24"/>
        </w:rPr>
        <w:t xml:space="preserve"> </w:t>
      </w:r>
      <w:r>
        <w:rPr>
          <w:b/>
          <w:sz w:val="24"/>
        </w:rPr>
        <w:t>in</w:t>
      </w:r>
      <w:r>
        <w:rPr>
          <w:b/>
          <w:spacing w:val="-3"/>
          <w:sz w:val="24"/>
        </w:rPr>
        <w:t xml:space="preserve"> </w:t>
      </w:r>
      <w:r>
        <w:rPr>
          <w:b/>
          <w:sz w:val="24"/>
        </w:rPr>
        <w:t>Area</w:t>
      </w:r>
      <w:r>
        <w:rPr>
          <w:b/>
          <w:spacing w:val="-4"/>
          <w:sz w:val="24"/>
        </w:rPr>
        <w:t xml:space="preserve"> </w:t>
      </w:r>
      <w:r>
        <w:rPr>
          <w:b/>
          <w:sz w:val="24"/>
        </w:rPr>
        <w:t>Languages.</w:t>
      </w:r>
      <w:r>
        <w:rPr>
          <w:b/>
          <w:spacing w:val="-2"/>
          <w:sz w:val="24"/>
        </w:rPr>
        <w:t xml:space="preserve"> </w:t>
      </w:r>
      <w:r>
        <w:rPr>
          <w:sz w:val="24"/>
        </w:rPr>
        <w:t>MELC—which</w:t>
      </w:r>
      <w:r>
        <w:rPr>
          <w:spacing w:val="-4"/>
          <w:sz w:val="24"/>
        </w:rPr>
        <w:t xml:space="preserve"> </w:t>
      </w:r>
      <w:r>
        <w:rPr>
          <w:sz w:val="24"/>
        </w:rPr>
        <w:t>was</w:t>
      </w:r>
      <w:r>
        <w:rPr>
          <w:spacing w:val="-4"/>
          <w:sz w:val="24"/>
        </w:rPr>
        <w:t xml:space="preserve"> </w:t>
      </w:r>
      <w:r>
        <w:rPr>
          <w:sz w:val="24"/>
        </w:rPr>
        <w:t>awarded</w:t>
      </w:r>
      <w:r>
        <w:rPr>
          <w:spacing w:val="-4"/>
          <w:sz w:val="24"/>
        </w:rPr>
        <w:t xml:space="preserve"> </w:t>
      </w:r>
      <w:r>
        <w:rPr>
          <w:sz w:val="24"/>
        </w:rPr>
        <w:t>an</w:t>
      </w:r>
      <w:r>
        <w:rPr>
          <w:spacing w:val="-4"/>
          <w:sz w:val="24"/>
        </w:rPr>
        <w:t xml:space="preserve"> </w:t>
      </w:r>
      <w:r>
        <w:rPr>
          <w:sz w:val="24"/>
        </w:rPr>
        <w:t>Arabic</w:t>
      </w:r>
      <w:r>
        <w:rPr>
          <w:spacing w:val="-3"/>
          <w:sz w:val="24"/>
        </w:rPr>
        <w:t xml:space="preserve"> </w:t>
      </w:r>
      <w:r>
        <w:rPr>
          <w:sz w:val="24"/>
        </w:rPr>
        <w:t>Flagship</w:t>
      </w:r>
      <w:r>
        <w:rPr>
          <w:spacing w:val="-4"/>
          <w:sz w:val="24"/>
        </w:rPr>
        <w:t xml:space="preserve"> </w:t>
      </w:r>
      <w:r>
        <w:rPr>
          <w:sz w:val="24"/>
        </w:rPr>
        <w:t>(AF)</w:t>
      </w:r>
      <w:r>
        <w:rPr>
          <w:spacing w:val="-4"/>
          <w:sz w:val="24"/>
        </w:rPr>
        <w:t xml:space="preserve"> </w:t>
      </w:r>
      <w:r>
        <w:rPr>
          <w:sz w:val="24"/>
        </w:rPr>
        <w:t>in 2016</w:t>
      </w:r>
      <w:r>
        <w:rPr>
          <w:spacing w:val="-7"/>
          <w:sz w:val="24"/>
        </w:rPr>
        <w:t xml:space="preserve"> </w:t>
      </w:r>
      <w:r>
        <w:rPr>
          <w:sz w:val="24"/>
        </w:rPr>
        <w:t>with</w:t>
      </w:r>
      <w:r>
        <w:rPr>
          <w:spacing w:val="-6"/>
          <w:sz w:val="24"/>
        </w:rPr>
        <w:t xml:space="preserve"> </w:t>
      </w:r>
      <w:r>
        <w:rPr>
          <w:sz w:val="24"/>
        </w:rPr>
        <w:t>the</w:t>
      </w:r>
      <w:r>
        <w:rPr>
          <w:spacing w:val="-7"/>
          <w:sz w:val="24"/>
        </w:rPr>
        <w:t xml:space="preserve"> </w:t>
      </w:r>
      <w:r>
        <w:rPr>
          <w:sz w:val="24"/>
        </w:rPr>
        <w:t>support</w:t>
      </w:r>
      <w:r>
        <w:rPr>
          <w:spacing w:val="-7"/>
          <w:sz w:val="24"/>
        </w:rPr>
        <w:t xml:space="preserve"> </w:t>
      </w:r>
      <w:r>
        <w:rPr>
          <w:sz w:val="24"/>
        </w:rPr>
        <w:t>and</w:t>
      </w:r>
      <w:r>
        <w:rPr>
          <w:spacing w:val="-7"/>
          <w:sz w:val="24"/>
        </w:rPr>
        <w:t xml:space="preserve"> </w:t>
      </w:r>
      <w:r>
        <w:rPr>
          <w:sz w:val="24"/>
        </w:rPr>
        <w:t>cooperation</w:t>
      </w:r>
      <w:r>
        <w:rPr>
          <w:spacing w:val="-7"/>
          <w:sz w:val="24"/>
        </w:rPr>
        <w:t xml:space="preserve"> </w:t>
      </w:r>
      <w:r>
        <w:rPr>
          <w:sz w:val="24"/>
        </w:rPr>
        <w:t>of</w:t>
      </w:r>
      <w:r>
        <w:rPr>
          <w:spacing w:val="-8"/>
          <w:sz w:val="24"/>
        </w:rPr>
        <w:t xml:space="preserve"> </w:t>
      </w:r>
      <w:r>
        <w:rPr>
          <w:sz w:val="24"/>
        </w:rPr>
        <w:t>CSME—offers</w:t>
      </w:r>
      <w:r>
        <w:rPr>
          <w:spacing w:val="-3"/>
          <w:sz w:val="24"/>
        </w:rPr>
        <w:t xml:space="preserve"> </w:t>
      </w:r>
      <w:r>
        <w:rPr>
          <w:sz w:val="24"/>
        </w:rPr>
        <w:t>Arabic</w:t>
      </w:r>
      <w:r>
        <w:rPr>
          <w:spacing w:val="-5"/>
          <w:sz w:val="24"/>
        </w:rPr>
        <w:t xml:space="preserve"> </w:t>
      </w:r>
      <w:r>
        <w:rPr>
          <w:sz w:val="24"/>
        </w:rPr>
        <w:t>(modern</w:t>
      </w:r>
      <w:r>
        <w:rPr>
          <w:spacing w:val="-2"/>
          <w:sz w:val="24"/>
        </w:rPr>
        <w:t xml:space="preserve"> </w:t>
      </w:r>
      <w:r>
        <w:rPr>
          <w:sz w:val="24"/>
        </w:rPr>
        <w:t>standard,</w:t>
      </w:r>
      <w:r>
        <w:rPr>
          <w:spacing w:val="-7"/>
          <w:sz w:val="24"/>
        </w:rPr>
        <w:t xml:space="preserve"> </w:t>
      </w:r>
      <w:r>
        <w:rPr>
          <w:sz w:val="24"/>
        </w:rPr>
        <w:t>Classical,</w:t>
      </w:r>
      <w:r>
        <w:rPr>
          <w:spacing w:val="-3"/>
          <w:sz w:val="24"/>
        </w:rPr>
        <w:t xml:space="preserve"> </w:t>
      </w:r>
      <w:r>
        <w:rPr>
          <w:sz w:val="24"/>
        </w:rPr>
        <w:t>and various</w:t>
      </w:r>
      <w:r>
        <w:rPr>
          <w:spacing w:val="-15"/>
          <w:sz w:val="24"/>
        </w:rPr>
        <w:t xml:space="preserve"> </w:t>
      </w:r>
      <w:r>
        <w:rPr>
          <w:sz w:val="24"/>
        </w:rPr>
        <w:t>dialects,</w:t>
      </w:r>
      <w:r>
        <w:rPr>
          <w:spacing w:val="-15"/>
          <w:sz w:val="24"/>
        </w:rPr>
        <w:t xml:space="preserve"> </w:t>
      </w:r>
      <w:r>
        <w:rPr>
          <w:sz w:val="24"/>
        </w:rPr>
        <w:t>media</w:t>
      </w:r>
      <w:r>
        <w:rPr>
          <w:spacing w:val="-14"/>
          <w:sz w:val="24"/>
        </w:rPr>
        <w:t xml:space="preserve"> </w:t>
      </w:r>
      <w:r>
        <w:rPr>
          <w:sz w:val="24"/>
        </w:rPr>
        <w:t>Arabic,</w:t>
      </w:r>
      <w:r>
        <w:rPr>
          <w:spacing w:val="-14"/>
          <w:sz w:val="24"/>
        </w:rPr>
        <w:t xml:space="preserve"> </w:t>
      </w:r>
      <w:r>
        <w:rPr>
          <w:sz w:val="24"/>
        </w:rPr>
        <w:t>Arabic</w:t>
      </w:r>
      <w:r>
        <w:rPr>
          <w:spacing w:val="-14"/>
          <w:sz w:val="24"/>
        </w:rPr>
        <w:t xml:space="preserve"> </w:t>
      </w:r>
      <w:r>
        <w:rPr>
          <w:sz w:val="24"/>
        </w:rPr>
        <w:t>grammar,</w:t>
      </w:r>
      <w:r>
        <w:rPr>
          <w:spacing w:val="-14"/>
          <w:sz w:val="24"/>
        </w:rPr>
        <w:t xml:space="preserve"> </w:t>
      </w:r>
      <w:r>
        <w:rPr>
          <w:sz w:val="24"/>
        </w:rPr>
        <w:t>Arabic</w:t>
      </w:r>
      <w:r>
        <w:rPr>
          <w:spacing w:val="-15"/>
          <w:sz w:val="24"/>
        </w:rPr>
        <w:t xml:space="preserve"> </w:t>
      </w:r>
      <w:r>
        <w:rPr>
          <w:sz w:val="24"/>
        </w:rPr>
        <w:t>linguistics,</w:t>
      </w:r>
      <w:r>
        <w:rPr>
          <w:spacing w:val="-15"/>
          <w:sz w:val="24"/>
        </w:rPr>
        <w:t xml:space="preserve"> </w:t>
      </w:r>
      <w:r>
        <w:rPr>
          <w:sz w:val="24"/>
        </w:rPr>
        <w:t>and</w:t>
      </w:r>
      <w:r>
        <w:rPr>
          <w:spacing w:val="-13"/>
          <w:sz w:val="24"/>
        </w:rPr>
        <w:t xml:space="preserve"> </w:t>
      </w:r>
      <w:r>
        <w:rPr>
          <w:sz w:val="24"/>
        </w:rPr>
        <w:t>content</w:t>
      </w:r>
      <w:r>
        <w:rPr>
          <w:spacing w:val="-15"/>
          <w:sz w:val="24"/>
        </w:rPr>
        <w:t xml:space="preserve"> </w:t>
      </w:r>
      <w:r>
        <w:rPr>
          <w:sz w:val="24"/>
        </w:rPr>
        <w:t>courses</w:t>
      </w:r>
      <w:r>
        <w:rPr>
          <w:spacing w:val="-15"/>
          <w:sz w:val="24"/>
        </w:rPr>
        <w:t xml:space="preserve"> </w:t>
      </w:r>
      <w:r>
        <w:rPr>
          <w:sz w:val="24"/>
        </w:rPr>
        <w:t>in</w:t>
      </w:r>
      <w:r>
        <w:rPr>
          <w:spacing w:val="-13"/>
          <w:sz w:val="24"/>
        </w:rPr>
        <w:t xml:space="preserve"> </w:t>
      </w:r>
      <w:r>
        <w:rPr>
          <w:sz w:val="24"/>
        </w:rPr>
        <w:t>Arabic) and</w:t>
      </w:r>
      <w:r>
        <w:rPr>
          <w:spacing w:val="-6"/>
          <w:sz w:val="24"/>
        </w:rPr>
        <w:t xml:space="preserve"> </w:t>
      </w:r>
      <w:r>
        <w:rPr>
          <w:sz w:val="24"/>
        </w:rPr>
        <w:t>Hebrew</w:t>
      </w:r>
      <w:r>
        <w:rPr>
          <w:spacing w:val="-3"/>
          <w:sz w:val="24"/>
        </w:rPr>
        <w:t xml:space="preserve"> </w:t>
      </w:r>
      <w:r>
        <w:rPr>
          <w:sz w:val="24"/>
        </w:rPr>
        <w:t>(with</w:t>
      </w:r>
      <w:r>
        <w:rPr>
          <w:spacing w:val="-6"/>
          <w:sz w:val="24"/>
        </w:rPr>
        <w:t xml:space="preserve"> </w:t>
      </w:r>
      <w:r>
        <w:rPr>
          <w:sz w:val="24"/>
        </w:rPr>
        <w:t>JSP,</w:t>
      </w:r>
      <w:r>
        <w:rPr>
          <w:spacing w:val="-6"/>
          <w:sz w:val="24"/>
        </w:rPr>
        <w:t xml:space="preserve"> </w:t>
      </w:r>
      <w:r>
        <w:rPr>
          <w:sz w:val="24"/>
        </w:rPr>
        <w:t>Modern</w:t>
      </w:r>
      <w:r>
        <w:rPr>
          <w:spacing w:val="-7"/>
          <w:sz w:val="24"/>
        </w:rPr>
        <w:t xml:space="preserve"> </w:t>
      </w:r>
      <w:r>
        <w:rPr>
          <w:sz w:val="24"/>
        </w:rPr>
        <w:t>and</w:t>
      </w:r>
      <w:r>
        <w:rPr>
          <w:spacing w:val="-6"/>
          <w:sz w:val="24"/>
        </w:rPr>
        <w:t xml:space="preserve"> </w:t>
      </w:r>
      <w:r>
        <w:rPr>
          <w:sz w:val="24"/>
        </w:rPr>
        <w:t>Biblical).</w:t>
      </w:r>
      <w:r>
        <w:rPr>
          <w:spacing w:val="-2"/>
          <w:sz w:val="24"/>
        </w:rPr>
        <w:t xml:space="preserve"> </w:t>
      </w:r>
      <w:r>
        <w:rPr>
          <w:sz w:val="24"/>
        </w:rPr>
        <w:t>CEUS</w:t>
      </w:r>
      <w:r>
        <w:rPr>
          <w:spacing w:val="-5"/>
          <w:sz w:val="24"/>
        </w:rPr>
        <w:t xml:space="preserve"> </w:t>
      </w:r>
      <w:r>
        <w:rPr>
          <w:sz w:val="24"/>
        </w:rPr>
        <w:t>offers</w:t>
      </w:r>
      <w:r>
        <w:rPr>
          <w:spacing w:val="-4"/>
          <w:sz w:val="24"/>
        </w:rPr>
        <w:t xml:space="preserve"> </w:t>
      </w:r>
      <w:r>
        <w:rPr>
          <w:sz w:val="24"/>
        </w:rPr>
        <w:t>Turkish</w:t>
      </w:r>
      <w:r>
        <w:rPr>
          <w:spacing w:val="-5"/>
          <w:sz w:val="24"/>
        </w:rPr>
        <w:t xml:space="preserve"> </w:t>
      </w:r>
      <w:r>
        <w:rPr>
          <w:sz w:val="24"/>
        </w:rPr>
        <w:t>(Modern,</w:t>
      </w:r>
      <w:r>
        <w:rPr>
          <w:spacing w:val="-7"/>
          <w:sz w:val="24"/>
        </w:rPr>
        <w:t xml:space="preserve"> </w:t>
      </w:r>
      <w:r>
        <w:rPr>
          <w:sz w:val="24"/>
        </w:rPr>
        <w:t>Ottoman,</w:t>
      </w:r>
      <w:r>
        <w:rPr>
          <w:spacing w:val="-6"/>
          <w:sz w:val="24"/>
        </w:rPr>
        <w:t xml:space="preserve"> </w:t>
      </w:r>
      <w:r>
        <w:rPr>
          <w:sz w:val="24"/>
        </w:rPr>
        <w:t>and</w:t>
      </w:r>
      <w:r>
        <w:rPr>
          <w:spacing w:val="-4"/>
          <w:sz w:val="24"/>
        </w:rPr>
        <w:t xml:space="preserve"> </w:t>
      </w:r>
      <w:r>
        <w:rPr>
          <w:sz w:val="24"/>
        </w:rPr>
        <w:t>Old), Persian (Modern, Classical, Middle, and Old), and Sorani Kurd</w:t>
      </w:r>
      <w:r>
        <w:rPr>
          <w:sz w:val="24"/>
        </w:rPr>
        <w:t>ish (supported by CSME’s T6 grant). IU’s LW offers 5 years of Arabic (Y4 &amp; Y5 supported by CSME’s T6 grant), level 1 Kurdish (supported by CSME’s T6 grant), level 1 Persian, and levels 1 &amp; 2 Turkish. IU offers other</w:t>
      </w:r>
      <w:r>
        <w:rPr>
          <w:spacing w:val="-7"/>
          <w:sz w:val="24"/>
        </w:rPr>
        <w:t xml:space="preserve"> </w:t>
      </w:r>
      <w:r>
        <w:rPr>
          <w:sz w:val="24"/>
        </w:rPr>
        <w:t>languages</w:t>
      </w:r>
      <w:r>
        <w:rPr>
          <w:spacing w:val="-6"/>
          <w:sz w:val="24"/>
        </w:rPr>
        <w:t xml:space="preserve"> </w:t>
      </w:r>
      <w:r>
        <w:rPr>
          <w:sz w:val="24"/>
        </w:rPr>
        <w:t>relevant</w:t>
      </w:r>
      <w:r>
        <w:rPr>
          <w:spacing w:val="-5"/>
          <w:sz w:val="24"/>
        </w:rPr>
        <w:t xml:space="preserve"> </w:t>
      </w:r>
      <w:r>
        <w:rPr>
          <w:sz w:val="24"/>
        </w:rPr>
        <w:t>to</w:t>
      </w:r>
      <w:r>
        <w:rPr>
          <w:spacing w:val="-5"/>
          <w:sz w:val="24"/>
        </w:rPr>
        <w:t xml:space="preserve"> </w:t>
      </w:r>
      <w:r>
        <w:rPr>
          <w:sz w:val="24"/>
        </w:rPr>
        <w:t>MES</w:t>
      </w:r>
      <w:r>
        <w:rPr>
          <w:spacing w:val="-5"/>
          <w:sz w:val="24"/>
        </w:rPr>
        <w:t xml:space="preserve"> </w:t>
      </w:r>
      <w:r>
        <w:rPr>
          <w:sz w:val="24"/>
        </w:rPr>
        <w:t>either</w:t>
      </w:r>
      <w:r>
        <w:rPr>
          <w:spacing w:val="-7"/>
          <w:sz w:val="24"/>
        </w:rPr>
        <w:t xml:space="preserve"> </w:t>
      </w:r>
      <w:r>
        <w:rPr>
          <w:sz w:val="24"/>
        </w:rPr>
        <w:t>annuall</w:t>
      </w:r>
      <w:r>
        <w:rPr>
          <w:sz w:val="24"/>
        </w:rPr>
        <w:t>y,</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summer,</w:t>
      </w:r>
      <w:r>
        <w:rPr>
          <w:spacing w:val="-7"/>
          <w:sz w:val="24"/>
        </w:rPr>
        <w:t xml:space="preserve"> </w:t>
      </w:r>
      <w:r>
        <w:rPr>
          <w:sz w:val="24"/>
        </w:rPr>
        <w:t>or</w:t>
      </w:r>
      <w:r>
        <w:rPr>
          <w:spacing w:val="-7"/>
          <w:sz w:val="24"/>
        </w:rPr>
        <w:t xml:space="preserve"> </w:t>
      </w:r>
      <w:r>
        <w:rPr>
          <w:sz w:val="24"/>
        </w:rPr>
        <w:t>with</w:t>
      </w:r>
      <w:r>
        <w:rPr>
          <w:spacing w:val="-5"/>
          <w:sz w:val="24"/>
        </w:rPr>
        <w:t xml:space="preserve"> </w:t>
      </w:r>
      <w:r>
        <w:rPr>
          <w:sz w:val="24"/>
        </w:rPr>
        <w:t>less</w:t>
      </w:r>
      <w:r>
        <w:rPr>
          <w:spacing w:val="-6"/>
          <w:sz w:val="24"/>
        </w:rPr>
        <w:t xml:space="preserve"> </w:t>
      </w:r>
      <w:r>
        <w:rPr>
          <w:sz w:val="24"/>
        </w:rPr>
        <w:t>regularity:</w:t>
      </w:r>
      <w:r>
        <w:rPr>
          <w:spacing w:val="-5"/>
          <w:sz w:val="24"/>
        </w:rPr>
        <w:t xml:space="preserve"> </w:t>
      </w:r>
      <w:r>
        <w:rPr>
          <w:sz w:val="24"/>
        </w:rPr>
        <w:t>Egyptian, Pashtu, Baluchi, various Old and Middle Iranian languages, Syriac, Kazakh, Kyrgyz, Tatar, Turkmen, Urdu, Uyghur, Yiddish, and Uzbek. Kurmanji Kurdish has been offered in the past.</w:t>
      </w:r>
    </w:p>
    <w:p w14:paraId="483239A1" w14:textId="77777777" w:rsidR="00CE346A" w:rsidRDefault="00FE6CE0">
      <w:pPr>
        <w:pStyle w:val="ListParagraph"/>
        <w:numPr>
          <w:ilvl w:val="2"/>
          <w:numId w:val="53"/>
        </w:numPr>
        <w:tabs>
          <w:tab w:val="left" w:pos="799"/>
        </w:tabs>
        <w:spacing w:before="1" w:line="480" w:lineRule="auto"/>
        <w:ind w:firstLine="0"/>
        <w:jc w:val="both"/>
        <w:rPr>
          <w:sz w:val="24"/>
        </w:rPr>
      </w:pPr>
      <w:r>
        <w:rPr>
          <w:b/>
          <w:sz w:val="24"/>
        </w:rPr>
        <w:t xml:space="preserve">Enrollments. </w:t>
      </w:r>
      <w:r>
        <w:rPr>
          <w:sz w:val="24"/>
        </w:rPr>
        <w:t>Over the last cycle, 1710 students enrolled in all le</w:t>
      </w:r>
      <w:r>
        <w:rPr>
          <w:sz w:val="24"/>
        </w:rPr>
        <w:t>vels of Arabic, 590 in Hebrew,</w:t>
      </w:r>
      <w:r>
        <w:rPr>
          <w:spacing w:val="-1"/>
          <w:sz w:val="24"/>
        </w:rPr>
        <w:t xml:space="preserve"> </w:t>
      </w:r>
      <w:r>
        <w:rPr>
          <w:sz w:val="24"/>
        </w:rPr>
        <w:t>53</w:t>
      </w:r>
      <w:r>
        <w:rPr>
          <w:spacing w:val="-1"/>
          <w:sz w:val="24"/>
        </w:rPr>
        <w:t xml:space="preserve"> </w:t>
      </w:r>
      <w:r>
        <w:rPr>
          <w:sz w:val="24"/>
        </w:rPr>
        <w:t>in</w:t>
      </w:r>
      <w:r>
        <w:rPr>
          <w:spacing w:val="-1"/>
          <w:sz w:val="24"/>
        </w:rPr>
        <w:t xml:space="preserve"> </w:t>
      </w:r>
      <w:r>
        <w:rPr>
          <w:sz w:val="24"/>
        </w:rPr>
        <w:t>Kurdish, 384</w:t>
      </w:r>
      <w:r>
        <w:rPr>
          <w:spacing w:val="-1"/>
          <w:sz w:val="24"/>
        </w:rPr>
        <w:t xml:space="preserve"> </w:t>
      </w:r>
      <w:r>
        <w:rPr>
          <w:sz w:val="24"/>
        </w:rPr>
        <w:t>in</w:t>
      </w:r>
      <w:r>
        <w:rPr>
          <w:spacing w:val="-1"/>
          <w:sz w:val="24"/>
        </w:rPr>
        <w:t xml:space="preserve"> </w:t>
      </w:r>
      <w:r>
        <w:rPr>
          <w:sz w:val="24"/>
        </w:rPr>
        <w:t>Persian, and</w:t>
      </w:r>
      <w:r>
        <w:rPr>
          <w:spacing w:val="-1"/>
          <w:sz w:val="24"/>
        </w:rPr>
        <w:t xml:space="preserve"> </w:t>
      </w:r>
      <w:r>
        <w:rPr>
          <w:sz w:val="24"/>
        </w:rPr>
        <w:t>345</w:t>
      </w:r>
      <w:r>
        <w:rPr>
          <w:spacing w:val="-4"/>
          <w:sz w:val="24"/>
        </w:rPr>
        <w:t xml:space="preserve"> </w:t>
      </w:r>
      <w:r>
        <w:rPr>
          <w:sz w:val="24"/>
        </w:rPr>
        <w:t>in</w:t>
      </w:r>
      <w:r>
        <w:rPr>
          <w:spacing w:val="-3"/>
          <w:sz w:val="24"/>
        </w:rPr>
        <w:t xml:space="preserve"> </w:t>
      </w:r>
      <w:r>
        <w:rPr>
          <w:sz w:val="24"/>
        </w:rPr>
        <w:t>Turkish. In</w:t>
      </w:r>
      <w:r>
        <w:rPr>
          <w:spacing w:val="-1"/>
          <w:sz w:val="24"/>
        </w:rPr>
        <w:t xml:space="preserve"> </w:t>
      </w:r>
      <w:r>
        <w:rPr>
          <w:sz w:val="24"/>
        </w:rPr>
        <w:t>AY20-21,</w:t>
      </w:r>
      <w:r>
        <w:rPr>
          <w:spacing w:val="-1"/>
          <w:sz w:val="24"/>
        </w:rPr>
        <w:t xml:space="preserve"> </w:t>
      </w:r>
      <w:r>
        <w:rPr>
          <w:sz w:val="24"/>
        </w:rPr>
        <w:t>409</w:t>
      </w:r>
      <w:r>
        <w:rPr>
          <w:spacing w:val="-1"/>
          <w:sz w:val="24"/>
        </w:rPr>
        <w:t xml:space="preserve"> </w:t>
      </w:r>
      <w:r>
        <w:rPr>
          <w:sz w:val="24"/>
        </w:rPr>
        <w:t>students</w:t>
      </w:r>
      <w:r>
        <w:rPr>
          <w:spacing w:val="-1"/>
          <w:sz w:val="24"/>
        </w:rPr>
        <w:t xml:space="preserve"> </w:t>
      </w:r>
      <w:r>
        <w:rPr>
          <w:sz w:val="24"/>
        </w:rPr>
        <w:t>enrolled</w:t>
      </w:r>
      <w:r>
        <w:rPr>
          <w:spacing w:val="-1"/>
          <w:sz w:val="24"/>
        </w:rPr>
        <w:t xml:space="preserve"> </w:t>
      </w:r>
      <w:r>
        <w:rPr>
          <w:sz w:val="24"/>
        </w:rPr>
        <w:t>in Arabic, 136 in Hebrew, 18 in Kurdish, 104 in Turkish, and 82 in Persian. At the IU LW in the summer of 2021, 83 students were enrolled in</w:t>
      </w:r>
      <w:r>
        <w:rPr>
          <w:sz w:val="24"/>
        </w:rPr>
        <w:t xml:space="preserve"> Arabic, 12 in Kurdish, 17 in Turkish, and 20 in Persian</w:t>
      </w:r>
      <w:r>
        <w:rPr>
          <w:spacing w:val="-6"/>
          <w:sz w:val="24"/>
        </w:rPr>
        <w:t xml:space="preserve"> </w:t>
      </w:r>
      <w:r>
        <w:rPr>
          <w:sz w:val="24"/>
        </w:rPr>
        <w:t>(Hebrew</w:t>
      </w:r>
      <w:r>
        <w:rPr>
          <w:spacing w:val="-6"/>
          <w:sz w:val="24"/>
        </w:rPr>
        <w:t xml:space="preserve"> </w:t>
      </w:r>
      <w:r>
        <w:rPr>
          <w:sz w:val="24"/>
        </w:rPr>
        <w:t>is</w:t>
      </w:r>
      <w:r>
        <w:rPr>
          <w:spacing w:val="-5"/>
          <w:sz w:val="24"/>
        </w:rPr>
        <w:t xml:space="preserve"> </w:t>
      </w:r>
      <w:r>
        <w:rPr>
          <w:sz w:val="24"/>
        </w:rPr>
        <w:t>not</w:t>
      </w:r>
      <w:r>
        <w:rPr>
          <w:spacing w:val="-5"/>
          <w:sz w:val="24"/>
        </w:rPr>
        <w:t xml:space="preserve"> </w:t>
      </w:r>
      <w:r>
        <w:rPr>
          <w:sz w:val="24"/>
        </w:rPr>
        <w:t>currently</w:t>
      </w:r>
      <w:r>
        <w:rPr>
          <w:spacing w:val="-6"/>
          <w:sz w:val="24"/>
        </w:rPr>
        <w:t xml:space="preserve"> </w:t>
      </w:r>
      <w:r>
        <w:rPr>
          <w:sz w:val="24"/>
        </w:rPr>
        <w:t>offered</w:t>
      </w:r>
      <w:r>
        <w:rPr>
          <w:spacing w:val="-6"/>
          <w:sz w:val="24"/>
        </w:rPr>
        <w:t xml:space="preserve"> </w:t>
      </w:r>
      <w:r>
        <w:rPr>
          <w:sz w:val="24"/>
        </w:rPr>
        <w:t>at</w:t>
      </w:r>
      <w:r>
        <w:rPr>
          <w:spacing w:val="-4"/>
          <w:sz w:val="24"/>
        </w:rPr>
        <w:t xml:space="preserve"> </w:t>
      </w:r>
      <w:r>
        <w:rPr>
          <w:sz w:val="24"/>
        </w:rPr>
        <w:t>LW).</w:t>
      </w:r>
      <w:r>
        <w:rPr>
          <w:spacing w:val="-3"/>
          <w:sz w:val="24"/>
        </w:rPr>
        <w:t xml:space="preserve"> </w:t>
      </w:r>
      <w:r>
        <w:rPr>
          <w:sz w:val="24"/>
        </w:rPr>
        <w:t>In</w:t>
      </w:r>
      <w:r>
        <w:rPr>
          <w:spacing w:val="-7"/>
          <w:sz w:val="24"/>
        </w:rPr>
        <w:t xml:space="preserve"> </w:t>
      </w:r>
      <w:r>
        <w:rPr>
          <w:sz w:val="24"/>
        </w:rPr>
        <w:t>AY18-19,</w:t>
      </w:r>
      <w:r>
        <w:rPr>
          <w:spacing w:val="-6"/>
          <w:sz w:val="24"/>
        </w:rPr>
        <w:t xml:space="preserve"> </w:t>
      </w:r>
      <w:r>
        <w:rPr>
          <w:sz w:val="24"/>
        </w:rPr>
        <w:t>310</w:t>
      </w:r>
      <w:r>
        <w:rPr>
          <w:spacing w:val="-6"/>
          <w:sz w:val="24"/>
        </w:rPr>
        <w:t xml:space="preserve"> </w:t>
      </w:r>
      <w:r>
        <w:rPr>
          <w:sz w:val="24"/>
        </w:rPr>
        <w:t>students</w:t>
      </w:r>
      <w:r>
        <w:rPr>
          <w:spacing w:val="-5"/>
          <w:sz w:val="24"/>
        </w:rPr>
        <w:t xml:space="preserve"> </w:t>
      </w:r>
      <w:r>
        <w:rPr>
          <w:sz w:val="24"/>
        </w:rPr>
        <w:t>enrolled</w:t>
      </w:r>
      <w:r>
        <w:rPr>
          <w:spacing w:val="-6"/>
          <w:sz w:val="24"/>
        </w:rPr>
        <w:t xml:space="preserve"> </w:t>
      </w:r>
      <w:r>
        <w:rPr>
          <w:sz w:val="24"/>
        </w:rPr>
        <w:t>in</w:t>
      </w:r>
      <w:r>
        <w:rPr>
          <w:spacing w:val="-5"/>
          <w:sz w:val="24"/>
        </w:rPr>
        <w:t xml:space="preserve"> </w:t>
      </w:r>
      <w:r>
        <w:rPr>
          <w:sz w:val="24"/>
        </w:rPr>
        <w:t>Arabic;</w:t>
      </w:r>
      <w:r>
        <w:rPr>
          <w:spacing w:val="-6"/>
          <w:sz w:val="24"/>
        </w:rPr>
        <w:t xml:space="preserve"> </w:t>
      </w:r>
      <w:r>
        <w:rPr>
          <w:sz w:val="24"/>
        </w:rPr>
        <w:t>by AY20-21 372 students enrolled in Arabic. This mirrors an increase in enrollments in HLS generally. (See app. 2</w:t>
      </w:r>
      <w:r>
        <w:rPr>
          <w:sz w:val="24"/>
        </w:rPr>
        <w:t xml:space="preserve"> for course enrollments.)</w:t>
      </w:r>
    </w:p>
    <w:p w14:paraId="483239A2" w14:textId="77777777" w:rsidR="00CE346A" w:rsidRDefault="00FE6CE0">
      <w:pPr>
        <w:pStyle w:val="ListParagraph"/>
        <w:numPr>
          <w:ilvl w:val="2"/>
          <w:numId w:val="52"/>
        </w:numPr>
        <w:tabs>
          <w:tab w:val="left" w:pos="783"/>
        </w:tabs>
        <w:spacing w:before="1"/>
        <w:ind w:right="0" w:hanging="663"/>
        <w:jc w:val="both"/>
        <w:rPr>
          <w:sz w:val="24"/>
        </w:rPr>
      </w:pPr>
      <w:r>
        <w:rPr>
          <w:b/>
          <w:sz w:val="24"/>
        </w:rPr>
        <w:t>Levels</w:t>
      </w:r>
      <w:r>
        <w:rPr>
          <w:b/>
          <w:spacing w:val="19"/>
          <w:sz w:val="24"/>
        </w:rPr>
        <w:t xml:space="preserve"> </w:t>
      </w:r>
      <w:r>
        <w:rPr>
          <w:b/>
          <w:sz w:val="24"/>
        </w:rPr>
        <w:t>of</w:t>
      </w:r>
      <w:r>
        <w:rPr>
          <w:b/>
          <w:spacing w:val="18"/>
          <w:sz w:val="24"/>
        </w:rPr>
        <w:t xml:space="preserve"> </w:t>
      </w:r>
      <w:r>
        <w:rPr>
          <w:b/>
          <w:sz w:val="24"/>
        </w:rPr>
        <w:t>Language</w:t>
      </w:r>
      <w:r>
        <w:rPr>
          <w:b/>
          <w:spacing w:val="18"/>
          <w:sz w:val="24"/>
        </w:rPr>
        <w:t xml:space="preserve"> </w:t>
      </w:r>
      <w:r>
        <w:rPr>
          <w:b/>
          <w:sz w:val="24"/>
        </w:rPr>
        <w:t>Training.</w:t>
      </w:r>
      <w:r>
        <w:rPr>
          <w:b/>
          <w:spacing w:val="19"/>
          <w:sz w:val="24"/>
        </w:rPr>
        <w:t xml:space="preserve"> </w:t>
      </w:r>
      <w:r>
        <w:rPr>
          <w:sz w:val="24"/>
        </w:rPr>
        <w:t>IU</w:t>
      </w:r>
      <w:r>
        <w:rPr>
          <w:spacing w:val="18"/>
          <w:sz w:val="24"/>
        </w:rPr>
        <w:t xml:space="preserve"> </w:t>
      </w:r>
      <w:r>
        <w:rPr>
          <w:sz w:val="24"/>
        </w:rPr>
        <w:t>offers</w:t>
      </w:r>
      <w:r>
        <w:rPr>
          <w:spacing w:val="21"/>
          <w:sz w:val="24"/>
        </w:rPr>
        <w:t xml:space="preserve"> </w:t>
      </w:r>
      <w:r>
        <w:rPr>
          <w:sz w:val="24"/>
        </w:rPr>
        <w:t>5</w:t>
      </w:r>
      <w:r>
        <w:rPr>
          <w:spacing w:val="19"/>
          <w:sz w:val="24"/>
        </w:rPr>
        <w:t xml:space="preserve"> </w:t>
      </w:r>
      <w:r>
        <w:rPr>
          <w:sz w:val="24"/>
        </w:rPr>
        <w:t>years</w:t>
      </w:r>
      <w:r>
        <w:rPr>
          <w:spacing w:val="21"/>
          <w:sz w:val="24"/>
        </w:rPr>
        <w:t xml:space="preserve"> </w:t>
      </w:r>
      <w:r>
        <w:rPr>
          <w:sz w:val="24"/>
        </w:rPr>
        <w:t>(levels)</w:t>
      </w:r>
      <w:r>
        <w:rPr>
          <w:spacing w:val="19"/>
          <w:sz w:val="24"/>
        </w:rPr>
        <w:t xml:space="preserve"> </w:t>
      </w:r>
      <w:r>
        <w:rPr>
          <w:sz w:val="24"/>
        </w:rPr>
        <w:t>of</w:t>
      </w:r>
      <w:r>
        <w:rPr>
          <w:spacing w:val="18"/>
          <w:sz w:val="24"/>
        </w:rPr>
        <w:t xml:space="preserve"> </w:t>
      </w:r>
      <w:r>
        <w:rPr>
          <w:sz w:val="24"/>
        </w:rPr>
        <w:t>Arabic,</w:t>
      </w:r>
      <w:r>
        <w:rPr>
          <w:spacing w:val="22"/>
          <w:sz w:val="24"/>
        </w:rPr>
        <w:t xml:space="preserve"> </w:t>
      </w:r>
      <w:r>
        <w:rPr>
          <w:sz w:val="24"/>
        </w:rPr>
        <w:t>4</w:t>
      </w:r>
      <w:r>
        <w:rPr>
          <w:spacing w:val="19"/>
          <w:sz w:val="24"/>
        </w:rPr>
        <w:t xml:space="preserve"> </w:t>
      </w:r>
      <w:r>
        <w:rPr>
          <w:sz w:val="24"/>
        </w:rPr>
        <w:t>years</w:t>
      </w:r>
      <w:r>
        <w:rPr>
          <w:spacing w:val="18"/>
          <w:sz w:val="24"/>
        </w:rPr>
        <w:t xml:space="preserve"> </w:t>
      </w:r>
      <w:r>
        <w:rPr>
          <w:sz w:val="24"/>
        </w:rPr>
        <w:t>of</w:t>
      </w:r>
      <w:r>
        <w:rPr>
          <w:spacing w:val="20"/>
          <w:sz w:val="24"/>
        </w:rPr>
        <w:t xml:space="preserve"> </w:t>
      </w:r>
      <w:r>
        <w:rPr>
          <w:spacing w:val="-2"/>
          <w:sz w:val="24"/>
        </w:rPr>
        <w:t>Hebrew,</w:t>
      </w:r>
    </w:p>
    <w:p w14:paraId="483239A3" w14:textId="77777777" w:rsidR="00CE346A" w:rsidRDefault="00CE346A">
      <w:pPr>
        <w:jc w:val="both"/>
        <w:rPr>
          <w:sz w:val="24"/>
        </w:rPr>
        <w:sectPr w:rsidR="00CE346A">
          <w:pgSz w:w="12240" w:h="15840"/>
          <w:pgMar w:top="1340" w:right="1300" w:bottom="1220" w:left="1320" w:header="727" w:footer="1032" w:gutter="0"/>
          <w:cols w:space="720"/>
        </w:sectPr>
      </w:pPr>
    </w:p>
    <w:p w14:paraId="483239A4" w14:textId="77777777" w:rsidR="00CE346A" w:rsidRDefault="00FE6CE0">
      <w:pPr>
        <w:pStyle w:val="BodyText"/>
        <w:spacing w:before="80" w:line="480" w:lineRule="auto"/>
        <w:ind w:right="135"/>
        <w:jc w:val="both"/>
      </w:pPr>
      <w:r>
        <w:t>Persian, and Turkish, and 2 years of Sorani Kurdish. In addition to</w:t>
      </w:r>
      <w:r>
        <w:t xml:space="preserve"> classroom hours, Arabic, Hebrew, Kurdish, Persian, and Turkish students participate in one group conversation hour per week,</w:t>
      </w:r>
      <w:r>
        <w:rPr>
          <w:spacing w:val="-6"/>
        </w:rPr>
        <w:t xml:space="preserve"> </w:t>
      </w:r>
      <w:r>
        <w:t>resulting</w:t>
      </w:r>
      <w:r>
        <w:rPr>
          <w:spacing w:val="-5"/>
        </w:rPr>
        <w:t xml:space="preserve"> </w:t>
      </w:r>
      <w:r>
        <w:t>in</w:t>
      </w:r>
      <w:r>
        <w:rPr>
          <w:spacing w:val="-5"/>
        </w:rPr>
        <w:t xml:space="preserve"> </w:t>
      </w:r>
      <w:r>
        <w:t>six</w:t>
      </w:r>
      <w:r>
        <w:rPr>
          <w:spacing w:val="-5"/>
        </w:rPr>
        <w:t xml:space="preserve"> </w:t>
      </w:r>
      <w:r>
        <w:t>contact</w:t>
      </w:r>
      <w:r>
        <w:rPr>
          <w:spacing w:val="-5"/>
        </w:rPr>
        <w:t xml:space="preserve"> </w:t>
      </w:r>
      <w:r>
        <w:t>hours</w:t>
      </w:r>
      <w:r>
        <w:rPr>
          <w:spacing w:val="-6"/>
        </w:rPr>
        <w:t xml:space="preserve"> </w:t>
      </w:r>
      <w:r>
        <w:t>for</w:t>
      </w:r>
      <w:r>
        <w:rPr>
          <w:spacing w:val="-7"/>
        </w:rPr>
        <w:t xml:space="preserve"> </w:t>
      </w:r>
      <w:r>
        <w:t>first-</w:t>
      </w:r>
      <w:r>
        <w:rPr>
          <w:spacing w:val="-8"/>
        </w:rPr>
        <w:t xml:space="preserve"> </w:t>
      </w:r>
      <w:r>
        <w:t>and</w:t>
      </w:r>
      <w:r>
        <w:rPr>
          <w:spacing w:val="-7"/>
        </w:rPr>
        <w:t xml:space="preserve"> </w:t>
      </w:r>
      <w:r>
        <w:t>second-year</w:t>
      </w:r>
      <w:r>
        <w:rPr>
          <w:spacing w:val="-7"/>
        </w:rPr>
        <w:t xml:space="preserve"> </w:t>
      </w:r>
      <w:r>
        <w:t>levels</w:t>
      </w:r>
      <w:r>
        <w:rPr>
          <w:spacing w:val="-5"/>
        </w:rPr>
        <w:t xml:space="preserve"> </w:t>
      </w:r>
      <w:r>
        <w:t>and</w:t>
      </w:r>
      <w:r>
        <w:rPr>
          <w:spacing w:val="-6"/>
        </w:rPr>
        <w:t xml:space="preserve"> </w:t>
      </w:r>
      <w:r>
        <w:t>five</w:t>
      </w:r>
      <w:r>
        <w:rPr>
          <w:spacing w:val="-7"/>
        </w:rPr>
        <w:t xml:space="preserve"> </w:t>
      </w:r>
      <w:r>
        <w:t>for</w:t>
      </w:r>
      <w:r>
        <w:rPr>
          <w:spacing w:val="-7"/>
        </w:rPr>
        <w:t xml:space="preserve"> </w:t>
      </w:r>
      <w:r>
        <w:t>third-</w:t>
      </w:r>
      <w:r>
        <w:rPr>
          <w:spacing w:val="-7"/>
        </w:rPr>
        <w:t xml:space="preserve"> </w:t>
      </w:r>
      <w:r>
        <w:t>and</w:t>
      </w:r>
      <w:r>
        <w:rPr>
          <w:spacing w:val="-6"/>
        </w:rPr>
        <w:t xml:space="preserve"> </w:t>
      </w:r>
      <w:r>
        <w:t xml:space="preserve">fourth- year levels. Requirements for AF </w:t>
      </w:r>
      <w:r>
        <w:t>students are more rigorous (see section B.4.a).</w:t>
      </w:r>
    </w:p>
    <w:p w14:paraId="483239A5" w14:textId="77777777" w:rsidR="00CE346A" w:rsidRDefault="00FE6CE0">
      <w:pPr>
        <w:pStyle w:val="ListParagraph"/>
        <w:numPr>
          <w:ilvl w:val="2"/>
          <w:numId w:val="52"/>
        </w:numPr>
        <w:tabs>
          <w:tab w:val="left" w:pos="761"/>
        </w:tabs>
        <w:spacing w:line="480" w:lineRule="auto"/>
        <w:ind w:left="120" w:firstLine="0"/>
        <w:jc w:val="both"/>
        <w:rPr>
          <w:sz w:val="24"/>
        </w:rPr>
      </w:pPr>
      <w:r>
        <w:rPr>
          <w:b/>
          <w:sz w:val="24"/>
        </w:rPr>
        <w:t>Content</w:t>
      </w:r>
      <w:r>
        <w:rPr>
          <w:b/>
          <w:spacing w:val="-15"/>
          <w:sz w:val="24"/>
        </w:rPr>
        <w:t xml:space="preserve"> </w:t>
      </w:r>
      <w:r>
        <w:rPr>
          <w:b/>
          <w:sz w:val="24"/>
        </w:rPr>
        <w:t>Courses</w:t>
      </w:r>
      <w:r>
        <w:rPr>
          <w:b/>
          <w:spacing w:val="-15"/>
          <w:sz w:val="24"/>
        </w:rPr>
        <w:t xml:space="preserve"> </w:t>
      </w:r>
      <w:r>
        <w:rPr>
          <w:b/>
          <w:sz w:val="24"/>
        </w:rPr>
        <w:t>Taught</w:t>
      </w:r>
      <w:r>
        <w:rPr>
          <w:b/>
          <w:spacing w:val="-15"/>
          <w:sz w:val="24"/>
        </w:rPr>
        <w:t xml:space="preserve"> </w:t>
      </w:r>
      <w:r>
        <w:rPr>
          <w:b/>
          <w:sz w:val="24"/>
        </w:rPr>
        <w:t>in</w:t>
      </w:r>
      <w:r>
        <w:rPr>
          <w:b/>
          <w:spacing w:val="-15"/>
          <w:sz w:val="24"/>
        </w:rPr>
        <w:t xml:space="preserve"> </w:t>
      </w:r>
      <w:r>
        <w:rPr>
          <w:b/>
          <w:sz w:val="24"/>
        </w:rPr>
        <w:t>Area</w:t>
      </w:r>
      <w:r>
        <w:rPr>
          <w:b/>
          <w:spacing w:val="-15"/>
          <w:sz w:val="24"/>
        </w:rPr>
        <w:t xml:space="preserve"> </w:t>
      </w:r>
      <w:r>
        <w:rPr>
          <w:b/>
          <w:sz w:val="24"/>
        </w:rPr>
        <w:t>Languages.</w:t>
      </w:r>
      <w:r>
        <w:rPr>
          <w:b/>
          <w:spacing w:val="-15"/>
          <w:sz w:val="24"/>
        </w:rPr>
        <w:t xml:space="preserve"> </w:t>
      </w:r>
      <w:r>
        <w:rPr>
          <w:sz w:val="24"/>
        </w:rPr>
        <w:t>MELC</w:t>
      </w:r>
      <w:r>
        <w:rPr>
          <w:spacing w:val="-15"/>
          <w:sz w:val="24"/>
        </w:rPr>
        <w:t xml:space="preserve"> </w:t>
      </w:r>
      <w:r>
        <w:rPr>
          <w:sz w:val="24"/>
        </w:rPr>
        <w:t>offers</w:t>
      </w:r>
      <w:r>
        <w:rPr>
          <w:spacing w:val="-15"/>
          <w:sz w:val="24"/>
        </w:rPr>
        <w:t xml:space="preserve"> </w:t>
      </w:r>
      <w:r>
        <w:rPr>
          <w:sz w:val="24"/>
        </w:rPr>
        <w:t>three</w:t>
      </w:r>
      <w:r>
        <w:rPr>
          <w:spacing w:val="-15"/>
          <w:sz w:val="24"/>
        </w:rPr>
        <w:t xml:space="preserve"> </w:t>
      </w:r>
      <w:r>
        <w:rPr>
          <w:sz w:val="24"/>
        </w:rPr>
        <w:t>advanced</w:t>
      </w:r>
      <w:r>
        <w:rPr>
          <w:spacing w:val="-15"/>
          <w:sz w:val="24"/>
        </w:rPr>
        <w:t xml:space="preserve"> </w:t>
      </w:r>
      <w:r>
        <w:rPr>
          <w:sz w:val="24"/>
        </w:rPr>
        <w:t>courses</w:t>
      </w:r>
      <w:r>
        <w:rPr>
          <w:spacing w:val="-15"/>
          <w:sz w:val="24"/>
        </w:rPr>
        <w:t xml:space="preserve"> </w:t>
      </w:r>
      <w:r>
        <w:rPr>
          <w:sz w:val="24"/>
        </w:rPr>
        <w:t>taught in Arabic: A455/465 Media Arabic, A465/665 Arab Women, and A475/675 Minorities in the Middle East. CEUS offers the advanced Turkish content course T785 Media Turkish. These courses</w:t>
      </w:r>
      <w:r>
        <w:rPr>
          <w:spacing w:val="-6"/>
          <w:sz w:val="24"/>
        </w:rPr>
        <w:t xml:space="preserve"> </w:t>
      </w:r>
      <w:r>
        <w:rPr>
          <w:sz w:val="24"/>
        </w:rPr>
        <w:t>require</w:t>
      </w:r>
      <w:r>
        <w:rPr>
          <w:spacing w:val="-5"/>
          <w:sz w:val="24"/>
        </w:rPr>
        <w:t xml:space="preserve"> </w:t>
      </w:r>
      <w:r>
        <w:rPr>
          <w:sz w:val="24"/>
        </w:rPr>
        <w:t>ILR</w:t>
      </w:r>
      <w:r>
        <w:rPr>
          <w:spacing w:val="-5"/>
          <w:sz w:val="24"/>
        </w:rPr>
        <w:t xml:space="preserve"> </w:t>
      </w:r>
      <w:r>
        <w:rPr>
          <w:sz w:val="24"/>
        </w:rPr>
        <w:t>proficiency</w:t>
      </w:r>
      <w:r>
        <w:rPr>
          <w:spacing w:val="-6"/>
          <w:sz w:val="24"/>
        </w:rPr>
        <w:t xml:space="preserve"> </w:t>
      </w:r>
      <w:r>
        <w:rPr>
          <w:sz w:val="24"/>
        </w:rPr>
        <w:t>level</w:t>
      </w:r>
      <w:r>
        <w:rPr>
          <w:spacing w:val="-5"/>
          <w:sz w:val="24"/>
        </w:rPr>
        <w:t xml:space="preserve"> </w:t>
      </w:r>
      <w:r>
        <w:rPr>
          <w:sz w:val="24"/>
        </w:rPr>
        <w:t>3.</w:t>
      </w:r>
      <w:r>
        <w:rPr>
          <w:spacing w:val="-4"/>
          <w:sz w:val="24"/>
        </w:rPr>
        <w:t xml:space="preserve"> </w:t>
      </w:r>
      <w:r>
        <w:rPr>
          <w:sz w:val="24"/>
        </w:rPr>
        <w:t>Advanced</w:t>
      </w:r>
      <w:r>
        <w:rPr>
          <w:spacing w:val="-4"/>
          <w:sz w:val="24"/>
        </w:rPr>
        <w:t xml:space="preserve"> </w:t>
      </w:r>
      <w:r>
        <w:rPr>
          <w:sz w:val="24"/>
        </w:rPr>
        <w:t>readings</w:t>
      </w:r>
      <w:r>
        <w:rPr>
          <w:spacing w:val="-5"/>
          <w:sz w:val="24"/>
        </w:rPr>
        <w:t xml:space="preserve"> </w:t>
      </w:r>
      <w:r>
        <w:rPr>
          <w:sz w:val="24"/>
        </w:rPr>
        <w:t>courses</w:t>
      </w:r>
      <w:r>
        <w:rPr>
          <w:spacing w:val="-6"/>
          <w:sz w:val="24"/>
        </w:rPr>
        <w:t xml:space="preserve"> </w:t>
      </w:r>
      <w:r>
        <w:rPr>
          <w:sz w:val="24"/>
        </w:rPr>
        <w:t>are</w:t>
      </w:r>
      <w:r>
        <w:rPr>
          <w:spacing w:val="-5"/>
          <w:sz w:val="24"/>
        </w:rPr>
        <w:t xml:space="preserve"> </w:t>
      </w:r>
      <w:r>
        <w:rPr>
          <w:sz w:val="24"/>
        </w:rPr>
        <w:t>also</w:t>
      </w:r>
      <w:r>
        <w:rPr>
          <w:spacing w:val="-5"/>
          <w:sz w:val="24"/>
        </w:rPr>
        <w:t xml:space="preserve"> </w:t>
      </w:r>
      <w:r>
        <w:rPr>
          <w:sz w:val="24"/>
        </w:rPr>
        <w:t>available</w:t>
      </w:r>
      <w:r>
        <w:rPr>
          <w:spacing w:val="-6"/>
          <w:sz w:val="24"/>
        </w:rPr>
        <w:t xml:space="preserve"> </w:t>
      </w:r>
      <w:r>
        <w:rPr>
          <w:sz w:val="24"/>
        </w:rPr>
        <w:t>for</w:t>
      </w:r>
      <w:r>
        <w:rPr>
          <w:spacing w:val="-7"/>
          <w:sz w:val="24"/>
        </w:rPr>
        <w:t xml:space="preserve"> </w:t>
      </w:r>
      <w:r>
        <w:rPr>
          <w:sz w:val="24"/>
        </w:rPr>
        <w:t>UG</w:t>
      </w:r>
      <w:r>
        <w:rPr>
          <w:spacing w:val="-4"/>
          <w:sz w:val="24"/>
        </w:rPr>
        <w:t xml:space="preserve"> </w:t>
      </w:r>
      <w:r>
        <w:rPr>
          <w:sz w:val="24"/>
        </w:rPr>
        <w:t>and GR in Arabic, Hebrew, Persian, and Turkish. In Spring of 2022, one GR student is pursuing an advanced readings course in Kurdish. Graduate students in NELC, CEUS, and JSP must be able to conduct research in their relevant languages.</w:t>
      </w:r>
    </w:p>
    <w:p w14:paraId="483239A6" w14:textId="77777777" w:rsidR="00CE346A" w:rsidRDefault="00FE6CE0">
      <w:pPr>
        <w:pStyle w:val="ListParagraph"/>
        <w:numPr>
          <w:ilvl w:val="2"/>
          <w:numId w:val="51"/>
        </w:numPr>
        <w:tabs>
          <w:tab w:val="left" w:pos="802"/>
        </w:tabs>
        <w:spacing w:before="1" w:line="480" w:lineRule="auto"/>
        <w:ind w:firstLine="0"/>
        <w:jc w:val="both"/>
        <w:rPr>
          <w:sz w:val="24"/>
        </w:rPr>
      </w:pPr>
      <w:r>
        <w:rPr>
          <w:b/>
          <w:sz w:val="24"/>
        </w:rPr>
        <w:t>La</w:t>
      </w:r>
      <w:r>
        <w:rPr>
          <w:b/>
          <w:sz w:val="24"/>
        </w:rPr>
        <w:t xml:space="preserve">nguage Faculty. </w:t>
      </w:r>
      <w:r>
        <w:rPr>
          <w:sz w:val="24"/>
        </w:rPr>
        <w:t>Language courses are taught by full-time faculty and AIs and are overseen by</w:t>
      </w:r>
      <w:r>
        <w:rPr>
          <w:spacing w:val="-1"/>
          <w:sz w:val="24"/>
        </w:rPr>
        <w:t xml:space="preserve"> </w:t>
      </w:r>
      <w:r>
        <w:rPr>
          <w:sz w:val="24"/>
        </w:rPr>
        <w:t>Directors of Language Instruction (DLIs) (Morkus,</w:t>
      </w:r>
      <w:r>
        <w:rPr>
          <w:spacing w:val="-3"/>
          <w:sz w:val="24"/>
        </w:rPr>
        <w:t xml:space="preserve"> </w:t>
      </w:r>
      <w:r>
        <w:rPr>
          <w:sz w:val="24"/>
        </w:rPr>
        <w:t>Kivik,</w:t>
      </w:r>
      <w:r>
        <w:rPr>
          <w:spacing w:val="-2"/>
          <w:sz w:val="24"/>
        </w:rPr>
        <w:t xml:space="preserve"> </w:t>
      </w:r>
      <w:r>
        <w:rPr>
          <w:sz w:val="24"/>
        </w:rPr>
        <w:t>Weiss;</w:t>
      </w:r>
      <w:r>
        <w:rPr>
          <w:spacing w:val="-1"/>
          <w:sz w:val="24"/>
        </w:rPr>
        <w:t xml:space="preserve"> </w:t>
      </w:r>
      <w:r>
        <w:rPr>
          <w:sz w:val="24"/>
        </w:rPr>
        <w:t>cf. app. 1). Arabic has 6 full-time</w:t>
      </w:r>
      <w:r>
        <w:rPr>
          <w:spacing w:val="-1"/>
          <w:sz w:val="24"/>
        </w:rPr>
        <w:t xml:space="preserve"> </w:t>
      </w:r>
      <w:r>
        <w:rPr>
          <w:sz w:val="24"/>
        </w:rPr>
        <w:t>faculty (3 tenured), Hebrew</w:t>
      </w:r>
      <w:r>
        <w:rPr>
          <w:spacing w:val="-1"/>
          <w:sz w:val="24"/>
        </w:rPr>
        <w:t xml:space="preserve"> </w:t>
      </w:r>
      <w:r>
        <w:rPr>
          <w:sz w:val="24"/>
        </w:rPr>
        <w:t>3, Turkish 3, Persian 3, and Kurdis</w:t>
      </w:r>
      <w:r>
        <w:rPr>
          <w:sz w:val="24"/>
        </w:rPr>
        <w:t>h 1. 11 Arabic</w:t>
      </w:r>
      <w:r>
        <w:rPr>
          <w:spacing w:val="-1"/>
          <w:sz w:val="24"/>
        </w:rPr>
        <w:t xml:space="preserve"> </w:t>
      </w:r>
      <w:r>
        <w:rPr>
          <w:sz w:val="24"/>
        </w:rPr>
        <w:t>AIs are hired annually to teach and conduct conversation hours. Turkish employs 3 AIs or foreign- language teaching assistants. Persian employs 2 AIs (one of which is supported by CSME). In addition, tenured faculty offer advanced courses wh</w:t>
      </w:r>
      <w:r>
        <w:rPr>
          <w:sz w:val="24"/>
        </w:rPr>
        <w:t>ich require language reading competency.</w:t>
      </w:r>
    </w:p>
    <w:p w14:paraId="483239A7" w14:textId="77777777" w:rsidR="00CE346A" w:rsidRDefault="00FE6CE0">
      <w:pPr>
        <w:pStyle w:val="ListParagraph"/>
        <w:numPr>
          <w:ilvl w:val="2"/>
          <w:numId w:val="51"/>
        </w:numPr>
        <w:tabs>
          <w:tab w:val="left" w:pos="828"/>
        </w:tabs>
        <w:spacing w:line="480" w:lineRule="auto"/>
        <w:ind w:firstLine="0"/>
        <w:jc w:val="both"/>
        <w:rPr>
          <w:sz w:val="24"/>
        </w:rPr>
      </w:pPr>
      <w:r>
        <w:rPr>
          <w:b/>
          <w:sz w:val="24"/>
        </w:rPr>
        <w:t xml:space="preserve">Pedagogical Training for Faculty and AIs. </w:t>
      </w:r>
      <w:r>
        <w:rPr>
          <w:sz w:val="24"/>
        </w:rPr>
        <w:t>All language instructors receive annual pedagogical training in performance-based instruction through the Center for Language Excellence and their respective departments. In</w:t>
      </w:r>
      <w:r>
        <w:rPr>
          <w:sz w:val="24"/>
        </w:rPr>
        <w:t xml:space="preserve"> addition, CSME supports a LCTL Summer Workshop for Trainers administered by NALRC. MELC offers graduate-level courses “Introduction to Arabic Pedagogy” and “Teaching Less Commonly Taught Languages.” CEUS language</w:t>
      </w:r>
      <w:r>
        <w:rPr>
          <w:spacing w:val="-8"/>
          <w:sz w:val="24"/>
        </w:rPr>
        <w:t xml:space="preserve"> </w:t>
      </w:r>
      <w:r>
        <w:rPr>
          <w:sz w:val="24"/>
        </w:rPr>
        <w:t>faculty</w:t>
      </w:r>
      <w:r>
        <w:rPr>
          <w:spacing w:val="-7"/>
          <w:sz w:val="24"/>
        </w:rPr>
        <w:t xml:space="preserve"> </w:t>
      </w:r>
      <w:r>
        <w:rPr>
          <w:sz w:val="24"/>
        </w:rPr>
        <w:t>receive</w:t>
      </w:r>
      <w:r>
        <w:rPr>
          <w:spacing w:val="-8"/>
          <w:sz w:val="24"/>
        </w:rPr>
        <w:t xml:space="preserve"> </w:t>
      </w:r>
      <w:r>
        <w:rPr>
          <w:sz w:val="24"/>
        </w:rPr>
        <w:t>training</w:t>
      </w:r>
      <w:r>
        <w:rPr>
          <w:spacing w:val="-7"/>
          <w:sz w:val="24"/>
        </w:rPr>
        <w:t xml:space="preserve"> </w:t>
      </w:r>
      <w:r>
        <w:rPr>
          <w:sz w:val="24"/>
        </w:rPr>
        <w:t>and</w:t>
      </w:r>
      <w:r>
        <w:rPr>
          <w:spacing w:val="-7"/>
          <w:sz w:val="24"/>
        </w:rPr>
        <w:t xml:space="preserve"> </w:t>
      </w:r>
      <w:r>
        <w:rPr>
          <w:sz w:val="24"/>
        </w:rPr>
        <w:t>certification</w:t>
      </w:r>
      <w:r>
        <w:rPr>
          <w:spacing w:val="-6"/>
          <w:sz w:val="24"/>
        </w:rPr>
        <w:t xml:space="preserve"> </w:t>
      </w:r>
      <w:r>
        <w:rPr>
          <w:sz w:val="24"/>
        </w:rPr>
        <w:t>in</w:t>
      </w:r>
      <w:r>
        <w:rPr>
          <w:spacing w:val="-7"/>
          <w:sz w:val="24"/>
        </w:rPr>
        <w:t xml:space="preserve"> </w:t>
      </w:r>
      <w:r>
        <w:rPr>
          <w:sz w:val="24"/>
        </w:rPr>
        <w:t>online</w:t>
      </w:r>
      <w:r>
        <w:rPr>
          <w:spacing w:val="-8"/>
          <w:sz w:val="24"/>
        </w:rPr>
        <w:t xml:space="preserve"> </w:t>
      </w:r>
      <w:r>
        <w:rPr>
          <w:sz w:val="24"/>
        </w:rPr>
        <w:t>teaching</w:t>
      </w:r>
      <w:r>
        <w:rPr>
          <w:spacing w:val="-7"/>
          <w:sz w:val="24"/>
        </w:rPr>
        <w:t xml:space="preserve"> </w:t>
      </w:r>
      <w:r>
        <w:rPr>
          <w:sz w:val="24"/>
        </w:rPr>
        <w:t>from</w:t>
      </w:r>
      <w:r>
        <w:rPr>
          <w:spacing w:val="-7"/>
          <w:sz w:val="24"/>
        </w:rPr>
        <w:t xml:space="preserve"> </w:t>
      </w:r>
      <w:r>
        <w:rPr>
          <w:sz w:val="24"/>
        </w:rPr>
        <w:t>IU.</w:t>
      </w:r>
      <w:r>
        <w:rPr>
          <w:spacing w:val="-6"/>
          <w:sz w:val="24"/>
        </w:rPr>
        <w:t xml:space="preserve"> </w:t>
      </w:r>
      <w:r>
        <w:rPr>
          <w:sz w:val="24"/>
        </w:rPr>
        <w:t>In</w:t>
      </w:r>
      <w:r>
        <w:rPr>
          <w:spacing w:val="-7"/>
          <w:sz w:val="24"/>
        </w:rPr>
        <w:t xml:space="preserve"> </w:t>
      </w:r>
      <w:r>
        <w:rPr>
          <w:sz w:val="24"/>
        </w:rPr>
        <w:t>2020,</w:t>
      </w:r>
      <w:r>
        <w:rPr>
          <w:spacing w:val="-7"/>
          <w:sz w:val="24"/>
        </w:rPr>
        <w:t xml:space="preserve"> </w:t>
      </w:r>
      <w:r>
        <w:rPr>
          <w:sz w:val="24"/>
        </w:rPr>
        <w:t>CSME</w:t>
      </w:r>
      <w:r>
        <w:rPr>
          <w:spacing w:val="-7"/>
          <w:sz w:val="24"/>
        </w:rPr>
        <w:t xml:space="preserve"> </w:t>
      </w:r>
      <w:r>
        <w:rPr>
          <w:spacing w:val="-5"/>
          <w:sz w:val="24"/>
        </w:rPr>
        <w:t>and</w:t>
      </w:r>
    </w:p>
    <w:p w14:paraId="483239A8" w14:textId="77777777" w:rsidR="00CE346A" w:rsidRDefault="00CE346A">
      <w:pPr>
        <w:spacing w:line="480" w:lineRule="auto"/>
        <w:jc w:val="both"/>
        <w:rPr>
          <w:sz w:val="24"/>
        </w:rPr>
        <w:sectPr w:rsidR="00CE346A">
          <w:headerReference w:type="default" r:id="rId13"/>
          <w:footerReference w:type="default" r:id="rId14"/>
          <w:pgSz w:w="12240" w:h="15840"/>
          <w:pgMar w:top="1340" w:right="1300" w:bottom="1220" w:left="1320" w:header="727" w:footer="1032" w:gutter="0"/>
          <w:cols w:space="720"/>
        </w:sectPr>
      </w:pPr>
    </w:p>
    <w:p w14:paraId="483239A9" w14:textId="77777777" w:rsidR="00CE346A" w:rsidRDefault="00FE6CE0">
      <w:pPr>
        <w:pStyle w:val="BodyText"/>
        <w:spacing w:before="80" w:line="480" w:lineRule="auto"/>
        <w:ind w:right="135"/>
        <w:jc w:val="both"/>
      </w:pPr>
      <w:r>
        <w:t>IAUNRC jointly sponsored Modified Oral Proficiency Interview training conducted by ACTFL attended by 10 LW instructors. CSME proposes to sponsor</w:t>
      </w:r>
      <w:r>
        <w:rPr>
          <w:spacing w:val="-1"/>
        </w:rPr>
        <w:t xml:space="preserve"> </w:t>
      </w:r>
      <w:r>
        <w:t>another</w:t>
      </w:r>
      <w:r>
        <w:rPr>
          <w:spacing w:val="-1"/>
        </w:rPr>
        <w:t xml:space="preserve"> </w:t>
      </w:r>
      <w:r>
        <w:t>ACTFL</w:t>
      </w:r>
      <w:r>
        <w:rPr>
          <w:spacing w:val="-1"/>
        </w:rPr>
        <w:t xml:space="preserve"> </w:t>
      </w:r>
      <w:r>
        <w:t>training workshop in Y1 of the upcoming cycle for language faculty with a goal of OPI certificati</w:t>
      </w:r>
      <w:r>
        <w:t>on for participants. (Budget</w:t>
      </w:r>
      <w:r>
        <w:rPr>
          <w:spacing w:val="-9"/>
        </w:rPr>
        <w:t xml:space="preserve"> </w:t>
      </w:r>
      <w:r>
        <w:t>8.B.8).</w:t>
      </w:r>
      <w:r>
        <w:rPr>
          <w:spacing w:val="-10"/>
        </w:rPr>
        <w:t xml:space="preserve"> </w:t>
      </w:r>
      <w:r>
        <w:t>Ongoing</w:t>
      </w:r>
      <w:r>
        <w:rPr>
          <w:spacing w:val="-12"/>
        </w:rPr>
        <w:t xml:space="preserve"> </w:t>
      </w:r>
      <w:r>
        <w:t>pedagogical</w:t>
      </w:r>
      <w:r>
        <w:rPr>
          <w:spacing w:val="-9"/>
        </w:rPr>
        <w:t xml:space="preserve"> </w:t>
      </w:r>
      <w:r>
        <w:t>training</w:t>
      </w:r>
      <w:r>
        <w:rPr>
          <w:spacing w:val="-9"/>
        </w:rPr>
        <w:t xml:space="preserve"> </w:t>
      </w:r>
      <w:r>
        <w:t>of</w:t>
      </w:r>
      <w:r>
        <w:rPr>
          <w:spacing w:val="-10"/>
        </w:rPr>
        <w:t xml:space="preserve"> </w:t>
      </w:r>
      <w:r>
        <w:t>all</w:t>
      </w:r>
      <w:r>
        <w:rPr>
          <w:spacing w:val="-9"/>
        </w:rPr>
        <w:t xml:space="preserve"> </w:t>
      </w:r>
      <w:r>
        <w:t>language</w:t>
      </w:r>
      <w:r>
        <w:rPr>
          <w:spacing w:val="-10"/>
        </w:rPr>
        <w:t xml:space="preserve"> </w:t>
      </w:r>
      <w:r>
        <w:t>instructors</w:t>
      </w:r>
      <w:r>
        <w:rPr>
          <w:spacing w:val="-7"/>
        </w:rPr>
        <w:t xml:space="preserve"> </w:t>
      </w:r>
      <w:r>
        <w:t>is</w:t>
      </w:r>
      <w:r>
        <w:rPr>
          <w:spacing w:val="-9"/>
        </w:rPr>
        <w:t xml:space="preserve"> </w:t>
      </w:r>
      <w:r>
        <w:t>addressed</w:t>
      </w:r>
      <w:r>
        <w:rPr>
          <w:spacing w:val="-10"/>
        </w:rPr>
        <w:t xml:space="preserve"> </w:t>
      </w:r>
      <w:r>
        <w:t>regularly</w:t>
      </w:r>
      <w:r>
        <w:rPr>
          <w:spacing w:val="-10"/>
        </w:rPr>
        <w:t xml:space="preserve"> </w:t>
      </w:r>
      <w:r>
        <w:t xml:space="preserve">by DLIs, standardized class observation with feedback, mid-term and end-of-semester evaluations, methodological “share fairs” conducted by </w:t>
      </w:r>
      <w:r>
        <w:t>CeLT, and individual consultation.</w:t>
      </w:r>
    </w:p>
    <w:p w14:paraId="483239AA" w14:textId="77777777" w:rsidR="00CE346A" w:rsidRDefault="00FE6CE0">
      <w:pPr>
        <w:pStyle w:val="ListParagraph"/>
        <w:numPr>
          <w:ilvl w:val="2"/>
          <w:numId w:val="50"/>
        </w:numPr>
        <w:tabs>
          <w:tab w:val="left" w:pos="783"/>
        </w:tabs>
        <w:spacing w:line="480" w:lineRule="auto"/>
        <w:ind w:firstLine="0"/>
        <w:jc w:val="both"/>
        <w:rPr>
          <w:sz w:val="24"/>
        </w:rPr>
      </w:pPr>
      <w:r>
        <w:rPr>
          <w:b/>
          <w:sz w:val="24"/>
        </w:rPr>
        <w:t xml:space="preserve">Quality of Performance-Based Instruction. </w:t>
      </w:r>
      <w:r>
        <w:rPr>
          <w:sz w:val="24"/>
        </w:rPr>
        <w:t>Students are assessed in the four language skills based on ILR proficiency guidelines across all CSME languages. Two types of assessment are</w:t>
      </w:r>
      <w:r>
        <w:rPr>
          <w:spacing w:val="-8"/>
          <w:sz w:val="24"/>
        </w:rPr>
        <w:t xml:space="preserve"> </w:t>
      </w:r>
      <w:r>
        <w:rPr>
          <w:sz w:val="24"/>
        </w:rPr>
        <w:t>utilized:</w:t>
      </w:r>
      <w:r>
        <w:rPr>
          <w:spacing w:val="-5"/>
          <w:sz w:val="24"/>
        </w:rPr>
        <w:t xml:space="preserve"> </w:t>
      </w:r>
      <w:r>
        <w:rPr>
          <w:sz w:val="24"/>
        </w:rPr>
        <w:t>1)</w:t>
      </w:r>
      <w:r>
        <w:rPr>
          <w:spacing w:val="-7"/>
          <w:sz w:val="24"/>
        </w:rPr>
        <w:t xml:space="preserve"> </w:t>
      </w:r>
      <w:r>
        <w:rPr>
          <w:sz w:val="24"/>
        </w:rPr>
        <w:t>systematic</w:t>
      </w:r>
      <w:r>
        <w:rPr>
          <w:spacing w:val="-7"/>
          <w:sz w:val="24"/>
        </w:rPr>
        <w:t xml:space="preserve"> </w:t>
      </w:r>
      <w:r>
        <w:rPr>
          <w:sz w:val="24"/>
        </w:rPr>
        <w:t>and</w:t>
      </w:r>
      <w:r>
        <w:rPr>
          <w:spacing w:val="-6"/>
          <w:sz w:val="24"/>
        </w:rPr>
        <w:t xml:space="preserve"> </w:t>
      </w:r>
      <w:r>
        <w:rPr>
          <w:sz w:val="24"/>
        </w:rPr>
        <w:t>frequent</w:t>
      </w:r>
      <w:r>
        <w:rPr>
          <w:spacing w:val="-5"/>
          <w:sz w:val="24"/>
        </w:rPr>
        <w:t xml:space="preserve"> </w:t>
      </w:r>
      <w:r>
        <w:rPr>
          <w:sz w:val="24"/>
        </w:rPr>
        <w:t>measures</w:t>
      </w:r>
      <w:r>
        <w:rPr>
          <w:spacing w:val="-2"/>
          <w:sz w:val="24"/>
        </w:rPr>
        <w:t xml:space="preserve"> </w:t>
      </w:r>
      <w:r>
        <w:rPr>
          <w:sz w:val="24"/>
        </w:rPr>
        <w:t>of</w:t>
      </w:r>
      <w:r>
        <w:rPr>
          <w:spacing w:val="-7"/>
          <w:sz w:val="24"/>
        </w:rPr>
        <w:t xml:space="preserve"> </w:t>
      </w:r>
      <w:r>
        <w:rPr>
          <w:sz w:val="24"/>
        </w:rPr>
        <w:t>achievement,</w:t>
      </w:r>
      <w:r>
        <w:rPr>
          <w:spacing w:val="-6"/>
          <w:sz w:val="24"/>
        </w:rPr>
        <w:t xml:space="preserve"> </w:t>
      </w:r>
      <w:r>
        <w:rPr>
          <w:sz w:val="24"/>
        </w:rPr>
        <w:t>including</w:t>
      </w:r>
      <w:r>
        <w:rPr>
          <w:spacing w:val="-2"/>
          <w:sz w:val="24"/>
        </w:rPr>
        <w:t xml:space="preserve"> </w:t>
      </w:r>
      <w:r>
        <w:rPr>
          <w:sz w:val="24"/>
        </w:rPr>
        <w:t>assignments,</w:t>
      </w:r>
      <w:r>
        <w:rPr>
          <w:spacing w:val="-7"/>
          <w:sz w:val="24"/>
        </w:rPr>
        <w:t xml:space="preserve"> </w:t>
      </w:r>
      <w:r>
        <w:rPr>
          <w:sz w:val="24"/>
        </w:rPr>
        <w:t>quizzes, tests, class projects, and final exams; 2) proficiency-based assessment that utilizes standardized, nationally</w:t>
      </w:r>
      <w:r>
        <w:rPr>
          <w:spacing w:val="-15"/>
          <w:sz w:val="24"/>
        </w:rPr>
        <w:t xml:space="preserve"> </w:t>
      </w:r>
      <w:r>
        <w:rPr>
          <w:sz w:val="24"/>
        </w:rPr>
        <w:t>recognized</w:t>
      </w:r>
      <w:r>
        <w:rPr>
          <w:spacing w:val="-15"/>
          <w:sz w:val="24"/>
        </w:rPr>
        <w:t xml:space="preserve"> </w:t>
      </w:r>
      <w:r>
        <w:rPr>
          <w:sz w:val="24"/>
        </w:rPr>
        <w:t>measures</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the</w:t>
      </w:r>
      <w:r>
        <w:rPr>
          <w:spacing w:val="-15"/>
          <w:sz w:val="24"/>
        </w:rPr>
        <w:t xml:space="preserve"> </w:t>
      </w:r>
      <w:r>
        <w:rPr>
          <w:sz w:val="24"/>
        </w:rPr>
        <w:t>OPI;</w:t>
      </w:r>
      <w:r>
        <w:rPr>
          <w:spacing w:val="-15"/>
          <w:sz w:val="24"/>
        </w:rPr>
        <w:t xml:space="preserve"> </w:t>
      </w:r>
      <w:r>
        <w:rPr>
          <w:sz w:val="24"/>
        </w:rPr>
        <w:t>Arabic</w:t>
      </w:r>
      <w:r>
        <w:rPr>
          <w:spacing w:val="-15"/>
          <w:sz w:val="24"/>
        </w:rPr>
        <w:t xml:space="preserve"> </w:t>
      </w:r>
      <w:r>
        <w:rPr>
          <w:sz w:val="24"/>
        </w:rPr>
        <w:t>students</w:t>
      </w:r>
      <w:r>
        <w:rPr>
          <w:spacing w:val="-15"/>
          <w:sz w:val="24"/>
        </w:rPr>
        <w:t xml:space="preserve"> </w:t>
      </w:r>
      <w:r>
        <w:rPr>
          <w:sz w:val="24"/>
        </w:rPr>
        <w:t>take</w:t>
      </w:r>
      <w:r>
        <w:rPr>
          <w:spacing w:val="-15"/>
          <w:sz w:val="24"/>
        </w:rPr>
        <w:t xml:space="preserve"> </w:t>
      </w:r>
      <w:r>
        <w:rPr>
          <w:sz w:val="24"/>
        </w:rPr>
        <w:t>an</w:t>
      </w:r>
      <w:r>
        <w:rPr>
          <w:spacing w:val="-15"/>
          <w:sz w:val="24"/>
        </w:rPr>
        <w:t xml:space="preserve"> </w:t>
      </w:r>
      <w:r>
        <w:rPr>
          <w:sz w:val="24"/>
        </w:rPr>
        <w:t>OPI</w:t>
      </w:r>
      <w:r>
        <w:rPr>
          <w:spacing w:val="-15"/>
          <w:sz w:val="24"/>
        </w:rPr>
        <w:t xml:space="preserve"> </w:t>
      </w:r>
      <w:r>
        <w:rPr>
          <w:sz w:val="24"/>
        </w:rPr>
        <w:t>annually</w:t>
      </w:r>
      <w:r>
        <w:rPr>
          <w:spacing w:val="-15"/>
          <w:sz w:val="24"/>
        </w:rPr>
        <w:t xml:space="preserve"> </w:t>
      </w:r>
      <w:r>
        <w:rPr>
          <w:sz w:val="24"/>
        </w:rPr>
        <w:t>to</w:t>
      </w:r>
      <w:r>
        <w:rPr>
          <w:spacing w:val="-15"/>
          <w:sz w:val="24"/>
        </w:rPr>
        <w:t xml:space="preserve"> </w:t>
      </w:r>
      <w:r>
        <w:rPr>
          <w:sz w:val="24"/>
        </w:rPr>
        <w:t>de</w:t>
      </w:r>
      <w:r>
        <w:rPr>
          <w:sz w:val="24"/>
        </w:rPr>
        <w:t>termine proficiency. The AF basic</w:t>
      </w:r>
      <w:r>
        <w:rPr>
          <w:spacing w:val="-2"/>
          <w:sz w:val="24"/>
        </w:rPr>
        <w:t xml:space="preserve"> </w:t>
      </w:r>
      <w:r>
        <w:rPr>
          <w:sz w:val="24"/>
        </w:rPr>
        <w:t>curricular plan consists of 3 tiers. Tier 1 allows students to finish the equivalent of four years of</w:t>
      </w:r>
      <w:r>
        <w:rPr>
          <w:spacing w:val="-1"/>
          <w:sz w:val="24"/>
        </w:rPr>
        <w:t xml:space="preserve"> </w:t>
      </w:r>
      <w:r>
        <w:rPr>
          <w:sz w:val="24"/>
        </w:rPr>
        <w:t>Arabic</w:t>
      </w:r>
      <w:r>
        <w:rPr>
          <w:spacing w:val="-1"/>
          <w:sz w:val="24"/>
        </w:rPr>
        <w:t xml:space="preserve"> </w:t>
      </w:r>
      <w:r>
        <w:rPr>
          <w:sz w:val="24"/>
        </w:rPr>
        <w:t>in two years and reach a</w:t>
      </w:r>
      <w:r>
        <w:rPr>
          <w:spacing w:val="-1"/>
          <w:sz w:val="24"/>
        </w:rPr>
        <w:t xml:space="preserve"> </w:t>
      </w:r>
      <w:r>
        <w:rPr>
          <w:sz w:val="24"/>
        </w:rPr>
        <w:t>proficiency level of ILR 2 to 2+. Tier 2 consists of one summer at the AF Program in Mor</w:t>
      </w:r>
      <w:r>
        <w:rPr>
          <w:sz w:val="24"/>
        </w:rPr>
        <w:t>occo in addition to two semesters of content classes at IU, which allows students to reach ILR 2+ to 3. Tier 3 represents the Capstone year in Morocco.</w:t>
      </w:r>
      <w:r>
        <w:rPr>
          <w:spacing w:val="-3"/>
          <w:sz w:val="24"/>
        </w:rPr>
        <w:t xml:space="preserve"> </w:t>
      </w:r>
      <w:r>
        <w:rPr>
          <w:sz w:val="24"/>
        </w:rPr>
        <w:t>During</w:t>
      </w:r>
      <w:r>
        <w:rPr>
          <w:spacing w:val="-5"/>
          <w:sz w:val="24"/>
        </w:rPr>
        <w:t xml:space="preserve"> </w:t>
      </w:r>
      <w:r>
        <w:rPr>
          <w:sz w:val="24"/>
        </w:rPr>
        <w:t>the</w:t>
      </w:r>
      <w:r>
        <w:rPr>
          <w:spacing w:val="-5"/>
          <w:sz w:val="24"/>
        </w:rPr>
        <w:t xml:space="preserve"> </w:t>
      </w:r>
      <w:r>
        <w:rPr>
          <w:sz w:val="24"/>
        </w:rPr>
        <w:t>Capstone</w:t>
      </w:r>
      <w:r>
        <w:rPr>
          <w:spacing w:val="-6"/>
          <w:sz w:val="24"/>
        </w:rPr>
        <w:t xml:space="preserve"> </w:t>
      </w:r>
      <w:r>
        <w:rPr>
          <w:sz w:val="24"/>
        </w:rPr>
        <w:t>year</w:t>
      </w:r>
      <w:r>
        <w:rPr>
          <w:spacing w:val="-6"/>
          <w:sz w:val="24"/>
        </w:rPr>
        <w:t xml:space="preserve"> </w:t>
      </w:r>
      <w:r>
        <w:rPr>
          <w:sz w:val="24"/>
        </w:rPr>
        <w:t>abroad,</w:t>
      </w:r>
      <w:r>
        <w:rPr>
          <w:spacing w:val="-2"/>
          <w:sz w:val="24"/>
        </w:rPr>
        <w:t xml:space="preserve"> </w:t>
      </w:r>
      <w:r>
        <w:rPr>
          <w:sz w:val="24"/>
        </w:rPr>
        <w:t>they</w:t>
      </w:r>
      <w:r>
        <w:rPr>
          <w:spacing w:val="-2"/>
          <w:sz w:val="24"/>
        </w:rPr>
        <w:t xml:space="preserve"> </w:t>
      </w:r>
      <w:r>
        <w:rPr>
          <w:sz w:val="24"/>
        </w:rPr>
        <w:t>spend</w:t>
      </w:r>
      <w:r>
        <w:rPr>
          <w:spacing w:val="-5"/>
          <w:sz w:val="24"/>
        </w:rPr>
        <w:t xml:space="preserve"> </w:t>
      </w:r>
      <w:r>
        <w:rPr>
          <w:sz w:val="24"/>
        </w:rPr>
        <w:t>20</w:t>
      </w:r>
      <w:r>
        <w:rPr>
          <w:spacing w:val="-5"/>
          <w:sz w:val="24"/>
        </w:rPr>
        <w:t xml:space="preserve"> </w:t>
      </w:r>
      <w:r>
        <w:rPr>
          <w:sz w:val="24"/>
        </w:rPr>
        <w:t>hours/week</w:t>
      </w:r>
      <w:r>
        <w:rPr>
          <w:spacing w:val="-3"/>
          <w:sz w:val="24"/>
        </w:rPr>
        <w:t xml:space="preserve"> </w:t>
      </w:r>
      <w:r>
        <w:rPr>
          <w:sz w:val="24"/>
        </w:rPr>
        <w:t>in</w:t>
      </w:r>
      <w:r>
        <w:rPr>
          <w:spacing w:val="-4"/>
          <w:sz w:val="24"/>
        </w:rPr>
        <w:t xml:space="preserve"> </w:t>
      </w:r>
      <w:r>
        <w:rPr>
          <w:sz w:val="24"/>
        </w:rPr>
        <w:t>class</w:t>
      </w:r>
      <w:r>
        <w:rPr>
          <w:spacing w:val="-5"/>
          <w:sz w:val="24"/>
        </w:rPr>
        <w:t xml:space="preserve"> </w:t>
      </w:r>
      <w:r>
        <w:rPr>
          <w:sz w:val="24"/>
        </w:rPr>
        <w:t>in</w:t>
      </w:r>
      <w:r>
        <w:rPr>
          <w:spacing w:val="-4"/>
          <w:sz w:val="24"/>
        </w:rPr>
        <w:t xml:space="preserve"> </w:t>
      </w:r>
      <w:r>
        <w:rPr>
          <w:sz w:val="24"/>
        </w:rPr>
        <w:t>the</w:t>
      </w:r>
      <w:r>
        <w:rPr>
          <w:spacing w:val="-1"/>
          <w:sz w:val="24"/>
        </w:rPr>
        <w:t xml:space="preserve"> </w:t>
      </w:r>
      <w:r>
        <w:rPr>
          <w:sz w:val="24"/>
        </w:rPr>
        <w:t>fall</w:t>
      </w:r>
      <w:r>
        <w:rPr>
          <w:spacing w:val="-4"/>
          <w:sz w:val="24"/>
        </w:rPr>
        <w:t xml:space="preserve"> </w:t>
      </w:r>
      <w:r>
        <w:rPr>
          <w:sz w:val="24"/>
        </w:rPr>
        <w:t>learning about</w:t>
      </w:r>
      <w:r>
        <w:rPr>
          <w:spacing w:val="-3"/>
          <w:sz w:val="24"/>
        </w:rPr>
        <w:t xml:space="preserve"> </w:t>
      </w:r>
      <w:r>
        <w:rPr>
          <w:sz w:val="24"/>
        </w:rPr>
        <w:t>Arabic</w:t>
      </w:r>
      <w:r>
        <w:rPr>
          <w:spacing w:val="-6"/>
          <w:sz w:val="24"/>
        </w:rPr>
        <w:t xml:space="preserve"> </w:t>
      </w:r>
      <w:r>
        <w:rPr>
          <w:sz w:val="24"/>
        </w:rPr>
        <w:t>language,</w:t>
      </w:r>
      <w:r>
        <w:rPr>
          <w:spacing w:val="-8"/>
          <w:sz w:val="24"/>
        </w:rPr>
        <w:t xml:space="preserve"> </w:t>
      </w:r>
      <w:r>
        <w:rPr>
          <w:sz w:val="24"/>
        </w:rPr>
        <w:t>literature,</w:t>
      </w:r>
      <w:r>
        <w:rPr>
          <w:spacing w:val="-6"/>
          <w:sz w:val="24"/>
        </w:rPr>
        <w:t xml:space="preserve"> </w:t>
      </w:r>
      <w:r>
        <w:rPr>
          <w:sz w:val="24"/>
        </w:rPr>
        <w:t>history,</w:t>
      </w:r>
      <w:r>
        <w:rPr>
          <w:spacing w:val="-9"/>
          <w:sz w:val="24"/>
        </w:rPr>
        <w:t xml:space="preserve"> </w:t>
      </w:r>
      <w:r>
        <w:rPr>
          <w:sz w:val="24"/>
        </w:rPr>
        <w:t>politics,</w:t>
      </w:r>
      <w:r>
        <w:rPr>
          <w:spacing w:val="-6"/>
          <w:sz w:val="24"/>
        </w:rPr>
        <w:t xml:space="preserve"> </w:t>
      </w:r>
      <w:r>
        <w:rPr>
          <w:sz w:val="24"/>
        </w:rPr>
        <w:t>and</w:t>
      </w:r>
      <w:r>
        <w:rPr>
          <w:spacing w:val="-8"/>
          <w:sz w:val="24"/>
        </w:rPr>
        <w:t xml:space="preserve"> </w:t>
      </w:r>
      <w:r>
        <w:rPr>
          <w:sz w:val="24"/>
        </w:rPr>
        <w:t>culture</w:t>
      </w:r>
      <w:r>
        <w:rPr>
          <w:spacing w:val="-7"/>
          <w:sz w:val="24"/>
        </w:rPr>
        <w:t xml:space="preserve"> </w:t>
      </w:r>
      <w:r>
        <w:rPr>
          <w:sz w:val="24"/>
        </w:rPr>
        <w:t>and</w:t>
      </w:r>
      <w:r>
        <w:rPr>
          <w:spacing w:val="-6"/>
          <w:sz w:val="24"/>
        </w:rPr>
        <w:t xml:space="preserve"> </w:t>
      </w:r>
      <w:r>
        <w:rPr>
          <w:sz w:val="24"/>
        </w:rPr>
        <w:t>are</w:t>
      </w:r>
      <w:r>
        <w:rPr>
          <w:spacing w:val="-7"/>
          <w:sz w:val="24"/>
        </w:rPr>
        <w:t xml:space="preserve"> </w:t>
      </w:r>
      <w:r>
        <w:rPr>
          <w:sz w:val="24"/>
        </w:rPr>
        <w:t>expected</w:t>
      </w:r>
      <w:r>
        <w:rPr>
          <w:spacing w:val="-9"/>
          <w:sz w:val="24"/>
        </w:rPr>
        <w:t xml:space="preserve"> </w:t>
      </w:r>
      <w:r>
        <w:rPr>
          <w:sz w:val="24"/>
        </w:rPr>
        <w:t>to</w:t>
      </w:r>
      <w:r>
        <w:rPr>
          <w:spacing w:val="-8"/>
          <w:sz w:val="24"/>
        </w:rPr>
        <w:t xml:space="preserve"> </w:t>
      </w:r>
      <w:r>
        <w:rPr>
          <w:sz w:val="24"/>
        </w:rPr>
        <w:t>reach</w:t>
      </w:r>
      <w:r>
        <w:rPr>
          <w:spacing w:val="-4"/>
          <w:sz w:val="24"/>
        </w:rPr>
        <w:t xml:space="preserve"> </w:t>
      </w:r>
      <w:r>
        <w:rPr>
          <w:sz w:val="24"/>
        </w:rPr>
        <w:t>ILR</w:t>
      </w:r>
      <w:r>
        <w:rPr>
          <w:spacing w:val="-8"/>
          <w:sz w:val="24"/>
        </w:rPr>
        <w:t xml:space="preserve"> </w:t>
      </w:r>
      <w:r>
        <w:rPr>
          <w:sz w:val="24"/>
        </w:rPr>
        <w:t>3.</w:t>
      </w:r>
      <w:r>
        <w:rPr>
          <w:spacing w:val="-1"/>
          <w:sz w:val="24"/>
        </w:rPr>
        <w:t xml:space="preserve"> </w:t>
      </w:r>
      <w:r>
        <w:rPr>
          <w:sz w:val="24"/>
        </w:rPr>
        <w:t>In the spring they are required to complete a part-time internship in addition to time spent in class.</w:t>
      </w:r>
    </w:p>
    <w:p w14:paraId="483239AB" w14:textId="77777777" w:rsidR="00CE346A" w:rsidRDefault="00FE6CE0">
      <w:pPr>
        <w:pStyle w:val="ListParagraph"/>
        <w:numPr>
          <w:ilvl w:val="2"/>
          <w:numId w:val="50"/>
        </w:numPr>
        <w:tabs>
          <w:tab w:val="left" w:pos="843"/>
        </w:tabs>
        <w:spacing w:before="1" w:line="480" w:lineRule="auto"/>
        <w:ind w:right="136" w:firstLine="0"/>
        <w:jc w:val="both"/>
        <w:rPr>
          <w:sz w:val="24"/>
        </w:rPr>
      </w:pPr>
      <w:r>
        <w:rPr>
          <w:b/>
          <w:sz w:val="24"/>
        </w:rPr>
        <w:t xml:space="preserve">Resources for Language Teaching. </w:t>
      </w:r>
      <w:r>
        <w:rPr>
          <w:sz w:val="24"/>
        </w:rPr>
        <w:t>At</w:t>
      </w:r>
      <w:r>
        <w:rPr>
          <w:spacing w:val="-3"/>
          <w:sz w:val="24"/>
        </w:rPr>
        <w:t xml:space="preserve"> </w:t>
      </w:r>
      <w:r>
        <w:rPr>
          <w:sz w:val="24"/>
        </w:rPr>
        <w:t>IU,</w:t>
      </w:r>
      <w:r>
        <w:rPr>
          <w:spacing w:val="-3"/>
          <w:sz w:val="24"/>
        </w:rPr>
        <w:t xml:space="preserve"> </w:t>
      </w:r>
      <w:r>
        <w:rPr>
          <w:sz w:val="24"/>
        </w:rPr>
        <w:t>the m</w:t>
      </w:r>
      <w:r>
        <w:rPr>
          <w:sz w:val="24"/>
        </w:rPr>
        <w:t>ultimedia technology classroom is standard. IU’s</w:t>
      </w:r>
      <w:r>
        <w:rPr>
          <w:spacing w:val="-2"/>
          <w:sz w:val="24"/>
        </w:rPr>
        <w:t xml:space="preserve"> </w:t>
      </w:r>
      <w:r>
        <w:rPr>
          <w:sz w:val="24"/>
        </w:rPr>
        <w:t>CeLT</w:t>
      </w:r>
      <w:r>
        <w:rPr>
          <w:spacing w:val="-3"/>
          <w:sz w:val="24"/>
        </w:rPr>
        <w:t xml:space="preserve"> </w:t>
      </w:r>
      <w:r>
        <w:rPr>
          <w:sz w:val="24"/>
        </w:rPr>
        <w:t>oversees the Language and Computer Labs, which provide technical expertise and training in language teaching, including CSME LCTLs. CeLCAR is an important pedagogical resource for Persian and Kurdish. A</w:t>
      </w:r>
      <w:r>
        <w:rPr>
          <w:sz w:val="24"/>
        </w:rPr>
        <w:t>ll language programs offer various cultural activities designed to maximize language and</w:t>
      </w:r>
      <w:r>
        <w:rPr>
          <w:spacing w:val="2"/>
          <w:sz w:val="24"/>
        </w:rPr>
        <w:t xml:space="preserve"> </w:t>
      </w:r>
      <w:r>
        <w:rPr>
          <w:sz w:val="24"/>
        </w:rPr>
        <w:t>cultural</w:t>
      </w:r>
      <w:r>
        <w:rPr>
          <w:spacing w:val="2"/>
          <w:sz w:val="24"/>
        </w:rPr>
        <w:t xml:space="preserve"> </w:t>
      </w:r>
      <w:r>
        <w:rPr>
          <w:sz w:val="24"/>
        </w:rPr>
        <w:t>learning</w:t>
      </w:r>
      <w:r>
        <w:rPr>
          <w:spacing w:val="1"/>
          <w:sz w:val="24"/>
        </w:rPr>
        <w:t xml:space="preserve"> </w:t>
      </w:r>
      <w:r>
        <w:rPr>
          <w:sz w:val="24"/>
        </w:rPr>
        <w:t>and</w:t>
      </w:r>
      <w:r>
        <w:rPr>
          <w:spacing w:val="-2"/>
          <w:sz w:val="24"/>
        </w:rPr>
        <w:t xml:space="preserve"> </w:t>
      </w:r>
      <w:r>
        <w:rPr>
          <w:sz w:val="24"/>
        </w:rPr>
        <w:t>are fully</w:t>
      </w:r>
      <w:r>
        <w:rPr>
          <w:spacing w:val="1"/>
          <w:sz w:val="24"/>
        </w:rPr>
        <w:t xml:space="preserve"> </w:t>
      </w:r>
      <w:r>
        <w:rPr>
          <w:sz w:val="24"/>
        </w:rPr>
        <w:t>incorporated</w:t>
      </w:r>
      <w:r>
        <w:rPr>
          <w:spacing w:val="-1"/>
          <w:sz w:val="24"/>
        </w:rPr>
        <w:t xml:space="preserve"> </w:t>
      </w:r>
      <w:r>
        <w:rPr>
          <w:sz w:val="24"/>
        </w:rPr>
        <w:t>into</w:t>
      </w:r>
      <w:r>
        <w:rPr>
          <w:spacing w:val="1"/>
          <w:sz w:val="24"/>
        </w:rPr>
        <w:t xml:space="preserve"> </w:t>
      </w:r>
      <w:r>
        <w:rPr>
          <w:spacing w:val="-5"/>
          <w:sz w:val="24"/>
        </w:rPr>
        <w:t>the</w:t>
      </w:r>
    </w:p>
    <w:p w14:paraId="483239AC"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9AD" w14:textId="77777777" w:rsidR="00CE346A" w:rsidRDefault="00FE6CE0">
      <w:pPr>
        <w:pStyle w:val="BodyText"/>
        <w:spacing w:before="80" w:line="480" w:lineRule="auto"/>
        <w:ind w:right="138"/>
        <w:jc w:val="both"/>
      </w:pPr>
      <w:r>
        <w:t xml:space="preserve">curriculum; students receive credit for participation. In addition, the AF offers bi-weekly Arabic </w:t>
      </w:r>
      <w:r>
        <w:t>lectures presented by members of the Arabic MELC faculty or outside invited speakers.</w:t>
      </w:r>
    </w:p>
    <w:p w14:paraId="483239AE" w14:textId="77777777" w:rsidR="00CE346A" w:rsidRDefault="00FE6CE0">
      <w:pPr>
        <w:pStyle w:val="ListParagraph"/>
        <w:numPr>
          <w:ilvl w:val="2"/>
          <w:numId w:val="50"/>
        </w:numPr>
        <w:tabs>
          <w:tab w:val="left" w:pos="773"/>
        </w:tabs>
        <w:spacing w:line="480" w:lineRule="auto"/>
        <w:ind w:right="138" w:firstLine="0"/>
        <w:jc w:val="both"/>
        <w:rPr>
          <w:sz w:val="24"/>
        </w:rPr>
      </w:pPr>
      <w:r>
        <w:rPr>
          <w:b/>
          <w:sz w:val="24"/>
        </w:rPr>
        <w:t xml:space="preserve">Language Proficiency Requirements. </w:t>
      </w:r>
      <w:r>
        <w:rPr>
          <w:sz w:val="24"/>
        </w:rPr>
        <w:t>For all Arabic</w:t>
      </w:r>
      <w:r>
        <w:rPr>
          <w:spacing w:val="-3"/>
          <w:sz w:val="24"/>
        </w:rPr>
        <w:t xml:space="preserve"> </w:t>
      </w:r>
      <w:r>
        <w:rPr>
          <w:sz w:val="24"/>
        </w:rPr>
        <w:t>students, the goal is to reach ILR level 2+ to 3 after four years of study. Persian and Turkish students</w:t>
      </w:r>
      <w:r>
        <w:rPr>
          <w:spacing w:val="-2"/>
          <w:sz w:val="24"/>
        </w:rPr>
        <w:t xml:space="preserve"> </w:t>
      </w:r>
      <w:r>
        <w:rPr>
          <w:sz w:val="24"/>
        </w:rPr>
        <w:t>are expected</w:t>
      </w:r>
      <w:r>
        <w:rPr>
          <w:spacing w:val="-2"/>
          <w:sz w:val="24"/>
        </w:rPr>
        <w:t xml:space="preserve"> </w:t>
      </w:r>
      <w:r>
        <w:rPr>
          <w:sz w:val="24"/>
        </w:rPr>
        <w:t>to reach the equivalent of ILR 2 at the end of three years of study. In Hebrew, after four years, the goal for students</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reach</w:t>
      </w:r>
      <w:r>
        <w:rPr>
          <w:spacing w:val="-1"/>
          <w:sz w:val="24"/>
        </w:rPr>
        <w:t xml:space="preserve"> </w:t>
      </w:r>
      <w:r>
        <w:rPr>
          <w:sz w:val="24"/>
        </w:rPr>
        <w:t>the</w:t>
      </w:r>
      <w:r>
        <w:rPr>
          <w:spacing w:val="-1"/>
          <w:sz w:val="24"/>
        </w:rPr>
        <w:t xml:space="preserve"> </w:t>
      </w:r>
      <w:r>
        <w:rPr>
          <w:sz w:val="24"/>
        </w:rPr>
        <w:t>equivalent of</w:t>
      </w:r>
      <w:r>
        <w:rPr>
          <w:spacing w:val="-2"/>
          <w:sz w:val="24"/>
        </w:rPr>
        <w:t xml:space="preserve"> </w:t>
      </w:r>
      <w:r>
        <w:rPr>
          <w:sz w:val="24"/>
        </w:rPr>
        <w:t>2+.</w:t>
      </w:r>
      <w:r>
        <w:rPr>
          <w:spacing w:val="-1"/>
          <w:sz w:val="24"/>
        </w:rPr>
        <w:t xml:space="preserve"> </w:t>
      </w:r>
      <w:r>
        <w:rPr>
          <w:sz w:val="24"/>
        </w:rPr>
        <w:t>Kurdish students</w:t>
      </w:r>
      <w:r>
        <w:rPr>
          <w:spacing w:val="-1"/>
          <w:sz w:val="24"/>
        </w:rPr>
        <w:t xml:space="preserve"> </w:t>
      </w:r>
      <w:r>
        <w:rPr>
          <w:sz w:val="24"/>
        </w:rPr>
        <w:t>should</w:t>
      </w:r>
      <w:r>
        <w:rPr>
          <w:spacing w:val="-1"/>
          <w:sz w:val="24"/>
        </w:rPr>
        <w:t xml:space="preserve"> </w:t>
      </w:r>
      <w:r>
        <w:rPr>
          <w:sz w:val="24"/>
        </w:rPr>
        <w:t>reach ILR</w:t>
      </w:r>
      <w:r>
        <w:rPr>
          <w:spacing w:val="-1"/>
          <w:sz w:val="24"/>
        </w:rPr>
        <w:t xml:space="preserve"> </w:t>
      </w:r>
      <w:r>
        <w:rPr>
          <w:sz w:val="24"/>
        </w:rPr>
        <w:t>1+</w:t>
      </w:r>
      <w:r>
        <w:rPr>
          <w:spacing w:val="-2"/>
          <w:sz w:val="24"/>
        </w:rPr>
        <w:t xml:space="preserve"> </w:t>
      </w:r>
      <w:r>
        <w:rPr>
          <w:sz w:val="24"/>
        </w:rPr>
        <w:t>to</w:t>
      </w:r>
      <w:r>
        <w:rPr>
          <w:spacing w:val="-1"/>
          <w:sz w:val="24"/>
        </w:rPr>
        <w:t xml:space="preserve"> </w:t>
      </w:r>
      <w:r>
        <w:rPr>
          <w:sz w:val="24"/>
        </w:rPr>
        <w:t>2</w:t>
      </w:r>
      <w:r>
        <w:rPr>
          <w:spacing w:val="-1"/>
          <w:sz w:val="24"/>
        </w:rPr>
        <w:t xml:space="preserve"> </w:t>
      </w:r>
      <w:r>
        <w:rPr>
          <w:sz w:val="24"/>
        </w:rPr>
        <w:t>after</w:t>
      </w:r>
      <w:r>
        <w:rPr>
          <w:spacing w:val="-3"/>
          <w:sz w:val="24"/>
        </w:rPr>
        <w:t xml:space="preserve"> </w:t>
      </w:r>
      <w:r>
        <w:rPr>
          <w:sz w:val="24"/>
        </w:rPr>
        <w:t>2</w:t>
      </w:r>
      <w:r>
        <w:rPr>
          <w:spacing w:val="-1"/>
          <w:sz w:val="24"/>
        </w:rPr>
        <w:t xml:space="preserve"> </w:t>
      </w:r>
      <w:r>
        <w:rPr>
          <w:sz w:val="24"/>
        </w:rPr>
        <w:t>years.</w:t>
      </w:r>
    </w:p>
    <w:p w14:paraId="483239AF" w14:textId="77777777" w:rsidR="00CE346A" w:rsidRDefault="00FE6CE0">
      <w:pPr>
        <w:pStyle w:val="Heading1"/>
        <w:numPr>
          <w:ilvl w:val="0"/>
          <w:numId w:val="55"/>
        </w:numPr>
        <w:tabs>
          <w:tab w:val="left" w:pos="414"/>
        </w:tabs>
        <w:jc w:val="both"/>
        <w:rPr>
          <w:u w:val="none"/>
        </w:rPr>
      </w:pPr>
      <w:bookmarkStart w:id="2" w:name="_TOC_250007"/>
      <w:r>
        <w:t>Quality</w:t>
      </w:r>
      <w:r>
        <w:rPr>
          <w:spacing w:val="-8"/>
        </w:rPr>
        <w:t xml:space="preserve"> </w:t>
      </w:r>
      <w:r>
        <w:t>of</w:t>
      </w:r>
      <w:r>
        <w:rPr>
          <w:spacing w:val="-9"/>
        </w:rPr>
        <w:t xml:space="preserve"> </w:t>
      </w:r>
      <w:r>
        <w:t>Non-Language</w:t>
      </w:r>
      <w:r>
        <w:rPr>
          <w:spacing w:val="-8"/>
        </w:rPr>
        <w:t xml:space="preserve"> </w:t>
      </w:r>
      <w:r>
        <w:t>Instructional</w:t>
      </w:r>
      <w:r>
        <w:rPr>
          <w:spacing w:val="-7"/>
        </w:rPr>
        <w:t xml:space="preserve"> </w:t>
      </w:r>
      <w:bookmarkEnd w:id="2"/>
      <w:r>
        <w:rPr>
          <w:spacing w:val="-2"/>
        </w:rPr>
        <w:t>Program</w:t>
      </w:r>
    </w:p>
    <w:p w14:paraId="483239B0" w14:textId="77777777" w:rsidR="00CE346A" w:rsidRDefault="00CE346A">
      <w:pPr>
        <w:pStyle w:val="BodyText"/>
        <w:spacing w:before="2"/>
        <w:ind w:left="0"/>
        <w:rPr>
          <w:b/>
          <w:sz w:val="16"/>
        </w:rPr>
      </w:pPr>
    </w:p>
    <w:p w14:paraId="483239B1" w14:textId="77777777" w:rsidR="00CE346A" w:rsidRDefault="00FE6CE0">
      <w:pPr>
        <w:pStyle w:val="ListParagraph"/>
        <w:numPr>
          <w:ilvl w:val="2"/>
          <w:numId w:val="49"/>
        </w:numPr>
        <w:tabs>
          <w:tab w:val="left" w:pos="534"/>
        </w:tabs>
        <w:spacing w:before="90" w:line="480" w:lineRule="auto"/>
        <w:ind w:right="133" w:firstLine="0"/>
        <w:jc w:val="both"/>
        <w:rPr>
          <w:sz w:val="24"/>
        </w:rPr>
      </w:pPr>
      <w:r>
        <w:rPr>
          <w:b/>
          <w:sz w:val="24"/>
        </w:rPr>
        <w:t xml:space="preserve">Non-Language Disciplines and Countries Covered. </w:t>
      </w:r>
      <w:r>
        <w:rPr>
          <w:sz w:val="24"/>
        </w:rPr>
        <w:t>CSME faculty in COLL teach in the fields of anthropology, art history, communication, comparative literature, Egyptology, ethno- musicology, fashion design, film studies, folklore, history, Iranology, theor</w:t>
      </w:r>
      <w:r>
        <w:rPr>
          <w:sz w:val="24"/>
        </w:rPr>
        <w:t>etical and applied linguistics, philosophy, political science, religious studies, sociology, and the area studies units ASP, CEUS,</w:t>
      </w:r>
      <w:r>
        <w:rPr>
          <w:spacing w:val="-1"/>
          <w:sz w:val="24"/>
        </w:rPr>
        <w:t xml:space="preserve"> </w:t>
      </w:r>
      <w:r>
        <w:rPr>
          <w:sz w:val="24"/>
        </w:rPr>
        <w:t>JSP, and MELC; and in</w:t>
      </w:r>
      <w:r>
        <w:rPr>
          <w:spacing w:val="-1"/>
          <w:sz w:val="24"/>
        </w:rPr>
        <w:t xml:space="preserve"> </w:t>
      </w:r>
      <w:r>
        <w:rPr>
          <w:sz w:val="24"/>
        </w:rPr>
        <w:t>the professional schools LAW, BUS, OSPEA, ED, MSCH, LUD, Public Health, and Music. CSME courses cover M</w:t>
      </w:r>
      <w:r>
        <w:rPr>
          <w:sz w:val="24"/>
        </w:rPr>
        <w:t>uslim and non-Muslim populations in MENA</w:t>
      </w:r>
      <w:r>
        <w:rPr>
          <w:spacing w:val="-5"/>
          <w:sz w:val="24"/>
        </w:rPr>
        <w:t xml:space="preserve"> </w:t>
      </w:r>
      <w:r>
        <w:rPr>
          <w:sz w:val="24"/>
        </w:rPr>
        <w:t>countries.</w:t>
      </w:r>
      <w:r>
        <w:rPr>
          <w:spacing w:val="-4"/>
          <w:sz w:val="24"/>
        </w:rPr>
        <w:t xml:space="preserve"> </w:t>
      </w:r>
      <w:r>
        <w:rPr>
          <w:sz w:val="24"/>
        </w:rPr>
        <w:t>Our</w:t>
      </w:r>
      <w:r>
        <w:rPr>
          <w:spacing w:val="-6"/>
          <w:sz w:val="24"/>
        </w:rPr>
        <w:t xml:space="preserve"> </w:t>
      </w:r>
      <w:r>
        <w:rPr>
          <w:sz w:val="24"/>
        </w:rPr>
        <w:t>faculty</w:t>
      </w:r>
      <w:r>
        <w:rPr>
          <w:spacing w:val="-4"/>
          <w:sz w:val="24"/>
        </w:rPr>
        <w:t xml:space="preserve"> </w:t>
      </w:r>
      <w:r>
        <w:rPr>
          <w:sz w:val="24"/>
        </w:rPr>
        <w:t>offer</w:t>
      </w:r>
      <w:r>
        <w:rPr>
          <w:spacing w:val="-4"/>
          <w:sz w:val="24"/>
        </w:rPr>
        <w:t xml:space="preserve"> </w:t>
      </w:r>
      <w:r>
        <w:rPr>
          <w:sz w:val="24"/>
        </w:rPr>
        <w:t>specialized</w:t>
      </w:r>
      <w:r>
        <w:rPr>
          <w:spacing w:val="-4"/>
          <w:sz w:val="24"/>
        </w:rPr>
        <w:t xml:space="preserve"> </w:t>
      </w:r>
      <w:r>
        <w:rPr>
          <w:sz w:val="24"/>
        </w:rPr>
        <w:t>courses</w:t>
      </w:r>
      <w:r>
        <w:rPr>
          <w:spacing w:val="-4"/>
          <w:sz w:val="24"/>
        </w:rPr>
        <w:t xml:space="preserve"> </w:t>
      </w:r>
      <w:r>
        <w:rPr>
          <w:sz w:val="24"/>
        </w:rPr>
        <w:t>on</w:t>
      </w:r>
      <w:r>
        <w:rPr>
          <w:spacing w:val="-4"/>
          <w:sz w:val="24"/>
        </w:rPr>
        <w:t xml:space="preserve"> </w:t>
      </w:r>
      <w:r>
        <w:rPr>
          <w:sz w:val="24"/>
        </w:rPr>
        <w:t>Turkey,</w:t>
      </w:r>
      <w:r>
        <w:rPr>
          <w:spacing w:val="-2"/>
          <w:sz w:val="24"/>
        </w:rPr>
        <w:t xml:space="preserve"> </w:t>
      </w:r>
      <w:r>
        <w:rPr>
          <w:sz w:val="24"/>
        </w:rPr>
        <w:t>Iran,</w:t>
      </w:r>
      <w:r>
        <w:rPr>
          <w:spacing w:val="-2"/>
          <w:sz w:val="24"/>
        </w:rPr>
        <w:t xml:space="preserve"> </w:t>
      </w:r>
      <w:r>
        <w:rPr>
          <w:sz w:val="24"/>
        </w:rPr>
        <w:t>Israel,</w:t>
      </w:r>
      <w:r>
        <w:rPr>
          <w:spacing w:val="-5"/>
          <w:sz w:val="24"/>
        </w:rPr>
        <w:t xml:space="preserve"> </w:t>
      </w:r>
      <w:r>
        <w:rPr>
          <w:sz w:val="24"/>
        </w:rPr>
        <w:t>Afghanistan,</w:t>
      </w:r>
      <w:r>
        <w:rPr>
          <w:spacing w:val="-3"/>
          <w:sz w:val="24"/>
        </w:rPr>
        <w:t xml:space="preserve"> </w:t>
      </w:r>
      <w:r>
        <w:rPr>
          <w:sz w:val="24"/>
        </w:rPr>
        <w:t>Iraq, and</w:t>
      </w:r>
      <w:r>
        <w:rPr>
          <w:spacing w:val="-11"/>
          <w:sz w:val="24"/>
        </w:rPr>
        <w:t xml:space="preserve"> </w:t>
      </w:r>
      <w:r>
        <w:rPr>
          <w:sz w:val="24"/>
        </w:rPr>
        <w:t>Syria,</w:t>
      </w:r>
      <w:r>
        <w:rPr>
          <w:spacing w:val="-11"/>
          <w:sz w:val="24"/>
        </w:rPr>
        <w:t xml:space="preserve"> </w:t>
      </w:r>
      <w:r>
        <w:rPr>
          <w:sz w:val="24"/>
        </w:rPr>
        <w:t>and</w:t>
      </w:r>
      <w:r>
        <w:rPr>
          <w:spacing w:val="-11"/>
          <w:sz w:val="24"/>
        </w:rPr>
        <w:t xml:space="preserve"> </w:t>
      </w:r>
      <w:r>
        <w:rPr>
          <w:sz w:val="24"/>
        </w:rPr>
        <w:t>on</w:t>
      </w:r>
      <w:r>
        <w:rPr>
          <w:spacing w:val="-11"/>
          <w:sz w:val="24"/>
        </w:rPr>
        <w:t xml:space="preserve"> </w:t>
      </w:r>
      <w:r>
        <w:rPr>
          <w:sz w:val="24"/>
        </w:rPr>
        <w:t>Muslim</w:t>
      </w:r>
      <w:r>
        <w:rPr>
          <w:spacing w:val="-12"/>
          <w:sz w:val="24"/>
        </w:rPr>
        <w:t xml:space="preserve"> </w:t>
      </w:r>
      <w:r>
        <w:rPr>
          <w:sz w:val="24"/>
        </w:rPr>
        <w:t>and</w:t>
      </w:r>
      <w:r>
        <w:rPr>
          <w:spacing w:val="-11"/>
          <w:sz w:val="24"/>
        </w:rPr>
        <w:t xml:space="preserve"> </w:t>
      </w:r>
      <w:r>
        <w:rPr>
          <w:sz w:val="24"/>
        </w:rPr>
        <w:t>Jewish</w:t>
      </w:r>
      <w:r>
        <w:rPr>
          <w:spacing w:val="-10"/>
          <w:sz w:val="24"/>
        </w:rPr>
        <w:t xml:space="preserve"> </w:t>
      </w:r>
      <w:r>
        <w:rPr>
          <w:sz w:val="24"/>
        </w:rPr>
        <w:t>communities</w:t>
      </w:r>
      <w:r>
        <w:rPr>
          <w:spacing w:val="-15"/>
          <w:sz w:val="24"/>
        </w:rPr>
        <w:t xml:space="preserve"> </w:t>
      </w:r>
      <w:r>
        <w:rPr>
          <w:sz w:val="24"/>
        </w:rPr>
        <w:t>in</w:t>
      </w:r>
      <w:r>
        <w:rPr>
          <w:spacing w:val="-10"/>
          <w:sz w:val="24"/>
        </w:rPr>
        <w:t xml:space="preserve"> </w:t>
      </w:r>
      <w:r>
        <w:rPr>
          <w:sz w:val="24"/>
        </w:rPr>
        <w:t>the</w:t>
      </w:r>
      <w:r>
        <w:rPr>
          <w:spacing w:val="-11"/>
          <w:sz w:val="24"/>
        </w:rPr>
        <w:t xml:space="preserve"> </w:t>
      </w:r>
      <w:r>
        <w:rPr>
          <w:sz w:val="24"/>
        </w:rPr>
        <w:t>Balkans,</w:t>
      </w:r>
      <w:r>
        <w:rPr>
          <w:spacing w:val="-11"/>
          <w:sz w:val="24"/>
        </w:rPr>
        <w:t xml:space="preserve"> </w:t>
      </w:r>
      <w:r>
        <w:rPr>
          <w:sz w:val="24"/>
        </w:rPr>
        <w:t>Africa,</w:t>
      </w:r>
      <w:r>
        <w:rPr>
          <w:spacing w:val="-11"/>
          <w:sz w:val="24"/>
        </w:rPr>
        <w:t xml:space="preserve"> </w:t>
      </w:r>
      <w:r>
        <w:rPr>
          <w:sz w:val="24"/>
        </w:rPr>
        <w:t>Central</w:t>
      </w:r>
      <w:r>
        <w:rPr>
          <w:spacing w:val="-10"/>
          <w:sz w:val="24"/>
        </w:rPr>
        <w:t xml:space="preserve"> </w:t>
      </w:r>
      <w:r>
        <w:rPr>
          <w:sz w:val="24"/>
        </w:rPr>
        <w:t>and</w:t>
      </w:r>
      <w:r>
        <w:rPr>
          <w:spacing w:val="-11"/>
          <w:sz w:val="24"/>
        </w:rPr>
        <w:t xml:space="preserve"> </w:t>
      </w:r>
      <w:r>
        <w:rPr>
          <w:sz w:val="24"/>
        </w:rPr>
        <w:t>South</w:t>
      </w:r>
      <w:r>
        <w:rPr>
          <w:spacing w:val="-10"/>
          <w:sz w:val="24"/>
        </w:rPr>
        <w:t xml:space="preserve"> </w:t>
      </w:r>
      <w:r>
        <w:rPr>
          <w:sz w:val="24"/>
        </w:rPr>
        <w:t>Asia, and the West.</w:t>
      </w:r>
    </w:p>
    <w:p w14:paraId="483239B2" w14:textId="77777777" w:rsidR="00CE346A" w:rsidRDefault="00FE6CE0">
      <w:pPr>
        <w:pStyle w:val="ListParagraph"/>
        <w:numPr>
          <w:ilvl w:val="2"/>
          <w:numId w:val="49"/>
        </w:numPr>
        <w:tabs>
          <w:tab w:val="left" w:pos="776"/>
        </w:tabs>
        <w:spacing w:before="1" w:line="480" w:lineRule="auto"/>
        <w:ind w:firstLine="0"/>
        <w:jc w:val="both"/>
        <w:rPr>
          <w:sz w:val="24"/>
        </w:rPr>
      </w:pPr>
      <w:r>
        <w:rPr>
          <w:b/>
          <w:sz w:val="24"/>
        </w:rPr>
        <w:t xml:space="preserve">b. Availability of MES Courses in Professional Schools. </w:t>
      </w:r>
      <w:r>
        <w:rPr>
          <w:sz w:val="24"/>
        </w:rPr>
        <w:t>Courses in the professional schools relevant to MES or which contain ME content in internationally or globally oriented courses</w:t>
      </w:r>
      <w:r>
        <w:rPr>
          <w:spacing w:val="-5"/>
          <w:sz w:val="24"/>
        </w:rPr>
        <w:t xml:space="preserve"> </w:t>
      </w:r>
      <w:r>
        <w:rPr>
          <w:sz w:val="24"/>
        </w:rPr>
        <w:t xml:space="preserve">since 2018 include: 44 BUS; 33 SoE; 4 MSCH; 15 LAW; </w:t>
      </w:r>
      <w:r>
        <w:rPr>
          <w:sz w:val="24"/>
        </w:rPr>
        <w:t>4 LUD; and 2 OSPEA. MES courses in all schools are open to IU professional school students.</w:t>
      </w:r>
    </w:p>
    <w:p w14:paraId="483239B3" w14:textId="77777777" w:rsidR="00CE346A" w:rsidRDefault="00FE6CE0">
      <w:pPr>
        <w:pStyle w:val="ListParagraph"/>
        <w:numPr>
          <w:ilvl w:val="1"/>
          <w:numId w:val="48"/>
        </w:numPr>
        <w:tabs>
          <w:tab w:val="left" w:pos="606"/>
        </w:tabs>
        <w:spacing w:before="1" w:line="480" w:lineRule="auto"/>
        <w:ind w:firstLine="0"/>
        <w:jc w:val="both"/>
        <w:rPr>
          <w:sz w:val="24"/>
        </w:rPr>
      </w:pPr>
      <w:r>
        <w:rPr>
          <w:b/>
          <w:sz w:val="24"/>
        </w:rPr>
        <w:t xml:space="preserve">Interdisciplinary MES Course Offerings. </w:t>
      </w:r>
      <w:r>
        <w:rPr>
          <w:sz w:val="24"/>
        </w:rPr>
        <w:t>CSME is highly interdisciplinary by design, as are</w:t>
      </w:r>
      <w:r>
        <w:rPr>
          <w:spacing w:val="-10"/>
          <w:sz w:val="24"/>
        </w:rPr>
        <w:t xml:space="preserve"> </w:t>
      </w:r>
      <w:r>
        <w:rPr>
          <w:sz w:val="24"/>
        </w:rPr>
        <w:t>its</w:t>
      </w:r>
      <w:r>
        <w:rPr>
          <w:spacing w:val="-9"/>
          <w:sz w:val="24"/>
        </w:rPr>
        <w:t xml:space="preserve"> </w:t>
      </w:r>
      <w:r>
        <w:rPr>
          <w:sz w:val="24"/>
        </w:rPr>
        <w:t>constituents</w:t>
      </w:r>
      <w:r>
        <w:rPr>
          <w:spacing w:val="-8"/>
          <w:sz w:val="24"/>
        </w:rPr>
        <w:t xml:space="preserve"> </w:t>
      </w:r>
      <w:r>
        <w:rPr>
          <w:sz w:val="24"/>
        </w:rPr>
        <w:t>offering</w:t>
      </w:r>
      <w:r>
        <w:rPr>
          <w:spacing w:val="-10"/>
          <w:sz w:val="24"/>
        </w:rPr>
        <w:t xml:space="preserve"> </w:t>
      </w:r>
      <w:r>
        <w:rPr>
          <w:sz w:val="24"/>
        </w:rPr>
        <w:t>a</w:t>
      </w:r>
      <w:r>
        <w:rPr>
          <w:spacing w:val="-10"/>
          <w:sz w:val="24"/>
        </w:rPr>
        <w:t xml:space="preserve"> </w:t>
      </w:r>
      <w:r>
        <w:rPr>
          <w:sz w:val="24"/>
        </w:rPr>
        <w:t>wide</w:t>
      </w:r>
      <w:r>
        <w:rPr>
          <w:spacing w:val="-10"/>
          <w:sz w:val="24"/>
        </w:rPr>
        <w:t xml:space="preserve"> </w:t>
      </w:r>
      <w:r>
        <w:rPr>
          <w:sz w:val="24"/>
        </w:rPr>
        <w:t>variety</w:t>
      </w:r>
      <w:r>
        <w:rPr>
          <w:spacing w:val="-9"/>
          <w:sz w:val="24"/>
        </w:rPr>
        <w:t xml:space="preserve"> </w:t>
      </w:r>
      <w:r>
        <w:rPr>
          <w:sz w:val="24"/>
        </w:rPr>
        <w:t>of</w:t>
      </w:r>
      <w:r>
        <w:rPr>
          <w:spacing w:val="-10"/>
          <w:sz w:val="24"/>
        </w:rPr>
        <w:t xml:space="preserve"> </w:t>
      </w:r>
      <w:r>
        <w:rPr>
          <w:sz w:val="24"/>
        </w:rPr>
        <w:t>courses</w:t>
      </w:r>
      <w:r>
        <w:rPr>
          <w:spacing w:val="-9"/>
          <w:sz w:val="24"/>
        </w:rPr>
        <w:t xml:space="preserve"> </w:t>
      </w:r>
      <w:r>
        <w:rPr>
          <w:sz w:val="24"/>
        </w:rPr>
        <w:t>from</w:t>
      </w:r>
      <w:r>
        <w:rPr>
          <w:spacing w:val="-9"/>
          <w:sz w:val="24"/>
        </w:rPr>
        <w:t xml:space="preserve"> </w:t>
      </w:r>
      <w:r>
        <w:rPr>
          <w:sz w:val="24"/>
        </w:rPr>
        <w:t>diverse</w:t>
      </w:r>
      <w:r>
        <w:rPr>
          <w:spacing w:val="-10"/>
          <w:sz w:val="24"/>
        </w:rPr>
        <w:t xml:space="preserve"> </w:t>
      </w:r>
      <w:r>
        <w:rPr>
          <w:sz w:val="24"/>
        </w:rPr>
        <w:t>perspect</w:t>
      </w:r>
      <w:r>
        <w:rPr>
          <w:sz w:val="24"/>
        </w:rPr>
        <w:t>ives.</w:t>
      </w:r>
      <w:r>
        <w:rPr>
          <w:spacing w:val="-9"/>
          <w:sz w:val="24"/>
        </w:rPr>
        <w:t xml:space="preserve"> </w:t>
      </w:r>
      <w:r>
        <w:rPr>
          <w:sz w:val="24"/>
        </w:rPr>
        <w:t>Virtually</w:t>
      </w:r>
      <w:r>
        <w:rPr>
          <w:spacing w:val="-9"/>
          <w:sz w:val="24"/>
        </w:rPr>
        <w:t xml:space="preserve"> </w:t>
      </w:r>
      <w:r>
        <w:rPr>
          <w:sz w:val="24"/>
        </w:rPr>
        <w:t>all</w:t>
      </w:r>
      <w:r>
        <w:rPr>
          <w:spacing w:val="-9"/>
          <w:sz w:val="24"/>
        </w:rPr>
        <w:t xml:space="preserve"> </w:t>
      </w:r>
      <w:r>
        <w:rPr>
          <w:sz w:val="24"/>
        </w:rPr>
        <w:t>MES faculty</w:t>
      </w:r>
      <w:r>
        <w:rPr>
          <w:spacing w:val="-3"/>
          <w:sz w:val="24"/>
        </w:rPr>
        <w:t xml:space="preserve"> </w:t>
      </w:r>
      <w:r>
        <w:rPr>
          <w:sz w:val="24"/>
        </w:rPr>
        <w:t>have</w:t>
      </w:r>
      <w:r>
        <w:rPr>
          <w:spacing w:val="-4"/>
          <w:sz w:val="24"/>
        </w:rPr>
        <w:t xml:space="preserve"> </w:t>
      </w:r>
      <w:r>
        <w:rPr>
          <w:sz w:val="24"/>
        </w:rPr>
        <w:t>at</w:t>
      </w:r>
      <w:r>
        <w:rPr>
          <w:spacing w:val="-1"/>
          <w:sz w:val="24"/>
        </w:rPr>
        <w:t xml:space="preserve"> </w:t>
      </w:r>
      <w:r>
        <w:rPr>
          <w:sz w:val="24"/>
        </w:rPr>
        <w:t>least</w:t>
      </w:r>
      <w:r>
        <w:rPr>
          <w:spacing w:val="-2"/>
          <w:sz w:val="24"/>
        </w:rPr>
        <w:t xml:space="preserve"> </w:t>
      </w:r>
      <w:r>
        <w:rPr>
          <w:sz w:val="24"/>
        </w:rPr>
        <w:t>one</w:t>
      </w:r>
      <w:r>
        <w:rPr>
          <w:spacing w:val="-1"/>
          <w:sz w:val="24"/>
        </w:rPr>
        <w:t xml:space="preserve"> </w:t>
      </w:r>
      <w:r>
        <w:rPr>
          <w:sz w:val="24"/>
        </w:rPr>
        <w:t>other</w:t>
      </w:r>
      <w:r>
        <w:rPr>
          <w:spacing w:val="-4"/>
          <w:sz w:val="24"/>
        </w:rPr>
        <w:t xml:space="preserve"> </w:t>
      </w:r>
      <w:r>
        <w:rPr>
          <w:sz w:val="24"/>
        </w:rPr>
        <w:t>joint/adjunct</w:t>
      </w:r>
      <w:r>
        <w:rPr>
          <w:spacing w:val="-3"/>
          <w:sz w:val="24"/>
        </w:rPr>
        <w:t xml:space="preserve"> </w:t>
      </w:r>
      <w:r>
        <w:rPr>
          <w:sz w:val="24"/>
        </w:rPr>
        <w:t>appointment,</w:t>
      </w:r>
      <w:r>
        <w:rPr>
          <w:spacing w:val="-2"/>
          <w:sz w:val="24"/>
        </w:rPr>
        <w:t xml:space="preserve"> </w:t>
      </w:r>
      <w:r>
        <w:rPr>
          <w:sz w:val="24"/>
        </w:rPr>
        <w:t>so</w:t>
      </w:r>
      <w:r>
        <w:rPr>
          <w:spacing w:val="-2"/>
          <w:sz w:val="24"/>
        </w:rPr>
        <w:t xml:space="preserve"> </w:t>
      </w:r>
      <w:r>
        <w:rPr>
          <w:sz w:val="24"/>
        </w:rPr>
        <w:t>interdisciplinary</w:t>
      </w:r>
      <w:r>
        <w:rPr>
          <w:spacing w:val="-2"/>
          <w:sz w:val="24"/>
        </w:rPr>
        <w:t xml:space="preserve"> </w:t>
      </w:r>
      <w:r>
        <w:rPr>
          <w:sz w:val="24"/>
        </w:rPr>
        <w:t>courses</w:t>
      </w:r>
      <w:r>
        <w:rPr>
          <w:spacing w:val="-2"/>
          <w:sz w:val="24"/>
        </w:rPr>
        <w:t xml:space="preserve"> </w:t>
      </w:r>
      <w:r>
        <w:rPr>
          <w:sz w:val="24"/>
        </w:rPr>
        <w:t>are</w:t>
      </w:r>
      <w:r>
        <w:rPr>
          <w:spacing w:val="-4"/>
          <w:sz w:val="24"/>
        </w:rPr>
        <w:t xml:space="preserve"> </w:t>
      </w:r>
      <w:r>
        <w:rPr>
          <w:sz w:val="24"/>
        </w:rPr>
        <w:t>the</w:t>
      </w:r>
      <w:r>
        <w:rPr>
          <w:spacing w:val="-2"/>
          <w:sz w:val="24"/>
        </w:rPr>
        <w:t xml:space="preserve"> rule,</w:t>
      </w:r>
    </w:p>
    <w:p w14:paraId="483239B4"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9B5" w14:textId="77777777" w:rsidR="00CE346A" w:rsidRDefault="00FE6CE0">
      <w:pPr>
        <w:pStyle w:val="BodyText"/>
        <w:spacing w:before="80" w:line="480" w:lineRule="auto"/>
        <w:ind w:right="135"/>
        <w:jc w:val="both"/>
      </w:pPr>
      <w:r>
        <w:t>not</w:t>
      </w:r>
      <w:r>
        <w:rPr>
          <w:spacing w:val="-15"/>
        </w:rPr>
        <w:t xml:space="preserve"> </w:t>
      </w:r>
      <w:r>
        <w:t>the</w:t>
      </w:r>
      <w:r>
        <w:rPr>
          <w:spacing w:val="-15"/>
        </w:rPr>
        <w:t xml:space="preserve"> </w:t>
      </w:r>
      <w:r>
        <w:t>exception.</w:t>
      </w:r>
      <w:r>
        <w:rPr>
          <w:spacing w:val="-15"/>
        </w:rPr>
        <w:t xml:space="preserve"> </w:t>
      </w:r>
      <w:r>
        <w:t>Examples</w:t>
      </w:r>
      <w:r>
        <w:rPr>
          <w:spacing w:val="-15"/>
        </w:rPr>
        <w:t xml:space="preserve"> </w:t>
      </w:r>
      <w:r>
        <w:t>include</w:t>
      </w:r>
      <w:r>
        <w:rPr>
          <w:spacing w:val="-15"/>
        </w:rPr>
        <w:t xml:space="preserve"> </w:t>
      </w:r>
      <w:r>
        <w:t>COLL-C</w:t>
      </w:r>
      <w:r>
        <w:rPr>
          <w:spacing w:val="-15"/>
        </w:rPr>
        <w:t xml:space="preserve"> </w:t>
      </w:r>
      <w:r>
        <w:t>104</w:t>
      </w:r>
      <w:r>
        <w:rPr>
          <w:spacing w:val="-15"/>
        </w:rPr>
        <w:t xml:space="preserve"> </w:t>
      </w:r>
      <w:r>
        <w:t>“Oil,</w:t>
      </w:r>
      <w:r>
        <w:rPr>
          <w:spacing w:val="-15"/>
        </w:rPr>
        <w:t xml:space="preserve"> </w:t>
      </w:r>
      <w:r>
        <w:t>Islam</w:t>
      </w:r>
      <w:r>
        <w:rPr>
          <w:spacing w:val="-15"/>
        </w:rPr>
        <w:t xml:space="preserve"> </w:t>
      </w:r>
      <w:r>
        <w:t>and</w:t>
      </w:r>
      <w:r>
        <w:rPr>
          <w:spacing w:val="-15"/>
        </w:rPr>
        <w:t xml:space="preserve"> </w:t>
      </w:r>
      <w:r>
        <w:t>Geopolitics”</w:t>
      </w:r>
      <w:r>
        <w:rPr>
          <w:spacing w:val="-15"/>
        </w:rPr>
        <w:t xml:space="preserve"> </w:t>
      </w:r>
      <w:r>
        <w:t>(business,</w:t>
      </w:r>
      <w:r>
        <w:rPr>
          <w:spacing w:val="-15"/>
        </w:rPr>
        <w:t xml:space="preserve"> </w:t>
      </w:r>
      <w:r>
        <w:t>religion, political</w:t>
      </w:r>
      <w:r>
        <w:rPr>
          <w:spacing w:val="-15"/>
        </w:rPr>
        <w:t xml:space="preserve"> </w:t>
      </w:r>
      <w:r>
        <w:t>science);</w:t>
      </w:r>
      <w:r>
        <w:rPr>
          <w:spacing w:val="-15"/>
        </w:rPr>
        <w:t xml:space="preserve"> </w:t>
      </w:r>
      <w:r>
        <w:t>ANTH-E</w:t>
      </w:r>
      <w:r>
        <w:rPr>
          <w:spacing w:val="-15"/>
        </w:rPr>
        <w:t xml:space="preserve"> </w:t>
      </w:r>
      <w:r>
        <w:t>251</w:t>
      </w:r>
      <w:r>
        <w:rPr>
          <w:spacing w:val="-15"/>
        </w:rPr>
        <w:t xml:space="preserve"> </w:t>
      </w:r>
      <w:r>
        <w:t>“Post-Taliban</w:t>
      </w:r>
      <w:r>
        <w:rPr>
          <w:spacing w:val="-15"/>
        </w:rPr>
        <w:t xml:space="preserve"> </w:t>
      </w:r>
      <w:r>
        <w:t>Afghanistan</w:t>
      </w:r>
      <w:r>
        <w:rPr>
          <w:spacing w:val="-15"/>
        </w:rPr>
        <w:t xml:space="preserve"> </w:t>
      </w:r>
      <w:r>
        <w:t>and</w:t>
      </w:r>
      <w:r>
        <w:rPr>
          <w:spacing w:val="-15"/>
        </w:rPr>
        <w:t xml:space="preserve"> </w:t>
      </w:r>
      <w:r>
        <w:t>the</w:t>
      </w:r>
      <w:r>
        <w:rPr>
          <w:spacing w:val="-15"/>
        </w:rPr>
        <w:t xml:space="preserve"> </w:t>
      </w:r>
      <w:r>
        <w:t>War</w:t>
      </w:r>
      <w:r>
        <w:rPr>
          <w:spacing w:val="-15"/>
        </w:rPr>
        <w:t xml:space="preserve"> </w:t>
      </w:r>
      <w:r>
        <w:t>on</w:t>
      </w:r>
      <w:r>
        <w:rPr>
          <w:spacing w:val="-15"/>
        </w:rPr>
        <w:t xml:space="preserve"> </w:t>
      </w:r>
      <w:r>
        <w:t>Terror”</w:t>
      </w:r>
      <w:r>
        <w:rPr>
          <w:spacing w:val="-15"/>
        </w:rPr>
        <w:t xml:space="preserve"> </w:t>
      </w:r>
      <w:r>
        <w:t>(anthropology, security</w:t>
      </w:r>
      <w:r>
        <w:rPr>
          <w:spacing w:val="-1"/>
        </w:rPr>
        <w:t xml:space="preserve"> </w:t>
      </w:r>
      <w:r>
        <w:t>studies); CEUS-R</w:t>
      </w:r>
      <w:r>
        <w:rPr>
          <w:spacing w:val="-2"/>
        </w:rPr>
        <w:t xml:space="preserve"> </w:t>
      </w:r>
      <w:r>
        <w:t>621</w:t>
      </w:r>
      <w:r>
        <w:rPr>
          <w:spacing w:val="-1"/>
        </w:rPr>
        <w:t xml:space="preserve"> </w:t>
      </w:r>
      <w:r>
        <w:t>“Constitutionalism</w:t>
      </w:r>
      <w:r>
        <w:rPr>
          <w:spacing w:val="-1"/>
        </w:rPr>
        <w:t xml:space="preserve"> </w:t>
      </w:r>
      <w:r>
        <w:t>in</w:t>
      </w:r>
      <w:r>
        <w:rPr>
          <w:spacing w:val="-1"/>
        </w:rPr>
        <w:t xml:space="preserve"> </w:t>
      </w:r>
      <w:r>
        <w:t>the</w:t>
      </w:r>
      <w:r>
        <w:rPr>
          <w:spacing w:val="-2"/>
        </w:rPr>
        <w:t xml:space="preserve"> </w:t>
      </w:r>
      <w:r>
        <w:t>Middle</w:t>
      </w:r>
      <w:r>
        <w:rPr>
          <w:spacing w:val="-2"/>
        </w:rPr>
        <w:t xml:space="preserve"> </w:t>
      </w:r>
      <w:r>
        <w:t>East”</w:t>
      </w:r>
      <w:r>
        <w:rPr>
          <w:spacing w:val="-2"/>
        </w:rPr>
        <w:t xml:space="preserve"> </w:t>
      </w:r>
      <w:r>
        <w:t>(area</w:t>
      </w:r>
      <w:r>
        <w:rPr>
          <w:spacing w:val="-2"/>
        </w:rPr>
        <w:t xml:space="preserve"> </w:t>
      </w:r>
      <w:r>
        <w:t>studies, law, ethics); BUS-D 270 “Global Business</w:t>
      </w:r>
      <w:r>
        <w:t xml:space="preserve"> Environments” (business, international studies); MELC-M 305 “Race and Ethnicity in Arabic Literature” (ethnic studies, literature, area studies); CEUS-R 322/522 “Jews of the Muslim East” (Jewish studies, history, religion); CEUS-R 351 “Prophets, Poets, an</w:t>
      </w:r>
      <w:r>
        <w:t>d Kings: Iranian Civilization”</w:t>
      </w:r>
      <w:r>
        <w:rPr>
          <w:spacing w:val="-1"/>
        </w:rPr>
        <w:t xml:space="preserve"> </w:t>
      </w:r>
      <w:r>
        <w:t>(religion, literature, history); JSTU-J 204</w:t>
      </w:r>
      <w:r>
        <w:rPr>
          <w:spacing w:val="-1"/>
        </w:rPr>
        <w:t xml:space="preserve"> </w:t>
      </w:r>
      <w:r>
        <w:t>“Israel, Gender, and Difference” (gender studies, anthropology, area studies).</w:t>
      </w:r>
    </w:p>
    <w:p w14:paraId="483239B6" w14:textId="77777777" w:rsidR="00CE346A" w:rsidRDefault="00FE6CE0">
      <w:pPr>
        <w:pStyle w:val="ListParagraph"/>
        <w:numPr>
          <w:ilvl w:val="1"/>
          <w:numId w:val="48"/>
        </w:numPr>
        <w:tabs>
          <w:tab w:val="left" w:pos="534"/>
        </w:tabs>
        <w:spacing w:line="480" w:lineRule="auto"/>
        <w:ind w:firstLine="0"/>
        <w:jc w:val="both"/>
        <w:rPr>
          <w:sz w:val="24"/>
        </w:rPr>
      </w:pPr>
      <w:r>
        <w:rPr>
          <w:b/>
          <w:sz w:val="24"/>
        </w:rPr>
        <w:t xml:space="preserve">a. Non-Language Faculty. </w:t>
      </w:r>
      <w:r>
        <w:rPr>
          <w:sz w:val="24"/>
        </w:rPr>
        <w:t>Of CSME’s 98 affiliated faculty, approximately 28, who are assigned no more t</w:t>
      </w:r>
      <w:r>
        <w:rPr>
          <w:sz w:val="24"/>
        </w:rPr>
        <w:t>han 2 courses each semester, plus a handful of advanced GR students, taught non-language</w:t>
      </w:r>
      <w:r>
        <w:rPr>
          <w:spacing w:val="-15"/>
          <w:sz w:val="24"/>
        </w:rPr>
        <w:t xml:space="preserve"> </w:t>
      </w:r>
      <w:r>
        <w:rPr>
          <w:sz w:val="24"/>
        </w:rPr>
        <w:t>100%</w:t>
      </w:r>
      <w:r>
        <w:rPr>
          <w:spacing w:val="-15"/>
          <w:sz w:val="24"/>
        </w:rPr>
        <w:t xml:space="preserve"> </w:t>
      </w:r>
      <w:r>
        <w:rPr>
          <w:sz w:val="24"/>
        </w:rPr>
        <w:t>MES</w:t>
      </w:r>
      <w:r>
        <w:rPr>
          <w:spacing w:val="-15"/>
          <w:sz w:val="24"/>
        </w:rPr>
        <w:t xml:space="preserve"> </w:t>
      </w:r>
      <w:r>
        <w:rPr>
          <w:sz w:val="24"/>
        </w:rPr>
        <w:t>courses</w:t>
      </w:r>
      <w:r>
        <w:rPr>
          <w:spacing w:val="-15"/>
          <w:sz w:val="24"/>
        </w:rPr>
        <w:t xml:space="preserve"> </w:t>
      </w:r>
      <w:r>
        <w:rPr>
          <w:sz w:val="24"/>
        </w:rPr>
        <w:t>in</w:t>
      </w:r>
      <w:r>
        <w:rPr>
          <w:spacing w:val="-15"/>
          <w:sz w:val="24"/>
        </w:rPr>
        <w:t xml:space="preserve"> </w:t>
      </w:r>
      <w:r>
        <w:rPr>
          <w:sz w:val="24"/>
        </w:rPr>
        <w:t>2019-2021;</w:t>
      </w:r>
      <w:r>
        <w:rPr>
          <w:spacing w:val="-15"/>
          <w:sz w:val="24"/>
        </w:rPr>
        <w:t xml:space="preserve"> </w:t>
      </w:r>
      <w:r>
        <w:rPr>
          <w:sz w:val="24"/>
        </w:rPr>
        <w:t>about</w:t>
      </w:r>
      <w:r>
        <w:rPr>
          <w:spacing w:val="-15"/>
          <w:sz w:val="24"/>
        </w:rPr>
        <w:t xml:space="preserve"> </w:t>
      </w:r>
      <w:r>
        <w:rPr>
          <w:sz w:val="24"/>
        </w:rPr>
        <w:t>38</w:t>
      </w:r>
      <w:r>
        <w:rPr>
          <w:spacing w:val="-15"/>
          <w:sz w:val="24"/>
        </w:rPr>
        <w:t xml:space="preserve"> </w:t>
      </w:r>
      <w:r>
        <w:rPr>
          <w:sz w:val="24"/>
        </w:rPr>
        <w:t>taught</w:t>
      </w:r>
      <w:r>
        <w:rPr>
          <w:spacing w:val="-15"/>
          <w:sz w:val="24"/>
        </w:rPr>
        <w:t xml:space="preserve"> </w:t>
      </w:r>
      <w:r>
        <w:rPr>
          <w:sz w:val="24"/>
        </w:rPr>
        <w:t>courses</w:t>
      </w:r>
      <w:r>
        <w:rPr>
          <w:spacing w:val="-15"/>
          <w:sz w:val="24"/>
        </w:rPr>
        <w:t xml:space="preserve"> </w:t>
      </w:r>
      <w:r>
        <w:rPr>
          <w:sz w:val="24"/>
        </w:rPr>
        <w:t>with</w:t>
      </w:r>
      <w:r>
        <w:rPr>
          <w:spacing w:val="-15"/>
          <w:sz w:val="24"/>
        </w:rPr>
        <w:t xml:space="preserve"> </w:t>
      </w:r>
      <w:r>
        <w:rPr>
          <w:sz w:val="24"/>
        </w:rPr>
        <w:t>partial</w:t>
      </w:r>
      <w:r>
        <w:rPr>
          <w:spacing w:val="-15"/>
          <w:sz w:val="24"/>
        </w:rPr>
        <w:t xml:space="preserve"> </w:t>
      </w:r>
      <w:r>
        <w:rPr>
          <w:sz w:val="24"/>
        </w:rPr>
        <w:t>MES</w:t>
      </w:r>
      <w:r>
        <w:rPr>
          <w:spacing w:val="-15"/>
          <w:sz w:val="24"/>
        </w:rPr>
        <w:t xml:space="preserve"> </w:t>
      </w:r>
      <w:r>
        <w:rPr>
          <w:sz w:val="24"/>
        </w:rPr>
        <w:t>content. CSME</w:t>
      </w:r>
      <w:r>
        <w:rPr>
          <w:spacing w:val="-2"/>
          <w:sz w:val="24"/>
        </w:rPr>
        <w:t xml:space="preserve"> </w:t>
      </w:r>
      <w:r>
        <w:rPr>
          <w:sz w:val="24"/>
        </w:rPr>
        <w:t>faculty-to-student</w:t>
      </w:r>
      <w:r>
        <w:rPr>
          <w:spacing w:val="-2"/>
          <w:sz w:val="24"/>
        </w:rPr>
        <w:t xml:space="preserve"> </w:t>
      </w:r>
      <w:r>
        <w:rPr>
          <w:sz w:val="24"/>
        </w:rPr>
        <w:t>ratios</w:t>
      </w:r>
      <w:r>
        <w:rPr>
          <w:spacing w:val="-2"/>
          <w:sz w:val="24"/>
        </w:rPr>
        <w:t xml:space="preserve"> </w:t>
      </w:r>
      <w:r>
        <w:rPr>
          <w:sz w:val="24"/>
        </w:rPr>
        <w:t>show</w:t>
      </w:r>
      <w:r>
        <w:rPr>
          <w:spacing w:val="-1"/>
          <w:sz w:val="24"/>
        </w:rPr>
        <w:t xml:space="preserve"> </w:t>
      </w:r>
      <w:r>
        <w:rPr>
          <w:sz w:val="24"/>
        </w:rPr>
        <w:t>the</w:t>
      </w:r>
      <w:r>
        <w:rPr>
          <w:spacing w:val="-3"/>
          <w:sz w:val="24"/>
        </w:rPr>
        <w:t xml:space="preserve"> </w:t>
      </w:r>
      <w:r>
        <w:rPr>
          <w:sz w:val="24"/>
        </w:rPr>
        <w:t>sufficiency</w:t>
      </w:r>
      <w:r>
        <w:rPr>
          <w:spacing w:val="-2"/>
          <w:sz w:val="24"/>
        </w:rPr>
        <w:t xml:space="preserve"> </w:t>
      </w:r>
      <w:r>
        <w:rPr>
          <w:sz w:val="24"/>
        </w:rPr>
        <w:t>of</w:t>
      </w:r>
      <w:r>
        <w:rPr>
          <w:spacing w:val="-3"/>
          <w:sz w:val="24"/>
        </w:rPr>
        <w:t xml:space="preserve"> </w:t>
      </w:r>
      <w:r>
        <w:rPr>
          <w:sz w:val="24"/>
        </w:rPr>
        <w:t>faculty</w:t>
      </w:r>
      <w:r>
        <w:rPr>
          <w:spacing w:val="-2"/>
          <w:sz w:val="24"/>
        </w:rPr>
        <w:t xml:space="preserve"> </w:t>
      </w:r>
      <w:r>
        <w:rPr>
          <w:sz w:val="24"/>
        </w:rPr>
        <w:t>numbers:</w:t>
      </w:r>
      <w:r>
        <w:rPr>
          <w:spacing w:val="-2"/>
          <w:sz w:val="24"/>
        </w:rPr>
        <w:t xml:space="preserve"> </w:t>
      </w:r>
      <w:r>
        <w:rPr>
          <w:sz w:val="24"/>
        </w:rPr>
        <w:t>in</w:t>
      </w:r>
      <w:r>
        <w:rPr>
          <w:spacing w:val="-4"/>
          <w:sz w:val="24"/>
        </w:rPr>
        <w:t xml:space="preserve"> </w:t>
      </w:r>
      <w:r>
        <w:rPr>
          <w:sz w:val="24"/>
        </w:rPr>
        <w:t>AY19-20</w:t>
      </w:r>
      <w:r>
        <w:rPr>
          <w:spacing w:val="-2"/>
          <w:sz w:val="24"/>
        </w:rPr>
        <w:t xml:space="preserve"> </w:t>
      </w:r>
      <w:r>
        <w:rPr>
          <w:sz w:val="24"/>
        </w:rPr>
        <w:t>and</w:t>
      </w:r>
      <w:r>
        <w:rPr>
          <w:spacing w:val="-2"/>
          <w:sz w:val="24"/>
        </w:rPr>
        <w:t xml:space="preserve"> </w:t>
      </w:r>
      <w:r>
        <w:rPr>
          <w:sz w:val="24"/>
        </w:rPr>
        <w:t>AY20- 21, GR courses averaged 3.83 students per course and UG courses averaged 16.46.</w:t>
      </w:r>
    </w:p>
    <w:p w14:paraId="483239B7" w14:textId="77777777" w:rsidR="00CE346A" w:rsidRDefault="00FE6CE0">
      <w:pPr>
        <w:pStyle w:val="BodyText"/>
        <w:spacing w:before="1" w:line="480" w:lineRule="auto"/>
        <w:ind w:right="132"/>
        <w:jc w:val="both"/>
      </w:pPr>
      <w:r>
        <w:rPr>
          <w:b/>
        </w:rPr>
        <w:t>C.3.b.</w:t>
      </w:r>
      <w:r>
        <w:rPr>
          <w:b/>
          <w:spacing w:val="-7"/>
        </w:rPr>
        <w:t xml:space="preserve"> </w:t>
      </w:r>
      <w:r>
        <w:rPr>
          <w:b/>
        </w:rPr>
        <w:t>Pedagogical</w:t>
      </w:r>
      <w:r>
        <w:rPr>
          <w:b/>
          <w:spacing w:val="-7"/>
        </w:rPr>
        <w:t xml:space="preserve"> </w:t>
      </w:r>
      <w:r>
        <w:rPr>
          <w:b/>
        </w:rPr>
        <w:t>Training</w:t>
      </w:r>
      <w:r>
        <w:rPr>
          <w:b/>
          <w:spacing w:val="-7"/>
        </w:rPr>
        <w:t xml:space="preserve"> </w:t>
      </w:r>
      <w:r>
        <w:rPr>
          <w:b/>
        </w:rPr>
        <w:t>for</w:t>
      </w:r>
      <w:r>
        <w:rPr>
          <w:b/>
          <w:spacing w:val="-9"/>
        </w:rPr>
        <w:t xml:space="preserve"> </w:t>
      </w:r>
      <w:r>
        <w:rPr>
          <w:b/>
        </w:rPr>
        <w:t>AIs.</w:t>
      </w:r>
      <w:r>
        <w:rPr>
          <w:b/>
          <w:spacing w:val="-6"/>
        </w:rPr>
        <w:t xml:space="preserve"> </w:t>
      </w:r>
      <w:r>
        <w:t>Almost</w:t>
      </w:r>
      <w:r>
        <w:rPr>
          <w:spacing w:val="-7"/>
        </w:rPr>
        <w:t xml:space="preserve"> </w:t>
      </w:r>
      <w:r>
        <w:t>all</w:t>
      </w:r>
      <w:r>
        <w:rPr>
          <w:spacing w:val="-7"/>
        </w:rPr>
        <w:t xml:space="preserve"> </w:t>
      </w:r>
      <w:r>
        <w:t>CSME</w:t>
      </w:r>
      <w:r>
        <w:rPr>
          <w:spacing w:val="-7"/>
        </w:rPr>
        <w:t xml:space="preserve"> </w:t>
      </w:r>
      <w:r>
        <w:t>non-language</w:t>
      </w:r>
      <w:r>
        <w:rPr>
          <w:spacing w:val="-8"/>
        </w:rPr>
        <w:t xml:space="preserve"> </w:t>
      </w:r>
      <w:r>
        <w:t>courses</w:t>
      </w:r>
      <w:r>
        <w:rPr>
          <w:spacing w:val="-7"/>
        </w:rPr>
        <w:t xml:space="preserve"> </w:t>
      </w:r>
      <w:r>
        <w:t>are</w:t>
      </w:r>
      <w:r>
        <w:rPr>
          <w:spacing w:val="-8"/>
        </w:rPr>
        <w:t xml:space="preserve"> </w:t>
      </w:r>
      <w:r>
        <w:t>taught</w:t>
      </w:r>
      <w:r>
        <w:rPr>
          <w:spacing w:val="-7"/>
        </w:rPr>
        <w:t xml:space="preserve"> </w:t>
      </w:r>
      <w:r>
        <w:t>by</w:t>
      </w:r>
      <w:r>
        <w:rPr>
          <w:spacing w:val="-7"/>
        </w:rPr>
        <w:t xml:space="preserve"> </w:t>
      </w:r>
      <w:r>
        <w:t>full- time faculty. When AIs are employed, they are mentored by faculty and are required to attend workshops on pedagogy, diversity, sexual harassment, basic policies, and common challenges. They receive pedagogical training through their home departments.</w:t>
      </w:r>
      <w:r>
        <w:t xml:space="preserve"> AIs are encouraged to utilize various</w:t>
      </w:r>
      <w:r>
        <w:rPr>
          <w:spacing w:val="-15"/>
        </w:rPr>
        <w:t xml:space="preserve"> </w:t>
      </w:r>
      <w:r>
        <w:t>easily</w:t>
      </w:r>
      <w:r>
        <w:rPr>
          <w:spacing w:val="-15"/>
        </w:rPr>
        <w:t xml:space="preserve"> </w:t>
      </w:r>
      <w:r>
        <w:t>accessible</w:t>
      </w:r>
      <w:r>
        <w:rPr>
          <w:spacing w:val="-15"/>
        </w:rPr>
        <w:t xml:space="preserve"> </w:t>
      </w:r>
      <w:r>
        <w:t>resources,</w:t>
      </w:r>
      <w:r>
        <w:rPr>
          <w:spacing w:val="-15"/>
        </w:rPr>
        <w:t xml:space="preserve"> </w:t>
      </w:r>
      <w:r>
        <w:t>including</w:t>
      </w:r>
      <w:r>
        <w:rPr>
          <w:spacing w:val="-15"/>
        </w:rPr>
        <w:t xml:space="preserve"> </w:t>
      </w:r>
      <w:r>
        <w:t>group</w:t>
      </w:r>
      <w:r>
        <w:rPr>
          <w:spacing w:val="-15"/>
        </w:rPr>
        <w:t xml:space="preserve"> </w:t>
      </w:r>
      <w:r>
        <w:t>workshops,</w:t>
      </w:r>
      <w:r>
        <w:rPr>
          <w:spacing w:val="-15"/>
        </w:rPr>
        <w:t xml:space="preserve"> </w:t>
      </w:r>
      <w:r>
        <w:t>individual</w:t>
      </w:r>
      <w:r>
        <w:rPr>
          <w:spacing w:val="-15"/>
        </w:rPr>
        <w:t xml:space="preserve"> </w:t>
      </w:r>
      <w:r>
        <w:t>consultations,</w:t>
      </w:r>
      <w:r>
        <w:rPr>
          <w:spacing w:val="-15"/>
        </w:rPr>
        <w:t xml:space="preserve"> </w:t>
      </w:r>
      <w:r>
        <w:t>language technology, and teaching materials. The Center for Innovative Teaching and Learning at IU provides mandatory workshops for new</w:t>
      </w:r>
      <w:r>
        <w:t xml:space="preserve"> AIs and additional pedagogical resources and training.</w:t>
      </w:r>
    </w:p>
    <w:p w14:paraId="483239B8" w14:textId="77777777" w:rsidR="00CE346A" w:rsidRDefault="00FE6CE0">
      <w:pPr>
        <w:pStyle w:val="ListParagraph"/>
        <w:numPr>
          <w:ilvl w:val="1"/>
          <w:numId w:val="48"/>
        </w:numPr>
        <w:tabs>
          <w:tab w:val="left" w:pos="613"/>
        </w:tabs>
        <w:spacing w:before="1" w:line="480" w:lineRule="auto"/>
        <w:ind w:right="136" w:firstLine="0"/>
        <w:jc w:val="both"/>
        <w:rPr>
          <w:sz w:val="24"/>
        </w:rPr>
      </w:pPr>
      <w:r>
        <w:rPr>
          <w:b/>
          <w:sz w:val="24"/>
        </w:rPr>
        <w:t xml:space="preserve">Depth of Specialized Courses. </w:t>
      </w:r>
      <w:r>
        <w:rPr>
          <w:sz w:val="24"/>
        </w:rPr>
        <w:t>In the 2 AYs 2020-2022, 11 IU departments and multiple schools will offer 119 different non-language courses relevant to MES, 49 of which are 100% MES;</w:t>
      </w:r>
      <w:r>
        <w:rPr>
          <w:spacing w:val="-15"/>
          <w:sz w:val="24"/>
        </w:rPr>
        <w:t xml:space="preserve"> </w:t>
      </w:r>
      <w:r>
        <w:rPr>
          <w:sz w:val="24"/>
        </w:rPr>
        <w:t>some</w:t>
      </w:r>
      <w:r>
        <w:rPr>
          <w:spacing w:val="-15"/>
          <w:sz w:val="24"/>
        </w:rPr>
        <w:t xml:space="preserve"> </w:t>
      </w:r>
      <w:r>
        <w:rPr>
          <w:sz w:val="24"/>
        </w:rPr>
        <w:t>are</w:t>
      </w:r>
      <w:r>
        <w:rPr>
          <w:spacing w:val="-17"/>
          <w:sz w:val="24"/>
        </w:rPr>
        <w:t xml:space="preserve"> </w:t>
      </w:r>
      <w:r>
        <w:rPr>
          <w:sz w:val="24"/>
        </w:rPr>
        <w:t>offered</w:t>
      </w:r>
      <w:r>
        <w:rPr>
          <w:spacing w:val="-15"/>
          <w:sz w:val="24"/>
        </w:rPr>
        <w:t xml:space="preserve"> </w:t>
      </w:r>
      <w:r>
        <w:rPr>
          <w:sz w:val="24"/>
        </w:rPr>
        <w:t>annually</w:t>
      </w:r>
      <w:r>
        <w:rPr>
          <w:spacing w:val="-15"/>
          <w:sz w:val="24"/>
        </w:rPr>
        <w:t xml:space="preserve"> </w:t>
      </w:r>
      <w:r>
        <w:rPr>
          <w:sz w:val="24"/>
        </w:rPr>
        <w:t>or</w:t>
      </w:r>
      <w:r>
        <w:rPr>
          <w:spacing w:val="-16"/>
          <w:sz w:val="24"/>
        </w:rPr>
        <w:t xml:space="preserve"> </w:t>
      </w:r>
      <w:r>
        <w:rPr>
          <w:sz w:val="24"/>
        </w:rPr>
        <w:t>semi-annually.</w:t>
      </w:r>
      <w:r>
        <w:rPr>
          <w:spacing w:val="-15"/>
          <w:sz w:val="24"/>
        </w:rPr>
        <w:t xml:space="preserve"> </w:t>
      </w:r>
      <w:r>
        <w:rPr>
          <w:sz w:val="24"/>
        </w:rPr>
        <w:t>These</w:t>
      </w:r>
      <w:r>
        <w:rPr>
          <w:spacing w:val="-16"/>
          <w:sz w:val="24"/>
        </w:rPr>
        <w:t xml:space="preserve"> </w:t>
      </w:r>
      <w:r>
        <w:rPr>
          <w:sz w:val="24"/>
        </w:rPr>
        <w:t>include</w:t>
      </w:r>
      <w:r>
        <w:rPr>
          <w:spacing w:val="-16"/>
          <w:sz w:val="24"/>
        </w:rPr>
        <w:t xml:space="preserve"> </w:t>
      </w:r>
      <w:r>
        <w:rPr>
          <w:sz w:val="24"/>
        </w:rPr>
        <w:t>50</w:t>
      </w:r>
      <w:r>
        <w:rPr>
          <w:spacing w:val="-15"/>
          <w:sz w:val="24"/>
        </w:rPr>
        <w:t xml:space="preserve"> </w:t>
      </w:r>
      <w:r>
        <w:rPr>
          <w:sz w:val="24"/>
        </w:rPr>
        <w:t>courses</w:t>
      </w:r>
      <w:r>
        <w:rPr>
          <w:spacing w:val="-15"/>
          <w:sz w:val="24"/>
        </w:rPr>
        <w:t xml:space="preserve"> </w:t>
      </w:r>
      <w:r>
        <w:rPr>
          <w:sz w:val="24"/>
        </w:rPr>
        <w:t>in</w:t>
      </w:r>
      <w:r>
        <w:rPr>
          <w:spacing w:val="-15"/>
          <w:sz w:val="24"/>
        </w:rPr>
        <w:t xml:space="preserve"> </w:t>
      </w:r>
      <w:r>
        <w:rPr>
          <w:sz w:val="24"/>
        </w:rPr>
        <w:t>history</w:t>
      </w:r>
      <w:r>
        <w:rPr>
          <w:spacing w:val="-17"/>
          <w:sz w:val="24"/>
        </w:rPr>
        <w:t xml:space="preserve"> </w:t>
      </w:r>
      <w:r>
        <w:rPr>
          <w:sz w:val="24"/>
        </w:rPr>
        <w:t>and</w:t>
      </w:r>
      <w:r>
        <w:rPr>
          <w:spacing w:val="-16"/>
          <w:sz w:val="24"/>
        </w:rPr>
        <w:t xml:space="preserve"> </w:t>
      </w:r>
      <w:r>
        <w:rPr>
          <w:sz w:val="24"/>
        </w:rPr>
        <w:t>political</w:t>
      </w:r>
    </w:p>
    <w:p w14:paraId="483239B9" w14:textId="77777777" w:rsidR="00CE346A" w:rsidRDefault="00CE346A">
      <w:pPr>
        <w:spacing w:line="480" w:lineRule="auto"/>
        <w:jc w:val="both"/>
        <w:rPr>
          <w:sz w:val="24"/>
        </w:rPr>
        <w:sectPr w:rsidR="00CE346A">
          <w:headerReference w:type="default" r:id="rId15"/>
          <w:footerReference w:type="default" r:id="rId16"/>
          <w:pgSz w:w="12240" w:h="15840"/>
          <w:pgMar w:top="1340" w:right="1300" w:bottom="1220" w:left="1320" w:header="727" w:footer="1032" w:gutter="0"/>
          <w:cols w:space="720"/>
        </w:sectPr>
      </w:pPr>
    </w:p>
    <w:p w14:paraId="483239BA" w14:textId="77777777" w:rsidR="00CE346A" w:rsidRDefault="00FE6CE0">
      <w:pPr>
        <w:pStyle w:val="BodyText"/>
        <w:spacing w:before="80" w:line="480" w:lineRule="auto"/>
        <w:ind w:right="134"/>
        <w:jc w:val="both"/>
      </w:pPr>
      <w:r>
        <w:t>science; 25 on religion, 8 of which focus exclusively on Islam; 13 on literature, art, and film; 11 in the fields of anthropology, sociology, and folklore. BUS offers 9 courses with partial MES content,</w:t>
      </w:r>
      <w:r>
        <w:rPr>
          <w:spacing w:val="-6"/>
        </w:rPr>
        <w:t xml:space="preserve"> </w:t>
      </w:r>
      <w:r>
        <w:t>ED</w:t>
      </w:r>
      <w:r>
        <w:rPr>
          <w:spacing w:val="-7"/>
        </w:rPr>
        <w:t xml:space="preserve"> </w:t>
      </w:r>
      <w:r>
        <w:t>7,</w:t>
      </w:r>
      <w:r>
        <w:rPr>
          <w:spacing w:val="-6"/>
        </w:rPr>
        <w:t xml:space="preserve"> </w:t>
      </w:r>
      <w:r>
        <w:t>LAW</w:t>
      </w:r>
      <w:r>
        <w:rPr>
          <w:spacing w:val="-7"/>
        </w:rPr>
        <w:t xml:space="preserve"> </w:t>
      </w:r>
      <w:r>
        <w:t>6,</w:t>
      </w:r>
      <w:r>
        <w:rPr>
          <w:spacing w:val="-6"/>
        </w:rPr>
        <w:t xml:space="preserve"> </w:t>
      </w:r>
      <w:r>
        <w:t>and</w:t>
      </w:r>
      <w:r>
        <w:rPr>
          <w:spacing w:val="-6"/>
        </w:rPr>
        <w:t xml:space="preserve"> </w:t>
      </w:r>
      <w:r>
        <w:t>LUD</w:t>
      </w:r>
      <w:r>
        <w:rPr>
          <w:spacing w:val="-6"/>
        </w:rPr>
        <w:t xml:space="preserve"> </w:t>
      </w:r>
      <w:r>
        <w:t>4.</w:t>
      </w:r>
      <w:r>
        <w:rPr>
          <w:spacing w:val="-6"/>
        </w:rPr>
        <w:t xml:space="preserve"> </w:t>
      </w:r>
      <w:r>
        <w:t>In</w:t>
      </w:r>
      <w:r>
        <w:rPr>
          <w:spacing w:val="-3"/>
        </w:rPr>
        <w:t xml:space="preserve"> </w:t>
      </w:r>
      <w:r>
        <w:t>addition,</w:t>
      </w:r>
      <w:r>
        <w:rPr>
          <w:spacing w:val="-5"/>
        </w:rPr>
        <w:t xml:space="preserve"> </w:t>
      </w:r>
      <w:r>
        <w:t>directed</w:t>
      </w:r>
      <w:r>
        <w:rPr>
          <w:spacing w:val="-6"/>
        </w:rPr>
        <w:t xml:space="preserve"> </w:t>
      </w:r>
      <w:r>
        <w:t>reading</w:t>
      </w:r>
      <w:r>
        <w:t>s</w:t>
      </w:r>
      <w:r>
        <w:rPr>
          <w:spacing w:val="-5"/>
        </w:rPr>
        <w:t xml:space="preserve"> </w:t>
      </w:r>
      <w:r>
        <w:t>classes</w:t>
      </w:r>
      <w:r>
        <w:rPr>
          <w:spacing w:val="-6"/>
        </w:rPr>
        <w:t xml:space="preserve"> </w:t>
      </w:r>
      <w:r>
        <w:t>and</w:t>
      </w:r>
      <w:r>
        <w:rPr>
          <w:spacing w:val="-6"/>
        </w:rPr>
        <w:t xml:space="preserve"> </w:t>
      </w:r>
      <w:r>
        <w:t>Capstone</w:t>
      </w:r>
      <w:r>
        <w:rPr>
          <w:spacing w:val="-4"/>
        </w:rPr>
        <w:t xml:space="preserve"> </w:t>
      </w:r>
      <w:r>
        <w:t>and</w:t>
      </w:r>
      <w:r>
        <w:rPr>
          <w:spacing w:val="-6"/>
        </w:rPr>
        <w:t xml:space="preserve"> </w:t>
      </w:r>
      <w:r>
        <w:t>thesis courses allow students to undertake highly focused study in their areas of interest.</w:t>
      </w:r>
    </w:p>
    <w:p w14:paraId="483239BB" w14:textId="77777777" w:rsidR="00CE346A" w:rsidRDefault="00FE6CE0">
      <w:pPr>
        <w:pStyle w:val="Heading1"/>
        <w:numPr>
          <w:ilvl w:val="0"/>
          <w:numId w:val="55"/>
        </w:numPr>
        <w:tabs>
          <w:tab w:val="left" w:pos="414"/>
        </w:tabs>
        <w:jc w:val="both"/>
        <w:rPr>
          <w:u w:val="none"/>
        </w:rPr>
      </w:pPr>
      <w:bookmarkStart w:id="3" w:name="_TOC_250006"/>
      <w:r>
        <w:t>Quality</w:t>
      </w:r>
      <w:r>
        <w:rPr>
          <w:spacing w:val="-6"/>
        </w:rPr>
        <w:t xml:space="preserve"> </w:t>
      </w:r>
      <w:r>
        <w:t>of</w:t>
      </w:r>
      <w:r>
        <w:rPr>
          <w:spacing w:val="-8"/>
        </w:rPr>
        <w:t xml:space="preserve"> </w:t>
      </w:r>
      <w:r>
        <w:t>Curriculum</w:t>
      </w:r>
      <w:r>
        <w:rPr>
          <w:spacing w:val="-6"/>
        </w:rPr>
        <w:t xml:space="preserve"> </w:t>
      </w:r>
      <w:bookmarkEnd w:id="3"/>
      <w:r>
        <w:rPr>
          <w:spacing w:val="-2"/>
        </w:rPr>
        <w:t>Design</w:t>
      </w:r>
    </w:p>
    <w:p w14:paraId="483239BC" w14:textId="77777777" w:rsidR="00CE346A" w:rsidRDefault="00CE346A">
      <w:pPr>
        <w:pStyle w:val="BodyText"/>
        <w:spacing w:before="2"/>
        <w:ind w:left="0"/>
        <w:rPr>
          <w:b/>
          <w:sz w:val="16"/>
        </w:rPr>
      </w:pPr>
    </w:p>
    <w:p w14:paraId="483239BD" w14:textId="77777777" w:rsidR="00CE346A" w:rsidRDefault="00FE6CE0">
      <w:pPr>
        <w:pStyle w:val="ListParagraph"/>
        <w:numPr>
          <w:ilvl w:val="2"/>
          <w:numId w:val="47"/>
        </w:numPr>
        <w:tabs>
          <w:tab w:val="left" w:pos="534"/>
        </w:tabs>
        <w:spacing w:before="90" w:line="480" w:lineRule="auto"/>
        <w:ind w:right="132" w:firstLine="0"/>
        <w:jc w:val="both"/>
        <w:rPr>
          <w:sz w:val="24"/>
        </w:rPr>
      </w:pPr>
      <w:r>
        <w:rPr>
          <w:b/>
          <w:sz w:val="24"/>
        </w:rPr>
        <w:t xml:space="preserve">Undergraduate Degree Programs. </w:t>
      </w:r>
      <w:r>
        <w:rPr>
          <w:sz w:val="24"/>
        </w:rPr>
        <w:t>Students can earn a BA major or minor in each of CSME’s principal departments: MELC (Arabic, Hebrew, Persian, ancient Egyptian, Islamic Studies, Middle Eastern Civilizations), CEUS (Persian, Turkish, Central Eurasian Studies), JSP (Hebrew). Other departmen</w:t>
      </w:r>
      <w:r>
        <w:rPr>
          <w:sz w:val="24"/>
        </w:rPr>
        <w:t>ts and programs allowing a focus on ME include Anthropology, Cybersecurity &amp; Global Policy, Folklore, History, Political Science, Religious Studies, JSP (certificate),</w:t>
      </w:r>
      <w:r>
        <w:rPr>
          <w:spacing w:val="-4"/>
          <w:sz w:val="24"/>
        </w:rPr>
        <w:t xml:space="preserve"> </w:t>
      </w:r>
      <w:r>
        <w:rPr>
          <w:sz w:val="24"/>
        </w:rPr>
        <w:t>and</w:t>
      </w:r>
      <w:r>
        <w:rPr>
          <w:spacing w:val="-4"/>
          <w:sz w:val="24"/>
        </w:rPr>
        <w:t xml:space="preserve"> </w:t>
      </w:r>
      <w:r>
        <w:rPr>
          <w:sz w:val="24"/>
        </w:rPr>
        <w:t>ISP</w:t>
      </w:r>
      <w:r>
        <w:rPr>
          <w:spacing w:val="-6"/>
          <w:sz w:val="24"/>
        </w:rPr>
        <w:t xml:space="preserve"> </w:t>
      </w:r>
      <w:r>
        <w:rPr>
          <w:sz w:val="24"/>
        </w:rPr>
        <w:t>(certificate).</w:t>
      </w:r>
      <w:r>
        <w:rPr>
          <w:spacing w:val="-4"/>
          <w:sz w:val="24"/>
        </w:rPr>
        <w:t xml:space="preserve"> </w:t>
      </w:r>
      <w:r>
        <w:rPr>
          <w:sz w:val="24"/>
        </w:rPr>
        <w:t>Many</w:t>
      </w:r>
      <w:r>
        <w:rPr>
          <w:spacing w:val="-5"/>
          <w:sz w:val="24"/>
        </w:rPr>
        <w:t xml:space="preserve"> </w:t>
      </w:r>
      <w:r>
        <w:rPr>
          <w:sz w:val="24"/>
        </w:rPr>
        <w:t>students</w:t>
      </w:r>
      <w:r>
        <w:rPr>
          <w:spacing w:val="-4"/>
          <w:sz w:val="24"/>
        </w:rPr>
        <w:t xml:space="preserve"> </w:t>
      </w:r>
      <w:r>
        <w:rPr>
          <w:sz w:val="24"/>
        </w:rPr>
        <w:t>with</w:t>
      </w:r>
      <w:r>
        <w:rPr>
          <w:spacing w:val="-7"/>
          <w:sz w:val="24"/>
        </w:rPr>
        <w:t xml:space="preserve"> </w:t>
      </w:r>
      <w:r>
        <w:rPr>
          <w:sz w:val="24"/>
        </w:rPr>
        <w:t>an</w:t>
      </w:r>
      <w:r>
        <w:rPr>
          <w:spacing w:val="-4"/>
          <w:sz w:val="24"/>
        </w:rPr>
        <w:t xml:space="preserve"> </w:t>
      </w:r>
      <w:r>
        <w:rPr>
          <w:sz w:val="24"/>
        </w:rPr>
        <w:t>International</w:t>
      </w:r>
      <w:r>
        <w:rPr>
          <w:spacing w:val="-6"/>
          <w:sz w:val="24"/>
        </w:rPr>
        <w:t xml:space="preserve"> </w:t>
      </w:r>
      <w:r>
        <w:rPr>
          <w:sz w:val="24"/>
        </w:rPr>
        <w:t>Studies</w:t>
      </w:r>
      <w:r>
        <w:rPr>
          <w:spacing w:val="-7"/>
          <w:sz w:val="24"/>
        </w:rPr>
        <w:t xml:space="preserve"> </w:t>
      </w:r>
      <w:r>
        <w:rPr>
          <w:sz w:val="24"/>
        </w:rPr>
        <w:t>major</w:t>
      </w:r>
      <w:r>
        <w:rPr>
          <w:spacing w:val="-7"/>
          <w:sz w:val="24"/>
        </w:rPr>
        <w:t xml:space="preserve"> </w:t>
      </w:r>
      <w:r>
        <w:rPr>
          <w:sz w:val="24"/>
        </w:rPr>
        <w:t>also</w:t>
      </w:r>
      <w:r>
        <w:rPr>
          <w:spacing w:val="-6"/>
          <w:sz w:val="24"/>
        </w:rPr>
        <w:t xml:space="preserve"> </w:t>
      </w:r>
      <w:r>
        <w:rPr>
          <w:sz w:val="24"/>
        </w:rPr>
        <w:t>double- ma</w:t>
      </w:r>
      <w:r>
        <w:rPr>
          <w:sz w:val="24"/>
        </w:rPr>
        <w:t>jor</w:t>
      </w:r>
      <w:r>
        <w:rPr>
          <w:spacing w:val="-8"/>
          <w:sz w:val="24"/>
        </w:rPr>
        <w:t xml:space="preserve"> </w:t>
      </w:r>
      <w:r>
        <w:rPr>
          <w:sz w:val="24"/>
        </w:rPr>
        <w:t>or</w:t>
      </w:r>
      <w:r>
        <w:rPr>
          <w:spacing w:val="-8"/>
          <w:sz w:val="24"/>
        </w:rPr>
        <w:t xml:space="preserve"> </w:t>
      </w:r>
      <w:r>
        <w:rPr>
          <w:sz w:val="24"/>
        </w:rPr>
        <w:t>minor</w:t>
      </w:r>
      <w:r>
        <w:rPr>
          <w:spacing w:val="-8"/>
          <w:sz w:val="24"/>
        </w:rPr>
        <w:t xml:space="preserve"> </w:t>
      </w:r>
      <w:r>
        <w:rPr>
          <w:sz w:val="24"/>
        </w:rPr>
        <w:t>in</w:t>
      </w:r>
      <w:r>
        <w:rPr>
          <w:spacing w:val="-7"/>
          <w:sz w:val="24"/>
        </w:rPr>
        <w:t xml:space="preserve"> </w:t>
      </w:r>
      <w:r>
        <w:rPr>
          <w:sz w:val="24"/>
        </w:rPr>
        <w:t>MES.</w:t>
      </w:r>
      <w:r>
        <w:rPr>
          <w:spacing w:val="-4"/>
          <w:sz w:val="24"/>
        </w:rPr>
        <w:t xml:space="preserve"> </w:t>
      </w:r>
      <w:r>
        <w:rPr>
          <w:sz w:val="24"/>
        </w:rPr>
        <w:t>In</w:t>
      </w:r>
      <w:r>
        <w:rPr>
          <w:spacing w:val="-8"/>
          <w:sz w:val="24"/>
        </w:rPr>
        <w:t xml:space="preserve"> </w:t>
      </w:r>
      <w:r>
        <w:rPr>
          <w:sz w:val="24"/>
        </w:rPr>
        <w:t>AY20-21,</w:t>
      </w:r>
      <w:r>
        <w:rPr>
          <w:spacing w:val="-7"/>
          <w:sz w:val="24"/>
        </w:rPr>
        <w:t xml:space="preserve"> </w:t>
      </w:r>
      <w:r>
        <w:rPr>
          <w:sz w:val="24"/>
        </w:rPr>
        <w:t>MELC</w:t>
      </w:r>
      <w:r>
        <w:rPr>
          <w:spacing w:val="-7"/>
          <w:sz w:val="24"/>
        </w:rPr>
        <w:t xml:space="preserve"> </w:t>
      </w:r>
      <w:r>
        <w:rPr>
          <w:sz w:val="24"/>
        </w:rPr>
        <w:t>had</w:t>
      </w:r>
      <w:r>
        <w:rPr>
          <w:spacing w:val="-5"/>
          <w:sz w:val="24"/>
        </w:rPr>
        <w:t xml:space="preserve"> </w:t>
      </w:r>
      <w:r>
        <w:rPr>
          <w:sz w:val="24"/>
        </w:rPr>
        <w:t>46</w:t>
      </w:r>
      <w:r>
        <w:rPr>
          <w:spacing w:val="-7"/>
          <w:sz w:val="24"/>
        </w:rPr>
        <w:t xml:space="preserve"> </w:t>
      </w:r>
      <w:r>
        <w:rPr>
          <w:sz w:val="24"/>
        </w:rPr>
        <w:t>UG</w:t>
      </w:r>
      <w:r>
        <w:rPr>
          <w:spacing w:val="-8"/>
          <w:sz w:val="24"/>
        </w:rPr>
        <w:t xml:space="preserve"> </w:t>
      </w:r>
      <w:r>
        <w:rPr>
          <w:sz w:val="24"/>
        </w:rPr>
        <w:t>majors</w:t>
      </w:r>
      <w:r>
        <w:rPr>
          <w:spacing w:val="-5"/>
          <w:sz w:val="24"/>
        </w:rPr>
        <w:t xml:space="preserve"> </w:t>
      </w:r>
      <w:r>
        <w:rPr>
          <w:sz w:val="24"/>
        </w:rPr>
        <w:t>and</w:t>
      </w:r>
      <w:r>
        <w:rPr>
          <w:spacing w:val="-7"/>
          <w:sz w:val="24"/>
        </w:rPr>
        <w:t xml:space="preserve"> </w:t>
      </w:r>
      <w:r>
        <w:rPr>
          <w:sz w:val="24"/>
        </w:rPr>
        <w:t>28</w:t>
      </w:r>
      <w:r>
        <w:rPr>
          <w:spacing w:val="-7"/>
          <w:sz w:val="24"/>
        </w:rPr>
        <w:t xml:space="preserve"> </w:t>
      </w:r>
      <w:r>
        <w:rPr>
          <w:sz w:val="24"/>
        </w:rPr>
        <w:t>minors;</w:t>
      </w:r>
      <w:r>
        <w:rPr>
          <w:spacing w:val="-7"/>
          <w:sz w:val="24"/>
        </w:rPr>
        <w:t xml:space="preserve"> </w:t>
      </w:r>
      <w:r>
        <w:rPr>
          <w:sz w:val="24"/>
        </w:rPr>
        <w:t>CEUS</w:t>
      </w:r>
      <w:r>
        <w:rPr>
          <w:spacing w:val="-7"/>
          <w:sz w:val="24"/>
        </w:rPr>
        <w:t xml:space="preserve"> </w:t>
      </w:r>
      <w:r>
        <w:rPr>
          <w:sz w:val="24"/>
        </w:rPr>
        <w:t>had</w:t>
      </w:r>
      <w:r>
        <w:rPr>
          <w:spacing w:val="-7"/>
          <w:sz w:val="24"/>
        </w:rPr>
        <w:t xml:space="preserve"> </w:t>
      </w:r>
      <w:r>
        <w:rPr>
          <w:sz w:val="24"/>
        </w:rPr>
        <w:t>14</w:t>
      </w:r>
      <w:r>
        <w:rPr>
          <w:spacing w:val="-7"/>
          <w:sz w:val="24"/>
        </w:rPr>
        <w:t xml:space="preserve"> </w:t>
      </w:r>
      <w:r>
        <w:rPr>
          <w:sz w:val="24"/>
        </w:rPr>
        <w:t>UG majors and 17 minors; JSP had 14 majors, 8 Hebrew minors, 12 Jewish Studies minors, and 11 certificate students. MES courses fulfill distribution requirements in other dep</w:t>
      </w:r>
      <w:r>
        <w:rPr>
          <w:sz w:val="24"/>
        </w:rPr>
        <w:t>artments and schools, including requirements in cultural studies, foreign language, international studies, intensive writing, and arts and humanities. MELC, CEUS, and JSP students normally take ME- related courses from several departments. Many MELC and CE</w:t>
      </w:r>
      <w:r>
        <w:rPr>
          <w:sz w:val="24"/>
        </w:rPr>
        <w:t>US students double-major in disciplinary departments.</w:t>
      </w:r>
    </w:p>
    <w:p w14:paraId="483239BE" w14:textId="77777777" w:rsidR="00CE346A" w:rsidRDefault="00FE6CE0">
      <w:pPr>
        <w:pStyle w:val="ListParagraph"/>
        <w:numPr>
          <w:ilvl w:val="2"/>
          <w:numId w:val="47"/>
        </w:numPr>
        <w:tabs>
          <w:tab w:val="left" w:pos="798"/>
        </w:tabs>
        <w:spacing w:before="1" w:line="480" w:lineRule="auto"/>
        <w:ind w:firstLine="0"/>
        <w:jc w:val="both"/>
        <w:rPr>
          <w:sz w:val="24"/>
        </w:rPr>
      </w:pPr>
      <w:r>
        <w:rPr>
          <w:b/>
          <w:sz w:val="24"/>
        </w:rPr>
        <w:t>Appropriateness and Rigor, Undergraduate Curriculum.</w:t>
      </w:r>
      <w:r>
        <w:rPr>
          <w:b/>
          <w:spacing w:val="40"/>
          <w:sz w:val="24"/>
        </w:rPr>
        <w:t xml:space="preserve"> </w:t>
      </w:r>
      <w:r>
        <w:rPr>
          <w:sz w:val="24"/>
        </w:rPr>
        <w:t>The four MELC and CEUS language-track majors each require 3 years of the relevant ME language. The MELC Islamic Studies and Civilization tracks and C</w:t>
      </w:r>
      <w:r>
        <w:rPr>
          <w:sz w:val="24"/>
        </w:rPr>
        <w:t>EUS Central Eurasian track require 2 years of language courses</w:t>
      </w:r>
      <w:r>
        <w:rPr>
          <w:spacing w:val="-5"/>
          <w:sz w:val="24"/>
        </w:rPr>
        <w:t xml:space="preserve"> </w:t>
      </w:r>
      <w:r>
        <w:rPr>
          <w:sz w:val="24"/>
        </w:rPr>
        <w:t>plus</w:t>
      </w:r>
      <w:r>
        <w:rPr>
          <w:spacing w:val="-4"/>
          <w:sz w:val="24"/>
        </w:rPr>
        <w:t xml:space="preserve"> </w:t>
      </w:r>
      <w:r>
        <w:rPr>
          <w:sz w:val="24"/>
        </w:rPr>
        <w:t>an</w:t>
      </w:r>
      <w:r>
        <w:rPr>
          <w:spacing w:val="-5"/>
          <w:sz w:val="24"/>
        </w:rPr>
        <w:t xml:space="preserve"> </w:t>
      </w:r>
      <w:r>
        <w:rPr>
          <w:sz w:val="24"/>
        </w:rPr>
        <w:t>additional</w:t>
      </w:r>
      <w:r>
        <w:rPr>
          <w:spacing w:val="-4"/>
          <w:sz w:val="24"/>
        </w:rPr>
        <w:t xml:space="preserve"> </w:t>
      </w:r>
      <w:r>
        <w:rPr>
          <w:sz w:val="24"/>
        </w:rPr>
        <w:t>7</w:t>
      </w:r>
      <w:r>
        <w:rPr>
          <w:spacing w:val="-5"/>
          <w:sz w:val="24"/>
        </w:rPr>
        <w:t xml:space="preserve"> </w:t>
      </w:r>
      <w:r>
        <w:rPr>
          <w:sz w:val="24"/>
        </w:rPr>
        <w:t>content</w:t>
      </w:r>
      <w:r>
        <w:rPr>
          <w:spacing w:val="-5"/>
          <w:sz w:val="24"/>
        </w:rPr>
        <w:t xml:space="preserve"> </w:t>
      </w:r>
      <w:r>
        <w:rPr>
          <w:sz w:val="24"/>
        </w:rPr>
        <w:t>courses.</w:t>
      </w:r>
      <w:r>
        <w:rPr>
          <w:spacing w:val="40"/>
          <w:sz w:val="24"/>
        </w:rPr>
        <w:t xml:space="preserve"> </w:t>
      </w:r>
      <w:r>
        <w:rPr>
          <w:sz w:val="24"/>
        </w:rPr>
        <w:t>JSP</w:t>
      </w:r>
      <w:r>
        <w:rPr>
          <w:spacing w:val="-4"/>
          <w:sz w:val="24"/>
        </w:rPr>
        <w:t xml:space="preserve"> </w:t>
      </w:r>
      <w:r>
        <w:rPr>
          <w:sz w:val="24"/>
        </w:rPr>
        <w:t>majors</w:t>
      </w:r>
      <w:r>
        <w:rPr>
          <w:spacing w:val="-5"/>
          <w:sz w:val="24"/>
        </w:rPr>
        <w:t xml:space="preserve"> </w:t>
      </w:r>
      <w:r>
        <w:rPr>
          <w:sz w:val="24"/>
        </w:rPr>
        <w:t>must</w:t>
      </w:r>
      <w:r>
        <w:rPr>
          <w:spacing w:val="-4"/>
          <w:sz w:val="24"/>
        </w:rPr>
        <w:t xml:space="preserve"> </w:t>
      </w:r>
      <w:r>
        <w:rPr>
          <w:sz w:val="24"/>
        </w:rPr>
        <w:t>take</w:t>
      </w:r>
      <w:r>
        <w:rPr>
          <w:spacing w:val="-6"/>
          <w:sz w:val="24"/>
        </w:rPr>
        <w:t xml:space="preserve"> </w:t>
      </w:r>
      <w:r>
        <w:rPr>
          <w:sz w:val="24"/>
        </w:rPr>
        <w:t>at</w:t>
      </w:r>
      <w:r>
        <w:rPr>
          <w:spacing w:val="-4"/>
          <w:sz w:val="24"/>
        </w:rPr>
        <w:t xml:space="preserve"> </w:t>
      </w:r>
      <w:r>
        <w:rPr>
          <w:sz w:val="24"/>
        </w:rPr>
        <w:t>least</w:t>
      </w:r>
      <w:r>
        <w:rPr>
          <w:spacing w:val="-2"/>
          <w:sz w:val="24"/>
        </w:rPr>
        <w:t xml:space="preserve"> </w:t>
      </w:r>
      <w:r>
        <w:rPr>
          <w:sz w:val="24"/>
        </w:rPr>
        <w:t>one</w:t>
      </w:r>
      <w:r>
        <w:rPr>
          <w:spacing w:val="-5"/>
          <w:sz w:val="24"/>
        </w:rPr>
        <w:t xml:space="preserve"> </w:t>
      </w:r>
      <w:r>
        <w:rPr>
          <w:sz w:val="24"/>
        </w:rPr>
        <w:t>year</w:t>
      </w:r>
      <w:r>
        <w:rPr>
          <w:spacing w:val="-6"/>
          <w:sz w:val="24"/>
        </w:rPr>
        <w:t xml:space="preserve"> </w:t>
      </w:r>
      <w:r>
        <w:rPr>
          <w:sz w:val="24"/>
        </w:rPr>
        <w:t>of</w:t>
      </w:r>
      <w:r>
        <w:rPr>
          <w:spacing w:val="-6"/>
          <w:sz w:val="24"/>
        </w:rPr>
        <w:t xml:space="preserve"> </w:t>
      </w:r>
      <w:r>
        <w:rPr>
          <w:sz w:val="24"/>
        </w:rPr>
        <w:t>Hebrew</w:t>
      </w:r>
      <w:r>
        <w:rPr>
          <w:spacing w:val="-5"/>
          <w:sz w:val="24"/>
        </w:rPr>
        <w:t xml:space="preserve"> </w:t>
      </w:r>
      <w:r>
        <w:rPr>
          <w:sz w:val="24"/>
        </w:rPr>
        <w:t>or Yiddish</w:t>
      </w:r>
      <w:r>
        <w:rPr>
          <w:spacing w:val="-7"/>
          <w:sz w:val="24"/>
        </w:rPr>
        <w:t xml:space="preserve"> </w:t>
      </w:r>
      <w:r>
        <w:rPr>
          <w:sz w:val="24"/>
        </w:rPr>
        <w:t>and</w:t>
      </w:r>
      <w:r>
        <w:rPr>
          <w:spacing w:val="-7"/>
          <w:sz w:val="24"/>
        </w:rPr>
        <w:t xml:space="preserve"> </w:t>
      </w:r>
      <w:r>
        <w:rPr>
          <w:sz w:val="24"/>
        </w:rPr>
        <w:t>9</w:t>
      </w:r>
      <w:r>
        <w:rPr>
          <w:spacing w:val="-7"/>
          <w:sz w:val="24"/>
        </w:rPr>
        <w:t xml:space="preserve"> </w:t>
      </w:r>
      <w:r>
        <w:rPr>
          <w:sz w:val="24"/>
        </w:rPr>
        <w:t>additional</w:t>
      </w:r>
      <w:r>
        <w:rPr>
          <w:spacing w:val="-5"/>
          <w:sz w:val="24"/>
        </w:rPr>
        <w:t xml:space="preserve"> </w:t>
      </w:r>
      <w:r>
        <w:rPr>
          <w:sz w:val="24"/>
        </w:rPr>
        <w:t>courses.</w:t>
      </w:r>
      <w:r>
        <w:rPr>
          <w:spacing w:val="49"/>
          <w:sz w:val="24"/>
        </w:rPr>
        <w:t xml:space="preserve"> </w:t>
      </w:r>
      <w:r>
        <w:rPr>
          <w:sz w:val="24"/>
        </w:rPr>
        <w:t>The</w:t>
      </w:r>
      <w:r>
        <w:rPr>
          <w:spacing w:val="-6"/>
          <w:sz w:val="24"/>
        </w:rPr>
        <w:t xml:space="preserve"> </w:t>
      </w:r>
      <w:r>
        <w:rPr>
          <w:sz w:val="24"/>
        </w:rPr>
        <w:t>Islamic</w:t>
      </w:r>
      <w:r>
        <w:rPr>
          <w:spacing w:val="-8"/>
          <w:sz w:val="24"/>
        </w:rPr>
        <w:t xml:space="preserve"> </w:t>
      </w:r>
      <w:r>
        <w:rPr>
          <w:sz w:val="24"/>
        </w:rPr>
        <w:t>Studies</w:t>
      </w:r>
      <w:r>
        <w:rPr>
          <w:spacing w:val="-7"/>
          <w:sz w:val="24"/>
        </w:rPr>
        <w:t xml:space="preserve"> </w:t>
      </w:r>
      <w:r>
        <w:rPr>
          <w:sz w:val="24"/>
        </w:rPr>
        <w:t>Certificate</w:t>
      </w:r>
      <w:r>
        <w:rPr>
          <w:spacing w:val="-5"/>
          <w:sz w:val="24"/>
        </w:rPr>
        <w:t xml:space="preserve"> </w:t>
      </w:r>
      <w:r>
        <w:rPr>
          <w:sz w:val="24"/>
        </w:rPr>
        <w:t>requires</w:t>
      </w:r>
      <w:r>
        <w:rPr>
          <w:spacing w:val="-5"/>
          <w:sz w:val="24"/>
        </w:rPr>
        <w:t xml:space="preserve"> </w:t>
      </w:r>
      <w:r>
        <w:rPr>
          <w:sz w:val="24"/>
        </w:rPr>
        <w:t>8</w:t>
      </w:r>
      <w:r>
        <w:rPr>
          <w:spacing w:val="-7"/>
          <w:sz w:val="24"/>
        </w:rPr>
        <w:t xml:space="preserve"> </w:t>
      </w:r>
      <w:r>
        <w:rPr>
          <w:sz w:val="24"/>
        </w:rPr>
        <w:t>relevant</w:t>
      </w:r>
      <w:r>
        <w:rPr>
          <w:spacing w:val="-7"/>
          <w:sz w:val="24"/>
        </w:rPr>
        <w:t xml:space="preserve"> </w:t>
      </w:r>
      <w:r>
        <w:rPr>
          <w:sz w:val="24"/>
        </w:rPr>
        <w:t>courses</w:t>
      </w:r>
      <w:r>
        <w:rPr>
          <w:spacing w:val="-7"/>
          <w:sz w:val="24"/>
        </w:rPr>
        <w:t xml:space="preserve"> </w:t>
      </w:r>
      <w:r>
        <w:rPr>
          <w:spacing w:val="-4"/>
          <w:sz w:val="24"/>
        </w:rPr>
        <w:t>with</w:t>
      </w:r>
    </w:p>
    <w:p w14:paraId="483239BF"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9C0" w14:textId="6C5BCBB3" w:rsidR="00CE346A" w:rsidRDefault="00FE6CE0">
      <w:pPr>
        <w:pStyle w:val="BodyText"/>
        <w:spacing w:before="80" w:line="480" w:lineRule="auto"/>
        <w:ind w:right="137"/>
        <w:jc w:val="both"/>
      </w:pPr>
      <w:r>
        <w:rPr>
          <w:noProof/>
        </w:rPr>
        <mc:AlternateContent>
          <mc:Choice Requires="wps">
            <w:drawing>
              <wp:anchor distT="0" distB="0" distL="114300" distR="114300" simplePos="0" relativeHeight="15730176" behindDoc="0" locked="0" layoutInCell="1" allowOverlap="1" wp14:anchorId="48323C58" wp14:editId="685DAA51">
                <wp:simplePos x="0" y="0"/>
                <wp:positionH relativeFrom="page">
                  <wp:posOffset>876300</wp:posOffset>
                </wp:positionH>
                <wp:positionV relativeFrom="paragraph">
                  <wp:posOffset>2043430</wp:posOffset>
                </wp:positionV>
                <wp:extent cx="6021070" cy="2319020"/>
                <wp:effectExtent l="0" t="0" r="0" b="0"/>
                <wp:wrapNone/>
                <wp:docPr id="2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2154"/>
                              <w:gridCol w:w="2242"/>
                              <w:gridCol w:w="1976"/>
                            </w:tblGrid>
                            <w:tr w:rsidR="00CE346A" w14:paraId="48323CB1" w14:textId="77777777">
                              <w:trPr>
                                <w:trHeight w:val="229"/>
                              </w:trPr>
                              <w:tc>
                                <w:tcPr>
                                  <w:tcW w:w="9349" w:type="dxa"/>
                                  <w:gridSpan w:val="4"/>
                                  <w:shd w:val="clear" w:color="auto" w:fill="44536A"/>
                                </w:tcPr>
                                <w:p w14:paraId="48323CB0" w14:textId="77777777" w:rsidR="00CE346A" w:rsidRDefault="00FE6CE0">
                                  <w:pPr>
                                    <w:pStyle w:val="TableParagraph"/>
                                    <w:spacing w:line="210" w:lineRule="exact"/>
                                    <w:ind w:left="333"/>
                                    <w:rPr>
                                      <w:b/>
                                      <w:sz w:val="20"/>
                                    </w:rPr>
                                  </w:pPr>
                                  <w:r>
                                    <w:rPr>
                                      <w:b/>
                                      <w:color w:val="FFFFFF"/>
                                      <w:sz w:val="20"/>
                                    </w:rPr>
                                    <w:t>Table</w:t>
                                  </w:r>
                                  <w:r>
                                    <w:rPr>
                                      <w:b/>
                                      <w:color w:val="FFFFFF"/>
                                      <w:spacing w:val="-7"/>
                                      <w:sz w:val="20"/>
                                    </w:rPr>
                                    <w:t xml:space="preserve"> </w:t>
                                  </w:r>
                                  <w:r>
                                    <w:rPr>
                                      <w:b/>
                                      <w:color w:val="FFFFFF"/>
                                      <w:sz w:val="20"/>
                                    </w:rPr>
                                    <w:t>D1:</w:t>
                                  </w:r>
                                  <w:r>
                                    <w:rPr>
                                      <w:b/>
                                      <w:color w:val="FFFFFF"/>
                                      <w:spacing w:val="-6"/>
                                      <w:sz w:val="20"/>
                                    </w:rPr>
                                    <w:t xml:space="preserve"> </w:t>
                                  </w:r>
                                  <w:r>
                                    <w:rPr>
                                      <w:b/>
                                      <w:color w:val="FFFFFF"/>
                                      <w:sz w:val="20"/>
                                    </w:rPr>
                                    <w:t>Undergraduate</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Requirements</w:t>
                                  </w:r>
                                  <w:r>
                                    <w:rPr>
                                      <w:b/>
                                      <w:color w:val="FFFFFF"/>
                                      <w:spacing w:val="-7"/>
                                      <w:sz w:val="20"/>
                                    </w:rPr>
                                    <w:t xml:space="preserve"> </w:t>
                                  </w:r>
                                  <w:r>
                                    <w:rPr>
                                      <w:b/>
                                      <w:color w:val="FFFFFF"/>
                                      <w:sz w:val="20"/>
                                    </w:rPr>
                                    <w:t>for</w:t>
                                  </w:r>
                                  <w:r>
                                    <w:rPr>
                                      <w:b/>
                                      <w:color w:val="FFFFFF"/>
                                      <w:spacing w:val="-6"/>
                                      <w:sz w:val="20"/>
                                    </w:rPr>
                                    <w:t xml:space="preserve"> </w:t>
                                  </w:r>
                                  <w:r>
                                    <w:rPr>
                                      <w:b/>
                                      <w:color w:val="FFFFFF"/>
                                      <w:sz w:val="20"/>
                                    </w:rPr>
                                    <w:t>Departments</w:t>
                                  </w:r>
                                  <w:r>
                                    <w:rPr>
                                      <w:b/>
                                      <w:color w:val="FFFFFF"/>
                                      <w:spacing w:val="-7"/>
                                      <w:sz w:val="20"/>
                                    </w:rPr>
                                    <w:t xml:space="preserve"> </w:t>
                                  </w:r>
                                  <w:r>
                                    <w:rPr>
                                      <w:b/>
                                      <w:color w:val="FFFFFF"/>
                                      <w:sz w:val="20"/>
                                    </w:rPr>
                                    <w:t>Specializing</w:t>
                                  </w:r>
                                  <w:r>
                                    <w:rPr>
                                      <w:b/>
                                      <w:color w:val="FFFFFF"/>
                                      <w:spacing w:val="-6"/>
                                      <w:sz w:val="20"/>
                                    </w:rPr>
                                    <w:t xml:space="preserve"> </w:t>
                                  </w:r>
                                  <w:r>
                                    <w:rPr>
                                      <w:b/>
                                      <w:color w:val="FFFFFF"/>
                                      <w:sz w:val="20"/>
                                    </w:rPr>
                                    <w:t>in</w:t>
                                  </w:r>
                                  <w:r>
                                    <w:rPr>
                                      <w:b/>
                                      <w:color w:val="FFFFFF"/>
                                      <w:spacing w:val="-7"/>
                                      <w:sz w:val="20"/>
                                    </w:rPr>
                                    <w:t xml:space="preserve"> </w:t>
                                  </w:r>
                                  <w:r>
                                    <w:rPr>
                                      <w:b/>
                                      <w:color w:val="FFFFFF"/>
                                      <w:sz w:val="20"/>
                                    </w:rPr>
                                    <w:t>Middle</w:t>
                                  </w:r>
                                  <w:r>
                                    <w:rPr>
                                      <w:b/>
                                      <w:color w:val="FFFFFF"/>
                                      <w:spacing w:val="-6"/>
                                      <w:sz w:val="20"/>
                                    </w:rPr>
                                    <w:t xml:space="preserve"> </w:t>
                                  </w:r>
                                  <w:r>
                                    <w:rPr>
                                      <w:b/>
                                      <w:color w:val="FFFFFF"/>
                                      <w:sz w:val="20"/>
                                    </w:rPr>
                                    <w:t>East</w:t>
                                  </w:r>
                                  <w:r>
                                    <w:rPr>
                                      <w:b/>
                                      <w:color w:val="FFFFFF"/>
                                      <w:spacing w:val="-6"/>
                                      <w:sz w:val="20"/>
                                    </w:rPr>
                                    <w:t xml:space="preserve"> </w:t>
                                  </w:r>
                                  <w:r>
                                    <w:rPr>
                                      <w:b/>
                                      <w:color w:val="FFFFFF"/>
                                      <w:spacing w:val="-2"/>
                                      <w:sz w:val="20"/>
                                    </w:rPr>
                                    <w:t>Studies</w:t>
                                  </w:r>
                                </w:p>
                              </w:tc>
                            </w:tr>
                            <w:tr w:rsidR="00CE346A" w14:paraId="48323CB6" w14:textId="77777777">
                              <w:trPr>
                                <w:trHeight w:val="229"/>
                              </w:trPr>
                              <w:tc>
                                <w:tcPr>
                                  <w:tcW w:w="2977" w:type="dxa"/>
                                  <w:shd w:val="clear" w:color="auto" w:fill="ACB8C9"/>
                                </w:tcPr>
                                <w:p w14:paraId="48323CB2" w14:textId="77777777" w:rsidR="00CE346A" w:rsidRDefault="00FE6CE0">
                                  <w:pPr>
                                    <w:pStyle w:val="TableParagraph"/>
                                    <w:spacing w:line="210" w:lineRule="exact"/>
                                    <w:ind w:left="57"/>
                                    <w:rPr>
                                      <w:sz w:val="20"/>
                                    </w:rPr>
                                  </w:pPr>
                                  <w:r>
                                    <w:rPr>
                                      <w:spacing w:val="-2"/>
                                      <w:sz w:val="20"/>
                                    </w:rPr>
                                    <w:t>Degree</w:t>
                                  </w:r>
                                </w:p>
                              </w:tc>
                              <w:tc>
                                <w:tcPr>
                                  <w:tcW w:w="2154" w:type="dxa"/>
                                  <w:shd w:val="clear" w:color="auto" w:fill="ACB8C9"/>
                                </w:tcPr>
                                <w:p w14:paraId="48323CB3" w14:textId="77777777" w:rsidR="00CE346A" w:rsidRDefault="00FE6CE0">
                                  <w:pPr>
                                    <w:pStyle w:val="TableParagraph"/>
                                    <w:spacing w:line="210" w:lineRule="exact"/>
                                    <w:ind w:left="4"/>
                                    <w:rPr>
                                      <w:sz w:val="20"/>
                                    </w:rPr>
                                  </w:pPr>
                                  <w:r>
                                    <w:rPr>
                                      <w:sz w:val="20"/>
                                    </w:rPr>
                                    <w:t>Language</w:t>
                                  </w:r>
                                  <w:r>
                                    <w:rPr>
                                      <w:spacing w:val="-6"/>
                                      <w:sz w:val="20"/>
                                    </w:rPr>
                                    <w:t xml:space="preserve"> </w:t>
                                  </w:r>
                                  <w:r>
                                    <w:rPr>
                                      <w:spacing w:val="-2"/>
                                      <w:sz w:val="20"/>
                                    </w:rPr>
                                    <w:t>requirements</w:t>
                                  </w:r>
                                </w:p>
                              </w:tc>
                              <w:tc>
                                <w:tcPr>
                                  <w:tcW w:w="2242" w:type="dxa"/>
                                  <w:shd w:val="clear" w:color="auto" w:fill="ACB8C9"/>
                                </w:tcPr>
                                <w:p w14:paraId="48323CB4" w14:textId="77777777" w:rsidR="00CE346A" w:rsidRDefault="00FE6CE0">
                                  <w:pPr>
                                    <w:pStyle w:val="TableParagraph"/>
                                    <w:spacing w:line="210" w:lineRule="exact"/>
                                    <w:ind w:left="5"/>
                                    <w:rPr>
                                      <w:sz w:val="20"/>
                                    </w:rPr>
                                  </w:pPr>
                                  <w:r>
                                    <w:rPr>
                                      <w:sz w:val="20"/>
                                    </w:rPr>
                                    <w:t>Other</w:t>
                                  </w:r>
                                  <w:r>
                                    <w:rPr>
                                      <w:spacing w:val="-3"/>
                                      <w:sz w:val="20"/>
                                    </w:rPr>
                                    <w:t xml:space="preserve"> </w:t>
                                  </w:r>
                                  <w:r>
                                    <w:rPr>
                                      <w:spacing w:val="-2"/>
                                      <w:sz w:val="20"/>
                                    </w:rPr>
                                    <w:t>courses</w:t>
                                  </w:r>
                                </w:p>
                              </w:tc>
                              <w:tc>
                                <w:tcPr>
                                  <w:tcW w:w="1976" w:type="dxa"/>
                                  <w:shd w:val="clear" w:color="auto" w:fill="ACB8C9"/>
                                </w:tcPr>
                                <w:p w14:paraId="48323CB5" w14:textId="77777777" w:rsidR="00CE346A" w:rsidRDefault="00FE6CE0">
                                  <w:pPr>
                                    <w:pStyle w:val="TableParagraph"/>
                                    <w:spacing w:line="210" w:lineRule="exact"/>
                                    <w:ind w:left="5"/>
                                    <w:rPr>
                                      <w:sz w:val="20"/>
                                    </w:rPr>
                                  </w:pPr>
                                  <w:r>
                                    <w:rPr>
                                      <w:sz w:val="20"/>
                                    </w:rPr>
                                    <w:t>Other</w:t>
                                  </w:r>
                                  <w:r>
                                    <w:rPr>
                                      <w:spacing w:val="-2"/>
                                      <w:sz w:val="20"/>
                                    </w:rPr>
                                    <w:t xml:space="preserve"> reqs.</w:t>
                                  </w:r>
                                </w:p>
                              </w:tc>
                            </w:tr>
                            <w:tr w:rsidR="00CE346A" w14:paraId="48323CBB" w14:textId="77777777">
                              <w:trPr>
                                <w:trHeight w:val="230"/>
                              </w:trPr>
                              <w:tc>
                                <w:tcPr>
                                  <w:tcW w:w="2977" w:type="dxa"/>
                                </w:tcPr>
                                <w:p w14:paraId="48323CB7" w14:textId="77777777" w:rsidR="00CE346A" w:rsidRDefault="00FE6CE0">
                                  <w:pPr>
                                    <w:pStyle w:val="TableParagraph"/>
                                    <w:spacing w:line="210" w:lineRule="exact"/>
                                    <w:ind w:left="6"/>
                                    <w:rPr>
                                      <w:sz w:val="20"/>
                                    </w:rPr>
                                  </w:pPr>
                                  <w:r>
                                    <w:rPr>
                                      <w:sz w:val="20"/>
                                    </w:rPr>
                                    <w:t>CEUS</w:t>
                                  </w:r>
                                  <w:r>
                                    <w:rPr>
                                      <w:spacing w:val="-6"/>
                                      <w:sz w:val="20"/>
                                    </w:rPr>
                                    <w:t xml:space="preserve"> </w:t>
                                  </w:r>
                                  <w:r>
                                    <w:rPr>
                                      <w:sz w:val="20"/>
                                    </w:rPr>
                                    <w:t>major:</w:t>
                                  </w:r>
                                  <w:r>
                                    <w:rPr>
                                      <w:spacing w:val="-6"/>
                                      <w:sz w:val="20"/>
                                    </w:rPr>
                                    <w:t xml:space="preserve"> </w:t>
                                  </w:r>
                                  <w:r>
                                    <w:rPr>
                                      <w:spacing w:val="-5"/>
                                      <w:sz w:val="20"/>
                                    </w:rPr>
                                    <w:t>CES</w:t>
                                  </w:r>
                                </w:p>
                              </w:tc>
                              <w:tc>
                                <w:tcPr>
                                  <w:tcW w:w="2154" w:type="dxa"/>
                                </w:tcPr>
                                <w:p w14:paraId="48323CB8" w14:textId="77777777" w:rsidR="00CE346A" w:rsidRDefault="00FE6CE0">
                                  <w:pPr>
                                    <w:pStyle w:val="TableParagraph"/>
                                    <w:spacing w:line="210" w:lineRule="exact"/>
                                    <w:ind w:left="54"/>
                                    <w:rPr>
                                      <w:sz w:val="20"/>
                                    </w:rPr>
                                  </w:pPr>
                                  <w:r>
                                    <w:rPr>
                                      <w:sz w:val="20"/>
                                    </w:rPr>
                                    <w:t xml:space="preserve">2 </w:t>
                                  </w:r>
                                  <w:r>
                                    <w:rPr>
                                      <w:spacing w:val="-2"/>
                                      <w:sz w:val="20"/>
                                    </w:rPr>
                                    <w:t>years</w:t>
                                  </w:r>
                                </w:p>
                              </w:tc>
                              <w:tc>
                                <w:tcPr>
                                  <w:tcW w:w="2242" w:type="dxa"/>
                                </w:tcPr>
                                <w:p w14:paraId="48323CB9"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BA" w14:textId="77777777" w:rsidR="00CE346A" w:rsidRDefault="00CE346A">
                                  <w:pPr>
                                    <w:pStyle w:val="TableParagraph"/>
                                    <w:ind w:left="0"/>
                                    <w:rPr>
                                      <w:sz w:val="16"/>
                                    </w:rPr>
                                  </w:pPr>
                                </w:p>
                              </w:tc>
                            </w:tr>
                            <w:tr w:rsidR="00CE346A" w14:paraId="48323CC0" w14:textId="77777777">
                              <w:trPr>
                                <w:trHeight w:val="229"/>
                              </w:trPr>
                              <w:tc>
                                <w:tcPr>
                                  <w:tcW w:w="2977" w:type="dxa"/>
                                </w:tcPr>
                                <w:p w14:paraId="48323CBC" w14:textId="77777777" w:rsidR="00CE346A" w:rsidRDefault="00FE6CE0">
                                  <w:pPr>
                                    <w:pStyle w:val="TableParagraph"/>
                                    <w:spacing w:line="210" w:lineRule="exact"/>
                                    <w:ind w:left="6"/>
                                    <w:rPr>
                                      <w:sz w:val="20"/>
                                    </w:rPr>
                                  </w:pPr>
                                  <w:r>
                                    <w:rPr>
                                      <w:sz w:val="20"/>
                                    </w:rPr>
                                    <w:t>CEUS</w:t>
                                  </w:r>
                                  <w:r>
                                    <w:rPr>
                                      <w:spacing w:val="-5"/>
                                      <w:sz w:val="20"/>
                                    </w:rPr>
                                    <w:t xml:space="preserve"> </w:t>
                                  </w:r>
                                  <w:r>
                                    <w:rPr>
                                      <w:sz w:val="20"/>
                                    </w:rPr>
                                    <w:t>major:</w:t>
                                  </w:r>
                                  <w:r>
                                    <w:rPr>
                                      <w:spacing w:val="-4"/>
                                      <w:sz w:val="20"/>
                                    </w:rPr>
                                    <w:t xml:space="preserve"> </w:t>
                                  </w:r>
                                  <w:r>
                                    <w:rPr>
                                      <w:sz w:val="20"/>
                                    </w:rPr>
                                    <w:t>lang.</w:t>
                                  </w:r>
                                  <w:r>
                                    <w:rPr>
                                      <w:spacing w:val="-3"/>
                                      <w:sz w:val="20"/>
                                    </w:rPr>
                                    <w:t xml:space="preserve"> </w:t>
                                  </w:r>
                                  <w:r>
                                    <w:rPr>
                                      <w:sz w:val="20"/>
                                    </w:rPr>
                                    <w:t>and</w:t>
                                  </w:r>
                                  <w:r>
                                    <w:rPr>
                                      <w:spacing w:val="-3"/>
                                      <w:sz w:val="20"/>
                                    </w:rPr>
                                    <w:t xml:space="preserve"> </w:t>
                                  </w:r>
                                  <w:r>
                                    <w:rPr>
                                      <w:spacing w:val="-4"/>
                                      <w:sz w:val="20"/>
                                    </w:rPr>
                                    <w:t>civ.</w:t>
                                  </w:r>
                                </w:p>
                              </w:tc>
                              <w:tc>
                                <w:tcPr>
                                  <w:tcW w:w="2154" w:type="dxa"/>
                                </w:tcPr>
                                <w:p w14:paraId="48323CBD" w14:textId="77777777" w:rsidR="00CE346A" w:rsidRDefault="00FE6CE0">
                                  <w:pPr>
                                    <w:pStyle w:val="TableParagraph"/>
                                    <w:spacing w:line="210" w:lineRule="exact"/>
                                    <w:ind w:left="54"/>
                                    <w:rPr>
                                      <w:sz w:val="20"/>
                                    </w:rPr>
                                  </w:pPr>
                                  <w:r>
                                    <w:rPr>
                                      <w:sz w:val="20"/>
                                    </w:rPr>
                                    <w:t xml:space="preserve">3 </w:t>
                                  </w:r>
                                  <w:r>
                                    <w:rPr>
                                      <w:spacing w:val="-2"/>
                                      <w:sz w:val="20"/>
                                    </w:rPr>
                                    <w:t>years</w:t>
                                  </w:r>
                                </w:p>
                              </w:tc>
                              <w:tc>
                                <w:tcPr>
                                  <w:tcW w:w="2242" w:type="dxa"/>
                                </w:tcPr>
                                <w:p w14:paraId="48323CBE"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BF" w14:textId="77777777" w:rsidR="00CE346A" w:rsidRDefault="00CE346A">
                                  <w:pPr>
                                    <w:pStyle w:val="TableParagraph"/>
                                    <w:ind w:left="0"/>
                                    <w:rPr>
                                      <w:sz w:val="16"/>
                                    </w:rPr>
                                  </w:pPr>
                                </w:p>
                              </w:tc>
                            </w:tr>
                            <w:tr w:rsidR="00CE346A" w14:paraId="48323CC5" w14:textId="77777777">
                              <w:trPr>
                                <w:trHeight w:val="229"/>
                              </w:trPr>
                              <w:tc>
                                <w:tcPr>
                                  <w:tcW w:w="2977" w:type="dxa"/>
                                </w:tcPr>
                                <w:p w14:paraId="48323CC1" w14:textId="77777777" w:rsidR="00CE346A" w:rsidRDefault="00FE6CE0">
                                  <w:pPr>
                                    <w:pStyle w:val="TableParagraph"/>
                                    <w:spacing w:line="210" w:lineRule="exact"/>
                                    <w:ind w:left="6"/>
                                    <w:rPr>
                                      <w:sz w:val="20"/>
                                    </w:rPr>
                                  </w:pPr>
                                  <w:r>
                                    <w:rPr>
                                      <w:sz w:val="20"/>
                                    </w:rPr>
                                    <w:t>CEUS</w:t>
                                  </w:r>
                                  <w:r>
                                    <w:rPr>
                                      <w:spacing w:val="-8"/>
                                      <w:sz w:val="20"/>
                                    </w:rPr>
                                    <w:t xml:space="preserve"> </w:t>
                                  </w:r>
                                  <w:r>
                                    <w:rPr>
                                      <w:spacing w:val="-2"/>
                                      <w:sz w:val="20"/>
                                    </w:rPr>
                                    <w:t>minor</w:t>
                                  </w:r>
                                </w:p>
                              </w:tc>
                              <w:tc>
                                <w:tcPr>
                                  <w:tcW w:w="2154" w:type="dxa"/>
                                </w:tcPr>
                                <w:p w14:paraId="48323CC2" w14:textId="77777777" w:rsidR="00CE346A" w:rsidRDefault="00CE346A">
                                  <w:pPr>
                                    <w:pStyle w:val="TableParagraph"/>
                                    <w:ind w:left="0"/>
                                    <w:rPr>
                                      <w:sz w:val="16"/>
                                    </w:rPr>
                                  </w:pPr>
                                </w:p>
                              </w:tc>
                              <w:tc>
                                <w:tcPr>
                                  <w:tcW w:w="2242" w:type="dxa"/>
                                </w:tcPr>
                                <w:p w14:paraId="48323CC3"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C4" w14:textId="77777777" w:rsidR="00CE346A" w:rsidRDefault="00CE346A">
                                  <w:pPr>
                                    <w:pStyle w:val="TableParagraph"/>
                                    <w:ind w:left="0"/>
                                    <w:rPr>
                                      <w:sz w:val="16"/>
                                    </w:rPr>
                                  </w:pPr>
                                </w:p>
                              </w:tc>
                            </w:tr>
                            <w:tr w:rsidR="00CE346A" w14:paraId="48323CCA" w14:textId="77777777">
                              <w:trPr>
                                <w:trHeight w:val="229"/>
                              </w:trPr>
                              <w:tc>
                                <w:tcPr>
                                  <w:tcW w:w="2977" w:type="dxa"/>
                                </w:tcPr>
                                <w:p w14:paraId="48323CC6" w14:textId="77777777" w:rsidR="00CE346A" w:rsidRDefault="00FE6CE0">
                                  <w:pPr>
                                    <w:pStyle w:val="TableParagraph"/>
                                    <w:spacing w:line="210" w:lineRule="exact"/>
                                    <w:ind w:left="6"/>
                                    <w:rPr>
                                      <w:sz w:val="20"/>
                                    </w:rPr>
                                  </w:pPr>
                                  <w:r>
                                    <w:rPr>
                                      <w:sz w:val="20"/>
                                    </w:rPr>
                                    <w:t>CEUS</w:t>
                                  </w:r>
                                  <w:r>
                                    <w:rPr>
                                      <w:spacing w:val="-5"/>
                                      <w:sz w:val="20"/>
                                    </w:rPr>
                                    <w:t xml:space="preserve"> </w:t>
                                  </w:r>
                                  <w:r>
                                    <w:rPr>
                                      <w:sz w:val="20"/>
                                    </w:rPr>
                                    <w:t>minor</w:t>
                                  </w:r>
                                  <w:r>
                                    <w:rPr>
                                      <w:spacing w:val="-4"/>
                                      <w:sz w:val="20"/>
                                    </w:rPr>
                                    <w:t xml:space="preserve"> </w:t>
                                  </w:r>
                                  <w:r>
                                    <w:rPr>
                                      <w:sz w:val="20"/>
                                    </w:rPr>
                                    <w:t>with</w:t>
                                  </w:r>
                                  <w:r>
                                    <w:rPr>
                                      <w:spacing w:val="-2"/>
                                      <w:sz w:val="20"/>
                                    </w:rPr>
                                    <w:t xml:space="preserve"> </w:t>
                                  </w:r>
                                  <w:r>
                                    <w:rPr>
                                      <w:sz w:val="20"/>
                                    </w:rPr>
                                    <w:t>lang.</w:t>
                                  </w:r>
                                  <w:r>
                                    <w:rPr>
                                      <w:spacing w:val="-4"/>
                                      <w:sz w:val="20"/>
                                    </w:rPr>
                                    <w:t xml:space="preserve"> </w:t>
                                  </w:r>
                                  <w:r>
                                    <w:rPr>
                                      <w:spacing w:val="-2"/>
                                      <w:sz w:val="20"/>
                                    </w:rPr>
                                    <w:t>cert.</w:t>
                                  </w:r>
                                </w:p>
                              </w:tc>
                              <w:tc>
                                <w:tcPr>
                                  <w:tcW w:w="2154" w:type="dxa"/>
                                </w:tcPr>
                                <w:p w14:paraId="48323CC7" w14:textId="77777777" w:rsidR="00CE346A" w:rsidRDefault="00FE6CE0">
                                  <w:pPr>
                                    <w:pStyle w:val="TableParagraph"/>
                                    <w:spacing w:line="210" w:lineRule="exact"/>
                                    <w:ind w:left="54"/>
                                    <w:rPr>
                                      <w:sz w:val="20"/>
                                    </w:rPr>
                                  </w:pPr>
                                  <w:r>
                                    <w:rPr>
                                      <w:sz w:val="20"/>
                                    </w:rPr>
                                    <w:t>6</w:t>
                                  </w:r>
                                  <w:r>
                                    <w:rPr>
                                      <w:spacing w:val="-3"/>
                                      <w:sz w:val="20"/>
                                    </w:rPr>
                                    <w:t xml:space="preserve"> </w:t>
                                  </w:r>
                                  <w:r>
                                    <w:rPr>
                                      <w:sz w:val="20"/>
                                    </w:rPr>
                                    <w:t>hours</w:t>
                                  </w:r>
                                  <w:r>
                                    <w:rPr>
                                      <w:spacing w:val="-4"/>
                                      <w:sz w:val="20"/>
                                    </w:rPr>
                                    <w:t xml:space="preserve"> </w:t>
                                  </w:r>
                                  <w:r>
                                    <w:rPr>
                                      <w:sz w:val="20"/>
                                    </w:rPr>
                                    <w:t>above</w:t>
                                  </w:r>
                                  <w:r>
                                    <w:rPr>
                                      <w:spacing w:val="-4"/>
                                      <w:sz w:val="20"/>
                                    </w:rPr>
                                    <w:t xml:space="preserve"> </w:t>
                                  </w:r>
                                  <w:r>
                                    <w:rPr>
                                      <w:spacing w:val="-2"/>
                                      <w:sz w:val="20"/>
                                    </w:rPr>
                                    <w:t>intro.</w:t>
                                  </w:r>
                                </w:p>
                              </w:tc>
                              <w:tc>
                                <w:tcPr>
                                  <w:tcW w:w="2242" w:type="dxa"/>
                                </w:tcPr>
                                <w:p w14:paraId="48323CC8"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C9" w14:textId="77777777" w:rsidR="00CE346A" w:rsidRDefault="00CE346A">
                                  <w:pPr>
                                    <w:pStyle w:val="TableParagraph"/>
                                    <w:ind w:left="0"/>
                                    <w:rPr>
                                      <w:sz w:val="16"/>
                                    </w:rPr>
                                  </w:pPr>
                                </w:p>
                              </w:tc>
                            </w:tr>
                            <w:tr w:rsidR="00CE346A" w14:paraId="48323CCF" w14:textId="77777777">
                              <w:trPr>
                                <w:trHeight w:val="229"/>
                              </w:trPr>
                              <w:tc>
                                <w:tcPr>
                                  <w:tcW w:w="2977" w:type="dxa"/>
                                </w:tcPr>
                                <w:p w14:paraId="48323CCB" w14:textId="77777777" w:rsidR="00CE346A" w:rsidRDefault="00FE6CE0">
                                  <w:pPr>
                                    <w:pStyle w:val="TableParagraph"/>
                                    <w:spacing w:line="210" w:lineRule="exact"/>
                                    <w:ind w:left="6"/>
                                    <w:rPr>
                                      <w:sz w:val="20"/>
                                    </w:rPr>
                                  </w:pPr>
                                  <w:r>
                                    <w:rPr>
                                      <w:sz w:val="20"/>
                                    </w:rPr>
                                    <w:t>Islamic</w:t>
                                  </w:r>
                                  <w:r>
                                    <w:rPr>
                                      <w:spacing w:val="-6"/>
                                      <w:sz w:val="20"/>
                                    </w:rPr>
                                    <w:t xml:space="preserve"> </w:t>
                                  </w:r>
                                  <w:r>
                                    <w:rPr>
                                      <w:sz w:val="20"/>
                                    </w:rPr>
                                    <w:t>Studies</w:t>
                                  </w:r>
                                  <w:r>
                                    <w:rPr>
                                      <w:spacing w:val="-6"/>
                                      <w:sz w:val="20"/>
                                    </w:rPr>
                                    <w:t xml:space="preserve"> </w:t>
                                  </w:r>
                                  <w:r>
                                    <w:rPr>
                                      <w:spacing w:val="-2"/>
                                      <w:sz w:val="20"/>
                                    </w:rPr>
                                    <w:t>Certificate</w:t>
                                  </w:r>
                                </w:p>
                              </w:tc>
                              <w:tc>
                                <w:tcPr>
                                  <w:tcW w:w="2154" w:type="dxa"/>
                                </w:tcPr>
                                <w:p w14:paraId="48323CCC" w14:textId="77777777" w:rsidR="00CE346A" w:rsidRDefault="00CE346A">
                                  <w:pPr>
                                    <w:pStyle w:val="TableParagraph"/>
                                    <w:ind w:left="0"/>
                                    <w:rPr>
                                      <w:sz w:val="16"/>
                                    </w:rPr>
                                  </w:pPr>
                                </w:p>
                              </w:tc>
                              <w:tc>
                                <w:tcPr>
                                  <w:tcW w:w="2242" w:type="dxa"/>
                                </w:tcPr>
                                <w:p w14:paraId="48323CCD" w14:textId="77777777" w:rsidR="00CE346A" w:rsidRDefault="00FE6CE0">
                                  <w:pPr>
                                    <w:pStyle w:val="TableParagraph"/>
                                    <w:spacing w:line="210" w:lineRule="exact"/>
                                    <w:ind w:left="5"/>
                                    <w:rPr>
                                      <w:sz w:val="20"/>
                                    </w:rPr>
                                  </w:pPr>
                                  <w:r>
                                    <w:rPr>
                                      <w:sz w:val="20"/>
                                    </w:rPr>
                                    <w:t>24</w:t>
                                  </w:r>
                                  <w:r>
                                    <w:rPr>
                                      <w:spacing w:val="-2"/>
                                      <w:sz w:val="20"/>
                                    </w:rPr>
                                    <w:t xml:space="preserve"> hours</w:t>
                                  </w:r>
                                </w:p>
                              </w:tc>
                              <w:tc>
                                <w:tcPr>
                                  <w:tcW w:w="1976" w:type="dxa"/>
                                </w:tcPr>
                                <w:p w14:paraId="48323CCE" w14:textId="77777777" w:rsidR="00CE346A" w:rsidRDefault="00CE346A">
                                  <w:pPr>
                                    <w:pStyle w:val="TableParagraph"/>
                                    <w:ind w:left="0"/>
                                    <w:rPr>
                                      <w:sz w:val="16"/>
                                    </w:rPr>
                                  </w:pPr>
                                </w:p>
                              </w:tc>
                            </w:tr>
                            <w:tr w:rsidR="00CE346A" w14:paraId="48323CD4" w14:textId="77777777">
                              <w:trPr>
                                <w:trHeight w:val="229"/>
                              </w:trPr>
                              <w:tc>
                                <w:tcPr>
                                  <w:tcW w:w="2977" w:type="dxa"/>
                                </w:tcPr>
                                <w:p w14:paraId="48323CD0" w14:textId="77777777" w:rsidR="00CE346A" w:rsidRDefault="00FE6CE0">
                                  <w:pPr>
                                    <w:pStyle w:val="TableParagraph"/>
                                    <w:spacing w:line="210" w:lineRule="exact"/>
                                    <w:ind w:left="6"/>
                                    <w:rPr>
                                      <w:sz w:val="20"/>
                                    </w:rPr>
                                  </w:pPr>
                                  <w:r>
                                    <w:rPr>
                                      <w:sz w:val="20"/>
                                    </w:rPr>
                                    <w:t>Jewish</w:t>
                                  </w:r>
                                  <w:r>
                                    <w:rPr>
                                      <w:spacing w:val="-5"/>
                                      <w:sz w:val="20"/>
                                    </w:rPr>
                                    <w:t xml:space="preserve"> </w:t>
                                  </w:r>
                                  <w:r>
                                    <w:rPr>
                                      <w:sz w:val="20"/>
                                    </w:rPr>
                                    <w:t>Studies</w:t>
                                  </w:r>
                                  <w:r>
                                    <w:rPr>
                                      <w:spacing w:val="-6"/>
                                      <w:sz w:val="20"/>
                                    </w:rPr>
                                    <w:t xml:space="preserve"> </w:t>
                                  </w:r>
                                  <w:r>
                                    <w:rPr>
                                      <w:sz w:val="20"/>
                                    </w:rPr>
                                    <w:t>major,</w:t>
                                  </w:r>
                                  <w:r>
                                    <w:rPr>
                                      <w:spacing w:val="-5"/>
                                      <w:sz w:val="20"/>
                                    </w:rPr>
                                    <w:t xml:space="preserve"> </w:t>
                                  </w:r>
                                  <w:r>
                                    <w:rPr>
                                      <w:spacing w:val="-2"/>
                                      <w:sz w:val="20"/>
                                    </w:rPr>
                                    <w:t>Hebrew</w:t>
                                  </w:r>
                                </w:p>
                              </w:tc>
                              <w:tc>
                                <w:tcPr>
                                  <w:tcW w:w="2154" w:type="dxa"/>
                                </w:tcPr>
                                <w:p w14:paraId="48323CD1" w14:textId="77777777" w:rsidR="00CE346A" w:rsidRDefault="00FE6CE0">
                                  <w:pPr>
                                    <w:pStyle w:val="TableParagraph"/>
                                    <w:spacing w:line="210" w:lineRule="exact"/>
                                    <w:ind w:left="54"/>
                                    <w:rPr>
                                      <w:sz w:val="20"/>
                                    </w:rPr>
                                  </w:pPr>
                                  <w:r>
                                    <w:rPr>
                                      <w:sz w:val="20"/>
                                    </w:rPr>
                                    <w:t xml:space="preserve">1 </w:t>
                                  </w:r>
                                  <w:r>
                                    <w:rPr>
                                      <w:spacing w:val="-4"/>
                                      <w:sz w:val="20"/>
                                    </w:rPr>
                                    <w:t>year</w:t>
                                  </w:r>
                                </w:p>
                              </w:tc>
                              <w:tc>
                                <w:tcPr>
                                  <w:tcW w:w="2242" w:type="dxa"/>
                                </w:tcPr>
                                <w:p w14:paraId="48323CD2"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D3" w14:textId="77777777" w:rsidR="00CE346A" w:rsidRDefault="00CE346A">
                                  <w:pPr>
                                    <w:pStyle w:val="TableParagraph"/>
                                    <w:ind w:left="0"/>
                                    <w:rPr>
                                      <w:sz w:val="16"/>
                                    </w:rPr>
                                  </w:pPr>
                                </w:p>
                              </w:tc>
                            </w:tr>
                            <w:tr w:rsidR="00CE346A" w14:paraId="48323CD9" w14:textId="77777777">
                              <w:trPr>
                                <w:trHeight w:val="229"/>
                              </w:trPr>
                              <w:tc>
                                <w:tcPr>
                                  <w:tcW w:w="2977" w:type="dxa"/>
                                </w:tcPr>
                                <w:p w14:paraId="48323CD5" w14:textId="77777777" w:rsidR="00CE346A" w:rsidRDefault="00FE6CE0">
                                  <w:pPr>
                                    <w:pStyle w:val="TableParagraph"/>
                                    <w:spacing w:line="210" w:lineRule="exact"/>
                                    <w:ind w:left="6"/>
                                    <w:rPr>
                                      <w:sz w:val="20"/>
                                    </w:rPr>
                                  </w:pPr>
                                  <w:r>
                                    <w:rPr>
                                      <w:sz w:val="20"/>
                                    </w:rPr>
                                    <w:t>Jewish</w:t>
                                  </w:r>
                                  <w:r>
                                    <w:rPr>
                                      <w:spacing w:val="-6"/>
                                      <w:sz w:val="20"/>
                                    </w:rPr>
                                    <w:t xml:space="preserve"> </w:t>
                                  </w:r>
                                  <w:r>
                                    <w:rPr>
                                      <w:sz w:val="20"/>
                                    </w:rPr>
                                    <w:t>Studies</w:t>
                                  </w:r>
                                  <w:r>
                                    <w:rPr>
                                      <w:spacing w:val="-4"/>
                                      <w:sz w:val="20"/>
                                    </w:rPr>
                                    <w:t xml:space="preserve"> </w:t>
                                  </w:r>
                                  <w:r>
                                    <w:rPr>
                                      <w:spacing w:val="-2"/>
                                      <w:sz w:val="20"/>
                                    </w:rPr>
                                    <w:t>Certificate</w:t>
                                  </w:r>
                                </w:p>
                              </w:tc>
                              <w:tc>
                                <w:tcPr>
                                  <w:tcW w:w="2154" w:type="dxa"/>
                                </w:tcPr>
                                <w:p w14:paraId="48323CD6" w14:textId="77777777" w:rsidR="00CE346A" w:rsidRDefault="00CE346A">
                                  <w:pPr>
                                    <w:pStyle w:val="TableParagraph"/>
                                    <w:ind w:left="0"/>
                                    <w:rPr>
                                      <w:sz w:val="16"/>
                                    </w:rPr>
                                  </w:pPr>
                                </w:p>
                              </w:tc>
                              <w:tc>
                                <w:tcPr>
                                  <w:tcW w:w="2242" w:type="dxa"/>
                                </w:tcPr>
                                <w:p w14:paraId="48323CD7" w14:textId="77777777" w:rsidR="00CE346A" w:rsidRDefault="00FE6CE0">
                                  <w:pPr>
                                    <w:pStyle w:val="TableParagraph"/>
                                    <w:spacing w:line="210" w:lineRule="exact"/>
                                    <w:ind w:left="5"/>
                                    <w:rPr>
                                      <w:sz w:val="20"/>
                                    </w:rPr>
                                  </w:pPr>
                                  <w:r>
                                    <w:rPr>
                                      <w:sz w:val="20"/>
                                    </w:rPr>
                                    <w:t>24</w:t>
                                  </w:r>
                                  <w:r>
                                    <w:rPr>
                                      <w:spacing w:val="-2"/>
                                      <w:sz w:val="20"/>
                                    </w:rPr>
                                    <w:t xml:space="preserve"> hours</w:t>
                                  </w:r>
                                </w:p>
                              </w:tc>
                              <w:tc>
                                <w:tcPr>
                                  <w:tcW w:w="1976" w:type="dxa"/>
                                </w:tcPr>
                                <w:p w14:paraId="48323CD8" w14:textId="77777777" w:rsidR="00CE346A" w:rsidRDefault="00CE346A">
                                  <w:pPr>
                                    <w:pStyle w:val="TableParagraph"/>
                                    <w:ind w:left="0"/>
                                    <w:rPr>
                                      <w:sz w:val="16"/>
                                    </w:rPr>
                                  </w:pPr>
                                </w:p>
                              </w:tc>
                            </w:tr>
                            <w:tr w:rsidR="00CE346A" w14:paraId="48323CDE" w14:textId="77777777">
                              <w:trPr>
                                <w:trHeight w:val="229"/>
                              </w:trPr>
                              <w:tc>
                                <w:tcPr>
                                  <w:tcW w:w="2977" w:type="dxa"/>
                                </w:tcPr>
                                <w:p w14:paraId="48323CDA" w14:textId="77777777" w:rsidR="00CE346A" w:rsidRDefault="00FE6CE0">
                                  <w:pPr>
                                    <w:pStyle w:val="TableParagraph"/>
                                    <w:spacing w:line="210" w:lineRule="exact"/>
                                    <w:ind w:left="6"/>
                                    <w:rPr>
                                      <w:sz w:val="20"/>
                                    </w:rPr>
                                  </w:pPr>
                                  <w:r>
                                    <w:rPr>
                                      <w:sz w:val="20"/>
                                    </w:rPr>
                                    <w:t>Jewish</w:t>
                                  </w:r>
                                  <w:r>
                                    <w:rPr>
                                      <w:spacing w:val="-6"/>
                                      <w:sz w:val="20"/>
                                    </w:rPr>
                                    <w:t xml:space="preserve"> </w:t>
                                  </w:r>
                                  <w:r>
                                    <w:rPr>
                                      <w:sz w:val="20"/>
                                    </w:rPr>
                                    <w:t>Studies</w:t>
                                  </w:r>
                                  <w:r>
                                    <w:rPr>
                                      <w:spacing w:val="-6"/>
                                      <w:sz w:val="20"/>
                                    </w:rPr>
                                    <w:t xml:space="preserve"> </w:t>
                                  </w:r>
                                  <w:r>
                                    <w:rPr>
                                      <w:sz w:val="20"/>
                                    </w:rPr>
                                    <w:t>Hebrew</w:t>
                                  </w:r>
                                  <w:r>
                                    <w:rPr>
                                      <w:spacing w:val="-4"/>
                                      <w:sz w:val="20"/>
                                    </w:rPr>
                                    <w:t xml:space="preserve"> minor</w:t>
                                  </w:r>
                                </w:p>
                              </w:tc>
                              <w:tc>
                                <w:tcPr>
                                  <w:tcW w:w="2154" w:type="dxa"/>
                                </w:tcPr>
                                <w:p w14:paraId="48323CDB" w14:textId="77777777" w:rsidR="00CE346A" w:rsidRDefault="00FE6CE0">
                                  <w:pPr>
                                    <w:pStyle w:val="TableParagraph"/>
                                    <w:spacing w:line="210" w:lineRule="exact"/>
                                    <w:ind w:left="54"/>
                                    <w:rPr>
                                      <w:sz w:val="20"/>
                                    </w:rPr>
                                  </w:pPr>
                                  <w:r>
                                    <w:rPr>
                                      <w:sz w:val="20"/>
                                    </w:rPr>
                                    <w:t xml:space="preserve">3 </w:t>
                                  </w:r>
                                  <w:r>
                                    <w:rPr>
                                      <w:spacing w:val="-2"/>
                                      <w:sz w:val="20"/>
                                    </w:rPr>
                                    <w:t>years</w:t>
                                  </w:r>
                                </w:p>
                              </w:tc>
                              <w:tc>
                                <w:tcPr>
                                  <w:tcW w:w="2242" w:type="dxa"/>
                                </w:tcPr>
                                <w:p w14:paraId="48323CDC"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DD" w14:textId="77777777" w:rsidR="00CE346A" w:rsidRDefault="00CE346A">
                                  <w:pPr>
                                    <w:pStyle w:val="TableParagraph"/>
                                    <w:ind w:left="0"/>
                                    <w:rPr>
                                      <w:sz w:val="16"/>
                                    </w:rPr>
                                  </w:pPr>
                                </w:p>
                              </w:tc>
                            </w:tr>
                            <w:tr w:rsidR="00CE346A" w14:paraId="48323CE3" w14:textId="77777777">
                              <w:trPr>
                                <w:trHeight w:val="460"/>
                              </w:trPr>
                              <w:tc>
                                <w:tcPr>
                                  <w:tcW w:w="2977" w:type="dxa"/>
                                </w:tcPr>
                                <w:p w14:paraId="48323CDF" w14:textId="77777777" w:rsidR="00CE346A" w:rsidRDefault="00FE6CE0">
                                  <w:pPr>
                                    <w:pStyle w:val="TableParagraph"/>
                                    <w:spacing w:line="230" w:lineRule="exact"/>
                                    <w:ind w:left="6"/>
                                    <w:rPr>
                                      <w:sz w:val="20"/>
                                    </w:rPr>
                                  </w:pPr>
                                  <w:r>
                                    <w:rPr>
                                      <w:sz w:val="20"/>
                                    </w:rPr>
                                    <w:t>MELC</w:t>
                                  </w:r>
                                  <w:r>
                                    <w:rPr>
                                      <w:spacing w:val="-13"/>
                                      <w:sz w:val="20"/>
                                    </w:rPr>
                                    <w:t xml:space="preserve"> </w:t>
                                  </w:r>
                                  <w:r>
                                    <w:rPr>
                                      <w:sz w:val="20"/>
                                    </w:rPr>
                                    <w:t>major:</w:t>
                                  </w:r>
                                  <w:r>
                                    <w:rPr>
                                      <w:spacing w:val="-12"/>
                                      <w:sz w:val="20"/>
                                    </w:rPr>
                                    <w:t xml:space="preserve"> </w:t>
                                  </w:r>
                                  <w:r>
                                    <w:rPr>
                                      <w:sz w:val="20"/>
                                    </w:rPr>
                                    <w:t>Arabic,</w:t>
                                  </w:r>
                                  <w:r>
                                    <w:rPr>
                                      <w:spacing w:val="-12"/>
                                      <w:sz w:val="20"/>
                                    </w:rPr>
                                    <w:t xml:space="preserve"> </w:t>
                                  </w:r>
                                  <w:r>
                                    <w:rPr>
                                      <w:sz w:val="20"/>
                                    </w:rPr>
                                    <w:t>Hebrew, Persian, ancient Egyptian</w:t>
                                  </w:r>
                                </w:p>
                              </w:tc>
                              <w:tc>
                                <w:tcPr>
                                  <w:tcW w:w="2154" w:type="dxa"/>
                                </w:tcPr>
                                <w:p w14:paraId="48323CE0" w14:textId="77777777" w:rsidR="00CE346A" w:rsidRDefault="00FE6CE0">
                                  <w:pPr>
                                    <w:pStyle w:val="TableParagraph"/>
                                    <w:ind w:left="54"/>
                                    <w:rPr>
                                      <w:sz w:val="20"/>
                                    </w:rPr>
                                  </w:pPr>
                                  <w:r>
                                    <w:rPr>
                                      <w:sz w:val="20"/>
                                    </w:rPr>
                                    <w:t>3</w:t>
                                  </w:r>
                                  <w:r>
                                    <w:rPr>
                                      <w:spacing w:val="-1"/>
                                      <w:sz w:val="20"/>
                                    </w:rPr>
                                    <w:t xml:space="preserve"> </w:t>
                                  </w:r>
                                  <w:r>
                                    <w:rPr>
                                      <w:sz w:val="20"/>
                                    </w:rPr>
                                    <w:t>years</w:t>
                                  </w:r>
                                  <w:r>
                                    <w:rPr>
                                      <w:spacing w:val="-2"/>
                                      <w:sz w:val="20"/>
                                    </w:rPr>
                                    <w:t xml:space="preserve"> </w:t>
                                  </w:r>
                                  <w:r>
                                    <w:rPr>
                                      <w:sz w:val="20"/>
                                    </w:rPr>
                                    <w:t>to</w:t>
                                  </w:r>
                                  <w:r>
                                    <w:rPr>
                                      <w:spacing w:val="-3"/>
                                      <w:sz w:val="20"/>
                                    </w:rPr>
                                    <w:t xml:space="preserve"> </w:t>
                                  </w:r>
                                  <w:r>
                                    <w:rPr>
                                      <w:sz w:val="20"/>
                                    </w:rPr>
                                    <w:t>3</w:t>
                                  </w:r>
                                  <w:r>
                                    <w:rPr>
                                      <w:position w:val="6"/>
                                      <w:sz w:val="10"/>
                                    </w:rPr>
                                    <w:t>rd</w:t>
                                  </w:r>
                                  <w:r>
                                    <w:rPr>
                                      <w:spacing w:val="24"/>
                                      <w:position w:val="6"/>
                                      <w:sz w:val="10"/>
                                    </w:rPr>
                                    <w:t xml:space="preserve"> </w:t>
                                  </w:r>
                                  <w:r>
                                    <w:rPr>
                                      <w:spacing w:val="-5"/>
                                      <w:sz w:val="20"/>
                                    </w:rPr>
                                    <w:t>yr.</w:t>
                                  </w:r>
                                </w:p>
                              </w:tc>
                              <w:tc>
                                <w:tcPr>
                                  <w:tcW w:w="2242" w:type="dxa"/>
                                </w:tcPr>
                                <w:p w14:paraId="48323CE1" w14:textId="77777777" w:rsidR="00CE346A" w:rsidRDefault="00FE6CE0">
                                  <w:pPr>
                                    <w:pStyle w:val="TableParagraph"/>
                                    <w:ind w:left="5"/>
                                    <w:rPr>
                                      <w:sz w:val="20"/>
                                    </w:rPr>
                                  </w:pPr>
                                  <w:r>
                                    <w:rPr>
                                      <w:sz w:val="20"/>
                                    </w:rPr>
                                    <w:t>15</w:t>
                                  </w:r>
                                  <w:r>
                                    <w:rPr>
                                      <w:spacing w:val="-2"/>
                                      <w:sz w:val="20"/>
                                    </w:rPr>
                                    <w:t xml:space="preserve"> hours</w:t>
                                  </w:r>
                                </w:p>
                              </w:tc>
                              <w:tc>
                                <w:tcPr>
                                  <w:tcW w:w="1976" w:type="dxa"/>
                                </w:tcPr>
                                <w:p w14:paraId="48323CE2" w14:textId="77777777" w:rsidR="00CE346A" w:rsidRDefault="00FE6CE0">
                                  <w:pPr>
                                    <w:pStyle w:val="TableParagraph"/>
                                    <w:ind w:left="5"/>
                                    <w:rPr>
                                      <w:sz w:val="20"/>
                                    </w:rPr>
                                  </w:pPr>
                                  <w:r>
                                    <w:rPr>
                                      <w:sz w:val="20"/>
                                    </w:rPr>
                                    <w:t>Honors</w:t>
                                  </w:r>
                                  <w:r>
                                    <w:rPr>
                                      <w:spacing w:val="-5"/>
                                      <w:sz w:val="20"/>
                                    </w:rPr>
                                    <w:t xml:space="preserve"> </w:t>
                                  </w:r>
                                  <w:r>
                                    <w:rPr>
                                      <w:sz w:val="20"/>
                                    </w:rPr>
                                    <w:t>thesis</w:t>
                                  </w:r>
                                  <w:r>
                                    <w:rPr>
                                      <w:spacing w:val="-5"/>
                                      <w:sz w:val="20"/>
                                    </w:rPr>
                                    <w:t xml:space="preserve"> </w:t>
                                  </w:r>
                                  <w:r>
                                    <w:rPr>
                                      <w:spacing w:val="-2"/>
                                      <w:sz w:val="20"/>
                                    </w:rPr>
                                    <w:t>optional</w:t>
                                  </w:r>
                                </w:p>
                              </w:tc>
                            </w:tr>
                            <w:tr w:rsidR="00CE346A" w14:paraId="48323CE8" w14:textId="77777777">
                              <w:trPr>
                                <w:trHeight w:val="229"/>
                              </w:trPr>
                              <w:tc>
                                <w:tcPr>
                                  <w:tcW w:w="2977" w:type="dxa"/>
                                </w:tcPr>
                                <w:p w14:paraId="48323CE4" w14:textId="77777777" w:rsidR="00CE346A" w:rsidRDefault="00FE6CE0">
                                  <w:pPr>
                                    <w:pStyle w:val="TableParagraph"/>
                                    <w:spacing w:line="210" w:lineRule="exact"/>
                                    <w:ind w:left="6"/>
                                    <w:rPr>
                                      <w:sz w:val="20"/>
                                    </w:rPr>
                                  </w:pPr>
                                  <w:r>
                                    <w:rPr>
                                      <w:sz w:val="20"/>
                                    </w:rPr>
                                    <w:t>MELC</w:t>
                                  </w:r>
                                  <w:r>
                                    <w:rPr>
                                      <w:spacing w:val="-5"/>
                                      <w:sz w:val="20"/>
                                    </w:rPr>
                                    <w:t xml:space="preserve"> </w:t>
                                  </w:r>
                                  <w:r>
                                    <w:rPr>
                                      <w:sz w:val="20"/>
                                    </w:rPr>
                                    <w:t>BA:</w:t>
                                  </w:r>
                                  <w:r>
                                    <w:rPr>
                                      <w:spacing w:val="-4"/>
                                      <w:sz w:val="20"/>
                                    </w:rPr>
                                    <w:t xml:space="preserve"> </w:t>
                                  </w:r>
                                  <w:r>
                                    <w:rPr>
                                      <w:sz w:val="20"/>
                                    </w:rPr>
                                    <w:t>ME</w:t>
                                  </w:r>
                                  <w:r>
                                    <w:rPr>
                                      <w:spacing w:val="-1"/>
                                      <w:sz w:val="20"/>
                                    </w:rPr>
                                    <w:t xml:space="preserve"> </w:t>
                                  </w:r>
                                  <w:r>
                                    <w:rPr>
                                      <w:spacing w:val="-2"/>
                                      <w:sz w:val="20"/>
                                    </w:rPr>
                                    <w:t>Culture</w:t>
                                  </w:r>
                                </w:p>
                              </w:tc>
                              <w:tc>
                                <w:tcPr>
                                  <w:tcW w:w="2154" w:type="dxa"/>
                                </w:tcPr>
                                <w:p w14:paraId="48323CE5" w14:textId="77777777" w:rsidR="00CE346A" w:rsidRDefault="00FE6CE0">
                                  <w:pPr>
                                    <w:pStyle w:val="TableParagraph"/>
                                    <w:spacing w:line="210" w:lineRule="exact"/>
                                    <w:ind w:left="54"/>
                                    <w:rPr>
                                      <w:sz w:val="20"/>
                                    </w:rPr>
                                  </w:pPr>
                                  <w:r>
                                    <w:rPr>
                                      <w:sz w:val="20"/>
                                    </w:rPr>
                                    <w:t>2</w:t>
                                  </w:r>
                                  <w:r>
                                    <w:rPr>
                                      <w:spacing w:val="-1"/>
                                      <w:sz w:val="20"/>
                                    </w:rPr>
                                    <w:t xml:space="preserve"> </w:t>
                                  </w:r>
                                  <w:r>
                                    <w:rPr>
                                      <w:sz w:val="20"/>
                                    </w:rPr>
                                    <w:t>years</w:t>
                                  </w:r>
                                  <w:r>
                                    <w:rPr>
                                      <w:spacing w:val="-2"/>
                                      <w:sz w:val="20"/>
                                    </w:rPr>
                                    <w:t xml:space="preserve"> </w:t>
                                  </w:r>
                                  <w:r>
                                    <w:rPr>
                                      <w:sz w:val="20"/>
                                    </w:rPr>
                                    <w:t>to</w:t>
                                  </w:r>
                                  <w:r>
                                    <w:rPr>
                                      <w:spacing w:val="-3"/>
                                      <w:sz w:val="20"/>
                                    </w:rPr>
                                    <w:t xml:space="preserve"> </w:t>
                                  </w:r>
                                  <w:r>
                                    <w:rPr>
                                      <w:sz w:val="20"/>
                                    </w:rPr>
                                    <w:t>2</w:t>
                                  </w:r>
                                  <w:r>
                                    <w:rPr>
                                      <w:position w:val="6"/>
                                      <w:sz w:val="10"/>
                                    </w:rPr>
                                    <w:t>nd</w:t>
                                  </w:r>
                                  <w:r>
                                    <w:rPr>
                                      <w:spacing w:val="24"/>
                                      <w:position w:val="6"/>
                                      <w:sz w:val="10"/>
                                    </w:rPr>
                                    <w:t xml:space="preserve"> </w:t>
                                  </w:r>
                                  <w:r>
                                    <w:rPr>
                                      <w:spacing w:val="-5"/>
                                      <w:sz w:val="20"/>
                                    </w:rPr>
                                    <w:t>yr.</w:t>
                                  </w:r>
                                </w:p>
                              </w:tc>
                              <w:tc>
                                <w:tcPr>
                                  <w:tcW w:w="2242" w:type="dxa"/>
                                </w:tcPr>
                                <w:p w14:paraId="48323CE6" w14:textId="77777777" w:rsidR="00CE346A" w:rsidRDefault="00FE6CE0">
                                  <w:pPr>
                                    <w:pStyle w:val="TableParagraph"/>
                                    <w:spacing w:line="210" w:lineRule="exact"/>
                                    <w:ind w:left="5"/>
                                    <w:rPr>
                                      <w:sz w:val="20"/>
                                    </w:rPr>
                                  </w:pPr>
                                  <w:r>
                                    <w:rPr>
                                      <w:sz w:val="20"/>
                                    </w:rPr>
                                    <w:t>31</w:t>
                                  </w:r>
                                  <w:r>
                                    <w:rPr>
                                      <w:spacing w:val="-2"/>
                                      <w:sz w:val="20"/>
                                    </w:rPr>
                                    <w:t xml:space="preserve"> hours</w:t>
                                  </w:r>
                                </w:p>
                              </w:tc>
                              <w:tc>
                                <w:tcPr>
                                  <w:tcW w:w="1976" w:type="dxa"/>
                                </w:tcPr>
                                <w:p w14:paraId="48323CE7" w14:textId="77777777" w:rsidR="00CE346A" w:rsidRDefault="00FE6CE0">
                                  <w:pPr>
                                    <w:pStyle w:val="TableParagraph"/>
                                    <w:spacing w:line="210" w:lineRule="exact"/>
                                    <w:ind w:left="5"/>
                                    <w:rPr>
                                      <w:sz w:val="20"/>
                                    </w:rPr>
                                  </w:pPr>
                                  <w:r>
                                    <w:rPr>
                                      <w:sz w:val="20"/>
                                    </w:rPr>
                                    <w:t>Honors</w:t>
                                  </w:r>
                                  <w:r>
                                    <w:rPr>
                                      <w:spacing w:val="-5"/>
                                      <w:sz w:val="20"/>
                                    </w:rPr>
                                    <w:t xml:space="preserve"> </w:t>
                                  </w:r>
                                  <w:r>
                                    <w:rPr>
                                      <w:sz w:val="20"/>
                                    </w:rPr>
                                    <w:t>thesis</w:t>
                                  </w:r>
                                  <w:r>
                                    <w:rPr>
                                      <w:spacing w:val="-5"/>
                                      <w:sz w:val="20"/>
                                    </w:rPr>
                                    <w:t xml:space="preserve"> </w:t>
                                  </w:r>
                                  <w:r>
                                    <w:rPr>
                                      <w:spacing w:val="-2"/>
                                      <w:sz w:val="20"/>
                                    </w:rPr>
                                    <w:t>optional</w:t>
                                  </w:r>
                                </w:p>
                              </w:tc>
                            </w:tr>
                            <w:tr w:rsidR="00CE346A" w14:paraId="48323CED" w14:textId="77777777">
                              <w:trPr>
                                <w:trHeight w:val="462"/>
                              </w:trPr>
                              <w:tc>
                                <w:tcPr>
                                  <w:tcW w:w="2977" w:type="dxa"/>
                                </w:tcPr>
                                <w:p w14:paraId="48323CE9" w14:textId="77777777" w:rsidR="00CE346A" w:rsidRDefault="00FE6CE0">
                                  <w:pPr>
                                    <w:pStyle w:val="TableParagraph"/>
                                    <w:ind w:left="6"/>
                                    <w:rPr>
                                      <w:sz w:val="20"/>
                                    </w:rPr>
                                  </w:pPr>
                                  <w:r>
                                    <w:rPr>
                                      <w:sz w:val="20"/>
                                    </w:rPr>
                                    <w:t>MELC</w:t>
                                  </w:r>
                                  <w:r>
                                    <w:rPr>
                                      <w:spacing w:val="-5"/>
                                      <w:sz w:val="20"/>
                                    </w:rPr>
                                    <w:t xml:space="preserve"> </w:t>
                                  </w:r>
                                  <w:r>
                                    <w:rPr>
                                      <w:spacing w:val="-2"/>
                                      <w:sz w:val="20"/>
                                    </w:rPr>
                                    <w:t>minor</w:t>
                                  </w:r>
                                </w:p>
                              </w:tc>
                              <w:tc>
                                <w:tcPr>
                                  <w:tcW w:w="2154" w:type="dxa"/>
                                </w:tcPr>
                                <w:p w14:paraId="48323CEA" w14:textId="77777777" w:rsidR="00CE346A" w:rsidRDefault="00CE346A">
                                  <w:pPr>
                                    <w:pStyle w:val="TableParagraph"/>
                                    <w:ind w:left="0"/>
                                  </w:pPr>
                                </w:p>
                              </w:tc>
                              <w:tc>
                                <w:tcPr>
                                  <w:tcW w:w="2242" w:type="dxa"/>
                                </w:tcPr>
                                <w:p w14:paraId="48323CEB" w14:textId="77777777" w:rsidR="00CE346A" w:rsidRDefault="00FE6CE0">
                                  <w:pPr>
                                    <w:pStyle w:val="TableParagraph"/>
                                    <w:spacing w:line="230" w:lineRule="exact"/>
                                    <w:ind w:left="5" w:right="-12"/>
                                    <w:rPr>
                                      <w:sz w:val="20"/>
                                    </w:rPr>
                                  </w:pPr>
                                  <w:r>
                                    <w:rPr>
                                      <w:sz w:val="20"/>
                                    </w:rPr>
                                    <w:t>15</w:t>
                                  </w:r>
                                  <w:r>
                                    <w:rPr>
                                      <w:spacing w:val="25"/>
                                      <w:sz w:val="20"/>
                                    </w:rPr>
                                    <w:t xml:space="preserve"> </w:t>
                                  </w:r>
                                  <w:r>
                                    <w:rPr>
                                      <w:sz w:val="20"/>
                                    </w:rPr>
                                    <w:t>hours,</w:t>
                                  </w:r>
                                  <w:r>
                                    <w:rPr>
                                      <w:spacing w:val="22"/>
                                      <w:sz w:val="20"/>
                                    </w:rPr>
                                    <w:t xml:space="preserve"> </w:t>
                                  </w:r>
                                  <w:r>
                                    <w:rPr>
                                      <w:sz w:val="20"/>
                                    </w:rPr>
                                    <w:t>1</w:t>
                                  </w:r>
                                  <w:r>
                                    <w:rPr>
                                      <w:position w:val="6"/>
                                      <w:sz w:val="10"/>
                                    </w:rPr>
                                    <w:t>st</w:t>
                                  </w:r>
                                  <w:r>
                                    <w:rPr>
                                      <w:spacing w:val="19"/>
                                      <w:position w:val="6"/>
                                      <w:sz w:val="10"/>
                                    </w:rPr>
                                    <w:t xml:space="preserve"> </w:t>
                                  </w:r>
                                  <w:r>
                                    <w:rPr>
                                      <w:sz w:val="20"/>
                                    </w:rPr>
                                    <w:t>year</w:t>
                                  </w:r>
                                  <w:r>
                                    <w:rPr>
                                      <w:spacing w:val="25"/>
                                      <w:sz w:val="20"/>
                                    </w:rPr>
                                    <w:t xml:space="preserve"> </w:t>
                                  </w:r>
                                  <w:r>
                                    <w:rPr>
                                      <w:sz w:val="20"/>
                                    </w:rPr>
                                    <w:t>lang.</w:t>
                                  </w:r>
                                  <w:r>
                                    <w:rPr>
                                      <w:spacing w:val="22"/>
                                      <w:sz w:val="20"/>
                                    </w:rPr>
                                    <w:t xml:space="preserve"> </w:t>
                                  </w:r>
                                  <w:r>
                                    <w:rPr>
                                      <w:sz w:val="20"/>
                                    </w:rPr>
                                    <w:t xml:space="preserve">not </w:t>
                                  </w:r>
                                  <w:r>
                                    <w:rPr>
                                      <w:spacing w:val="-2"/>
                                      <w:sz w:val="20"/>
                                    </w:rPr>
                                    <w:t>counted</w:t>
                                  </w:r>
                                </w:p>
                              </w:tc>
                              <w:tc>
                                <w:tcPr>
                                  <w:tcW w:w="1976" w:type="dxa"/>
                                </w:tcPr>
                                <w:p w14:paraId="48323CEC" w14:textId="77777777" w:rsidR="00CE346A" w:rsidRDefault="00CE346A">
                                  <w:pPr>
                                    <w:pStyle w:val="TableParagraph"/>
                                    <w:ind w:left="0"/>
                                  </w:pPr>
                                </w:p>
                              </w:tc>
                            </w:tr>
                          </w:tbl>
                          <w:p w14:paraId="48323CEE" w14:textId="77777777" w:rsidR="00CE346A" w:rsidRDefault="00CE346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3C58" id="docshape13" o:spid="_x0000_s1027" type="#_x0000_t202" style="position:absolute;left:0;text-align:left;margin-left:69pt;margin-top:160.9pt;width:474.1pt;height:182.6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7"/>
                        <w:gridCol w:w="2154"/>
                        <w:gridCol w:w="2242"/>
                        <w:gridCol w:w="1976"/>
                      </w:tblGrid>
                      <w:tr w:rsidR="00CE346A" w14:paraId="48323CB1" w14:textId="77777777">
                        <w:trPr>
                          <w:trHeight w:val="229"/>
                        </w:trPr>
                        <w:tc>
                          <w:tcPr>
                            <w:tcW w:w="9349" w:type="dxa"/>
                            <w:gridSpan w:val="4"/>
                            <w:shd w:val="clear" w:color="auto" w:fill="44536A"/>
                          </w:tcPr>
                          <w:p w14:paraId="48323CB0" w14:textId="77777777" w:rsidR="00CE346A" w:rsidRDefault="00FE6CE0">
                            <w:pPr>
                              <w:pStyle w:val="TableParagraph"/>
                              <w:spacing w:line="210" w:lineRule="exact"/>
                              <w:ind w:left="333"/>
                              <w:rPr>
                                <w:b/>
                                <w:sz w:val="20"/>
                              </w:rPr>
                            </w:pPr>
                            <w:r>
                              <w:rPr>
                                <w:b/>
                                <w:color w:val="FFFFFF"/>
                                <w:sz w:val="20"/>
                              </w:rPr>
                              <w:t>Table</w:t>
                            </w:r>
                            <w:r>
                              <w:rPr>
                                <w:b/>
                                <w:color w:val="FFFFFF"/>
                                <w:spacing w:val="-7"/>
                                <w:sz w:val="20"/>
                              </w:rPr>
                              <w:t xml:space="preserve"> </w:t>
                            </w:r>
                            <w:r>
                              <w:rPr>
                                <w:b/>
                                <w:color w:val="FFFFFF"/>
                                <w:sz w:val="20"/>
                              </w:rPr>
                              <w:t>D1:</w:t>
                            </w:r>
                            <w:r>
                              <w:rPr>
                                <w:b/>
                                <w:color w:val="FFFFFF"/>
                                <w:spacing w:val="-6"/>
                                <w:sz w:val="20"/>
                              </w:rPr>
                              <w:t xml:space="preserve"> </w:t>
                            </w:r>
                            <w:r>
                              <w:rPr>
                                <w:b/>
                                <w:color w:val="FFFFFF"/>
                                <w:sz w:val="20"/>
                              </w:rPr>
                              <w:t>Undergraduate</w:t>
                            </w:r>
                            <w:r>
                              <w:rPr>
                                <w:b/>
                                <w:color w:val="FFFFFF"/>
                                <w:spacing w:val="-6"/>
                                <w:sz w:val="20"/>
                              </w:rPr>
                              <w:t xml:space="preserve"> </w:t>
                            </w:r>
                            <w:r>
                              <w:rPr>
                                <w:b/>
                                <w:color w:val="FFFFFF"/>
                                <w:sz w:val="20"/>
                              </w:rPr>
                              <w:t>Degree</w:t>
                            </w:r>
                            <w:r>
                              <w:rPr>
                                <w:b/>
                                <w:color w:val="FFFFFF"/>
                                <w:spacing w:val="-6"/>
                                <w:sz w:val="20"/>
                              </w:rPr>
                              <w:t xml:space="preserve"> </w:t>
                            </w:r>
                            <w:r>
                              <w:rPr>
                                <w:b/>
                                <w:color w:val="FFFFFF"/>
                                <w:sz w:val="20"/>
                              </w:rPr>
                              <w:t>Requirements</w:t>
                            </w:r>
                            <w:r>
                              <w:rPr>
                                <w:b/>
                                <w:color w:val="FFFFFF"/>
                                <w:spacing w:val="-7"/>
                                <w:sz w:val="20"/>
                              </w:rPr>
                              <w:t xml:space="preserve"> </w:t>
                            </w:r>
                            <w:r>
                              <w:rPr>
                                <w:b/>
                                <w:color w:val="FFFFFF"/>
                                <w:sz w:val="20"/>
                              </w:rPr>
                              <w:t>for</w:t>
                            </w:r>
                            <w:r>
                              <w:rPr>
                                <w:b/>
                                <w:color w:val="FFFFFF"/>
                                <w:spacing w:val="-6"/>
                                <w:sz w:val="20"/>
                              </w:rPr>
                              <w:t xml:space="preserve"> </w:t>
                            </w:r>
                            <w:r>
                              <w:rPr>
                                <w:b/>
                                <w:color w:val="FFFFFF"/>
                                <w:sz w:val="20"/>
                              </w:rPr>
                              <w:t>Departments</w:t>
                            </w:r>
                            <w:r>
                              <w:rPr>
                                <w:b/>
                                <w:color w:val="FFFFFF"/>
                                <w:spacing w:val="-7"/>
                                <w:sz w:val="20"/>
                              </w:rPr>
                              <w:t xml:space="preserve"> </w:t>
                            </w:r>
                            <w:r>
                              <w:rPr>
                                <w:b/>
                                <w:color w:val="FFFFFF"/>
                                <w:sz w:val="20"/>
                              </w:rPr>
                              <w:t>Specializing</w:t>
                            </w:r>
                            <w:r>
                              <w:rPr>
                                <w:b/>
                                <w:color w:val="FFFFFF"/>
                                <w:spacing w:val="-6"/>
                                <w:sz w:val="20"/>
                              </w:rPr>
                              <w:t xml:space="preserve"> </w:t>
                            </w:r>
                            <w:r>
                              <w:rPr>
                                <w:b/>
                                <w:color w:val="FFFFFF"/>
                                <w:sz w:val="20"/>
                              </w:rPr>
                              <w:t>in</w:t>
                            </w:r>
                            <w:r>
                              <w:rPr>
                                <w:b/>
                                <w:color w:val="FFFFFF"/>
                                <w:spacing w:val="-7"/>
                                <w:sz w:val="20"/>
                              </w:rPr>
                              <w:t xml:space="preserve"> </w:t>
                            </w:r>
                            <w:r>
                              <w:rPr>
                                <w:b/>
                                <w:color w:val="FFFFFF"/>
                                <w:sz w:val="20"/>
                              </w:rPr>
                              <w:t>Middle</w:t>
                            </w:r>
                            <w:r>
                              <w:rPr>
                                <w:b/>
                                <w:color w:val="FFFFFF"/>
                                <w:spacing w:val="-6"/>
                                <w:sz w:val="20"/>
                              </w:rPr>
                              <w:t xml:space="preserve"> </w:t>
                            </w:r>
                            <w:r>
                              <w:rPr>
                                <w:b/>
                                <w:color w:val="FFFFFF"/>
                                <w:sz w:val="20"/>
                              </w:rPr>
                              <w:t>East</w:t>
                            </w:r>
                            <w:r>
                              <w:rPr>
                                <w:b/>
                                <w:color w:val="FFFFFF"/>
                                <w:spacing w:val="-6"/>
                                <w:sz w:val="20"/>
                              </w:rPr>
                              <w:t xml:space="preserve"> </w:t>
                            </w:r>
                            <w:r>
                              <w:rPr>
                                <w:b/>
                                <w:color w:val="FFFFFF"/>
                                <w:spacing w:val="-2"/>
                                <w:sz w:val="20"/>
                              </w:rPr>
                              <w:t>Studies</w:t>
                            </w:r>
                          </w:p>
                        </w:tc>
                      </w:tr>
                      <w:tr w:rsidR="00CE346A" w14:paraId="48323CB6" w14:textId="77777777">
                        <w:trPr>
                          <w:trHeight w:val="229"/>
                        </w:trPr>
                        <w:tc>
                          <w:tcPr>
                            <w:tcW w:w="2977" w:type="dxa"/>
                            <w:shd w:val="clear" w:color="auto" w:fill="ACB8C9"/>
                          </w:tcPr>
                          <w:p w14:paraId="48323CB2" w14:textId="77777777" w:rsidR="00CE346A" w:rsidRDefault="00FE6CE0">
                            <w:pPr>
                              <w:pStyle w:val="TableParagraph"/>
                              <w:spacing w:line="210" w:lineRule="exact"/>
                              <w:ind w:left="57"/>
                              <w:rPr>
                                <w:sz w:val="20"/>
                              </w:rPr>
                            </w:pPr>
                            <w:r>
                              <w:rPr>
                                <w:spacing w:val="-2"/>
                                <w:sz w:val="20"/>
                              </w:rPr>
                              <w:t>Degree</w:t>
                            </w:r>
                          </w:p>
                        </w:tc>
                        <w:tc>
                          <w:tcPr>
                            <w:tcW w:w="2154" w:type="dxa"/>
                            <w:shd w:val="clear" w:color="auto" w:fill="ACB8C9"/>
                          </w:tcPr>
                          <w:p w14:paraId="48323CB3" w14:textId="77777777" w:rsidR="00CE346A" w:rsidRDefault="00FE6CE0">
                            <w:pPr>
                              <w:pStyle w:val="TableParagraph"/>
                              <w:spacing w:line="210" w:lineRule="exact"/>
                              <w:ind w:left="4"/>
                              <w:rPr>
                                <w:sz w:val="20"/>
                              </w:rPr>
                            </w:pPr>
                            <w:r>
                              <w:rPr>
                                <w:sz w:val="20"/>
                              </w:rPr>
                              <w:t>Language</w:t>
                            </w:r>
                            <w:r>
                              <w:rPr>
                                <w:spacing w:val="-6"/>
                                <w:sz w:val="20"/>
                              </w:rPr>
                              <w:t xml:space="preserve"> </w:t>
                            </w:r>
                            <w:r>
                              <w:rPr>
                                <w:spacing w:val="-2"/>
                                <w:sz w:val="20"/>
                              </w:rPr>
                              <w:t>requirements</w:t>
                            </w:r>
                          </w:p>
                        </w:tc>
                        <w:tc>
                          <w:tcPr>
                            <w:tcW w:w="2242" w:type="dxa"/>
                            <w:shd w:val="clear" w:color="auto" w:fill="ACB8C9"/>
                          </w:tcPr>
                          <w:p w14:paraId="48323CB4" w14:textId="77777777" w:rsidR="00CE346A" w:rsidRDefault="00FE6CE0">
                            <w:pPr>
                              <w:pStyle w:val="TableParagraph"/>
                              <w:spacing w:line="210" w:lineRule="exact"/>
                              <w:ind w:left="5"/>
                              <w:rPr>
                                <w:sz w:val="20"/>
                              </w:rPr>
                            </w:pPr>
                            <w:r>
                              <w:rPr>
                                <w:sz w:val="20"/>
                              </w:rPr>
                              <w:t>Other</w:t>
                            </w:r>
                            <w:r>
                              <w:rPr>
                                <w:spacing w:val="-3"/>
                                <w:sz w:val="20"/>
                              </w:rPr>
                              <w:t xml:space="preserve"> </w:t>
                            </w:r>
                            <w:r>
                              <w:rPr>
                                <w:spacing w:val="-2"/>
                                <w:sz w:val="20"/>
                              </w:rPr>
                              <w:t>courses</w:t>
                            </w:r>
                          </w:p>
                        </w:tc>
                        <w:tc>
                          <w:tcPr>
                            <w:tcW w:w="1976" w:type="dxa"/>
                            <w:shd w:val="clear" w:color="auto" w:fill="ACB8C9"/>
                          </w:tcPr>
                          <w:p w14:paraId="48323CB5" w14:textId="77777777" w:rsidR="00CE346A" w:rsidRDefault="00FE6CE0">
                            <w:pPr>
                              <w:pStyle w:val="TableParagraph"/>
                              <w:spacing w:line="210" w:lineRule="exact"/>
                              <w:ind w:left="5"/>
                              <w:rPr>
                                <w:sz w:val="20"/>
                              </w:rPr>
                            </w:pPr>
                            <w:r>
                              <w:rPr>
                                <w:sz w:val="20"/>
                              </w:rPr>
                              <w:t>Other</w:t>
                            </w:r>
                            <w:r>
                              <w:rPr>
                                <w:spacing w:val="-2"/>
                                <w:sz w:val="20"/>
                              </w:rPr>
                              <w:t xml:space="preserve"> reqs.</w:t>
                            </w:r>
                          </w:p>
                        </w:tc>
                      </w:tr>
                      <w:tr w:rsidR="00CE346A" w14:paraId="48323CBB" w14:textId="77777777">
                        <w:trPr>
                          <w:trHeight w:val="230"/>
                        </w:trPr>
                        <w:tc>
                          <w:tcPr>
                            <w:tcW w:w="2977" w:type="dxa"/>
                          </w:tcPr>
                          <w:p w14:paraId="48323CB7" w14:textId="77777777" w:rsidR="00CE346A" w:rsidRDefault="00FE6CE0">
                            <w:pPr>
                              <w:pStyle w:val="TableParagraph"/>
                              <w:spacing w:line="210" w:lineRule="exact"/>
                              <w:ind w:left="6"/>
                              <w:rPr>
                                <w:sz w:val="20"/>
                              </w:rPr>
                            </w:pPr>
                            <w:r>
                              <w:rPr>
                                <w:sz w:val="20"/>
                              </w:rPr>
                              <w:t>CEUS</w:t>
                            </w:r>
                            <w:r>
                              <w:rPr>
                                <w:spacing w:val="-6"/>
                                <w:sz w:val="20"/>
                              </w:rPr>
                              <w:t xml:space="preserve"> </w:t>
                            </w:r>
                            <w:r>
                              <w:rPr>
                                <w:sz w:val="20"/>
                              </w:rPr>
                              <w:t>major:</w:t>
                            </w:r>
                            <w:r>
                              <w:rPr>
                                <w:spacing w:val="-6"/>
                                <w:sz w:val="20"/>
                              </w:rPr>
                              <w:t xml:space="preserve"> </w:t>
                            </w:r>
                            <w:r>
                              <w:rPr>
                                <w:spacing w:val="-5"/>
                                <w:sz w:val="20"/>
                              </w:rPr>
                              <w:t>CES</w:t>
                            </w:r>
                          </w:p>
                        </w:tc>
                        <w:tc>
                          <w:tcPr>
                            <w:tcW w:w="2154" w:type="dxa"/>
                          </w:tcPr>
                          <w:p w14:paraId="48323CB8" w14:textId="77777777" w:rsidR="00CE346A" w:rsidRDefault="00FE6CE0">
                            <w:pPr>
                              <w:pStyle w:val="TableParagraph"/>
                              <w:spacing w:line="210" w:lineRule="exact"/>
                              <w:ind w:left="54"/>
                              <w:rPr>
                                <w:sz w:val="20"/>
                              </w:rPr>
                            </w:pPr>
                            <w:r>
                              <w:rPr>
                                <w:sz w:val="20"/>
                              </w:rPr>
                              <w:t xml:space="preserve">2 </w:t>
                            </w:r>
                            <w:r>
                              <w:rPr>
                                <w:spacing w:val="-2"/>
                                <w:sz w:val="20"/>
                              </w:rPr>
                              <w:t>years</w:t>
                            </w:r>
                          </w:p>
                        </w:tc>
                        <w:tc>
                          <w:tcPr>
                            <w:tcW w:w="2242" w:type="dxa"/>
                          </w:tcPr>
                          <w:p w14:paraId="48323CB9"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BA" w14:textId="77777777" w:rsidR="00CE346A" w:rsidRDefault="00CE346A">
                            <w:pPr>
                              <w:pStyle w:val="TableParagraph"/>
                              <w:ind w:left="0"/>
                              <w:rPr>
                                <w:sz w:val="16"/>
                              </w:rPr>
                            </w:pPr>
                          </w:p>
                        </w:tc>
                      </w:tr>
                      <w:tr w:rsidR="00CE346A" w14:paraId="48323CC0" w14:textId="77777777">
                        <w:trPr>
                          <w:trHeight w:val="229"/>
                        </w:trPr>
                        <w:tc>
                          <w:tcPr>
                            <w:tcW w:w="2977" w:type="dxa"/>
                          </w:tcPr>
                          <w:p w14:paraId="48323CBC" w14:textId="77777777" w:rsidR="00CE346A" w:rsidRDefault="00FE6CE0">
                            <w:pPr>
                              <w:pStyle w:val="TableParagraph"/>
                              <w:spacing w:line="210" w:lineRule="exact"/>
                              <w:ind w:left="6"/>
                              <w:rPr>
                                <w:sz w:val="20"/>
                              </w:rPr>
                            </w:pPr>
                            <w:r>
                              <w:rPr>
                                <w:sz w:val="20"/>
                              </w:rPr>
                              <w:t>CEUS</w:t>
                            </w:r>
                            <w:r>
                              <w:rPr>
                                <w:spacing w:val="-5"/>
                                <w:sz w:val="20"/>
                              </w:rPr>
                              <w:t xml:space="preserve"> </w:t>
                            </w:r>
                            <w:r>
                              <w:rPr>
                                <w:sz w:val="20"/>
                              </w:rPr>
                              <w:t>major:</w:t>
                            </w:r>
                            <w:r>
                              <w:rPr>
                                <w:spacing w:val="-4"/>
                                <w:sz w:val="20"/>
                              </w:rPr>
                              <w:t xml:space="preserve"> </w:t>
                            </w:r>
                            <w:r>
                              <w:rPr>
                                <w:sz w:val="20"/>
                              </w:rPr>
                              <w:t>lang.</w:t>
                            </w:r>
                            <w:r>
                              <w:rPr>
                                <w:spacing w:val="-3"/>
                                <w:sz w:val="20"/>
                              </w:rPr>
                              <w:t xml:space="preserve"> </w:t>
                            </w:r>
                            <w:r>
                              <w:rPr>
                                <w:sz w:val="20"/>
                              </w:rPr>
                              <w:t>and</w:t>
                            </w:r>
                            <w:r>
                              <w:rPr>
                                <w:spacing w:val="-3"/>
                                <w:sz w:val="20"/>
                              </w:rPr>
                              <w:t xml:space="preserve"> </w:t>
                            </w:r>
                            <w:r>
                              <w:rPr>
                                <w:spacing w:val="-4"/>
                                <w:sz w:val="20"/>
                              </w:rPr>
                              <w:t>civ.</w:t>
                            </w:r>
                          </w:p>
                        </w:tc>
                        <w:tc>
                          <w:tcPr>
                            <w:tcW w:w="2154" w:type="dxa"/>
                          </w:tcPr>
                          <w:p w14:paraId="48323CBD" w14:textId="77777777" w:rsidR="00CE346A" w:rsidRDefault="00FE6CE0">
                            <w:pPr>
                              <w:pStyle w:val="TableParagraph"/>
                              <w:spacing w:line="210" w:lineRule="exact"/>
                              <w:ind w:left="54"/>
                              <w:rPr>
                                <w:sz w:val="20"/>
                              </w:rPr>
                            </w:pPr>
                            <w:r>
                              <w:rPr>
                                <w:sz w:val="20"/>
                              </w:rPr>
                              <w:t xml:space="preserve">3 </w:t>
                            </w:r>
                            <w:r>
                              <w:rPr>
                                <w:spacing w:val="-2"/>
                                <w:sz w:val="20"/>
                              </w:rPr>
                              <w:t>years</w:t>
                            </w:r>
                          </w:p>
                        </w:tc>
                        <w:tc>
                          <w:tcPr>
                            <w:tcW w:w="2242" w:type="dxa"/>
                          </w:tcPr>
                          <w:p w14:paraId="48323CBE"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BF" w14:textId="77777777" w:rsidR="00CE346A" w:rsidRDefault="00CE346A">
                            <w:pPr>
                              <w:pStyle w:val="TableParagraph"/>
                              <w:ind w:left="0"/>
                              <w:rPr>
                                <w:sz w:val="16"/>
                              </w:rPr>
                            </w:pPr>
                          </w:p>
                        </w:tc>
                      </w:tr>
                      <w:tr w:rsidR="00CE346A" w14:paraId="48323CC5" w14:textId="77777777">
                        <w:trPr>
                          <w:trHeight w:val="229"/>
                        </w:trPr>
                        <w:tc>
                          <w:tcPr>
                            <w:tcW w:w="2977" w:type="dxa"/>
                          </w:tcPr>
                          <w:p w14:paraId="48323CC1" w14:textId="77777777" w:rsidR="00CE346A" w:rsidRDefault="00FE6CE0">
                            <w:pPr>
                              <w:pStyle w:val="TableParagraph"/>
                              <w:spacing w:line="210" w:lineRule="exact"/>
                              <w:ind w:left="6"/>
                              <w:rPr>
                                <w:sz w:val="20"/>
                              </w:rPr>
                            </w:pPr>
                            <w:r>
                              <w:rPr>
                                <w:sz w:val="20"/>
                              </w:rPr>
                              <w:t>CEUS</w:t>
                            </w:r>
                            <w:r>
                              <w:rPr>
                                <w:spacing w:val="-8"/>
                                <w:sz w:val="20"/>
                              </w:rPr>
                              <w:t xml:space="preserve"> </w:t>
                            </w:r>
                            <w:r>
                              <w:rPr>
                                <w:spacing w:val="-2"/>
                                <w:sz w:val="20"/>
                              </w:rPr>
                              <w:t>minor</w:t>
                            </w:r>
                          </w:p>
                        </w:tc>
                        <w:tc>
                          <w:tcPr>
                            <w:tcW w:w="2154" w:type="dxa"/>
                          </w:tcPr>
                          <w:p w14:paraId="48323CC2" w14:textId="77777777" w:rsidR="00CE346A" w:rsidRDefault="00CE346A">
                            <w:pPr>
                              <w:pStyle w:val="TableParagraph"/>
                              <w:ind w:left="0"/>
                              <w:rPr>
                                <w:sz w:val="16"/>
                              </w:rPr>
                            </w:pPr>
                          </w:p>
                        </w:tc>
                        <w:tc>
                          <w:tcPr>
                            <w:tcW w:w="2242" w:type="dxa"/>
                          </w:tcPr>
                          <w:p w14:paraId="48323CC3"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C4" w14:textId="77777777" w:rsidR="00CE346A" w:rsidRDefault="00CE346A">
                            <w:pPr>
                              <w:pStyle w:val="TableParagraph"/>
                              <w:ind w:left="0"/>
                              <w:rPr>
                                <w:sz w:val="16"/>
                              </w:rPr>
                            </w:pPr>
                          </w:p>
                        </w:tc>
                      </w:tr>
                      <w:tr w:rsidR="00CE346A" w14:paraId="48323CCA" w14:textId="77777777">
                        <w:trPr>
                          <w:trHeight w:val="229"/>
                        </w:trPr>
                        <w:tc>
                          <w:tcPr>
                            <w:tcW w:w="2977" w:type="dxa"/>
                          </w:tcPr>
                          <w:p w14:paraId="48323CC6" w14:textId="77777777" w:rsidR="00CE346A" w:rsidRDefault="00FE6CE0">
                            <w:pPr>
                              <w:pStyle w:val="TableParagraph"/>
                              <w:spacing w:line="210" w:lineRule="exact"/>
                              <w:ind w:left="6"/>
                              <w:rPr>
                                <w:sz w:val="20"/>
                              </w:rPr>
                            </w:pPr>
                            <w:r>
                              <w:rPr>
                                <w:sz w:val="20"/>
                              </w:rPr>
                              <w:t>CEUS</w:t>
                            </w:r>
                            <w:r>
                              <w:rPr>
                                <w:spacing w:val="-5"/>
                                <w:sz w:val="20"/>
                              </w:rPr>
                              <w:t xml:space="preserve"> </w:t>
                            </w:r>
                            <w:r>
                              <w:rPr>
                                <w:sz w:val="20"/>
                              </w:rPr>
                              <w:t>minor</w:t>
                            </w:r>
                            <w:r>
                              <w:rPr>
                                <w:spacing w:val="-4"/>
                                <w:sz w:val="20"/>
                              </w:rPr>
                              <w:t xml:space="preserve"> </w:t>
                            </w:r>
                            <w:r>
                              <w:rPr>
                                <w:sz w:val="20"/>
                              </w:rPr>
                              <w:t>with</w:t>
                            </w:r>
                            <w:r>
                              <w:rPr>
                                <w:spacing w:val="-2"/>
                                <w:sz w:val="20"/>
                              </w:rPr>
                              <w:t xml:space="preserve"> </w:t>
                            </w:r>
                            <w:r>
                              <w:rPr>
                                <w:sz w:val="20"/>
                              </w:rPr>
                              <w:t>lang.</w:t>
                            </w:r>
                            <w:r>
                              <w:rPr>
                                <w:spacing w:val="-4"/>
                                <w:sz w:val="20"/>
                              </w:rPr>
                              <w:t xml:space="preserve"> </w:t>
                            </w:r>
                            <w:r>
                              <w:rPr>
                                <w:spacing w:val="-2"/>
                                <w:sz w:val="20"/>
                              </w:rPr>
                              <w:t>cert.</w:t>
                            </w:r>
                          </w:p>
                        </w:tc>
                        <w:tc>
                          <w:tcPr>
                            <w:tcW w:w="2154" w:type="dxa"/>
                          </w:tcPr>
                          <w:p w14:paraId="48323CC7" w14:textId="77777777" w:rsidR="00CE346A" w:rsidRDefault="00FE6CE0">
                            <w:pPr>
                              <w:pStyle w:val="TableParagraph"/>
                              <w:spacing w:line="210" w:lineRule="exact"/>
                              <w:ind w:left="54"/>
                              <w:rPr>
                                <w:sz w:val="20"/>
                              </w:rPr>
                            </w:pPr>
                            <w:r>
                              <w:rPr>
                                <w:sz w:val="20"/>
                              </w:rPr>
                              <w:t>6</w:t>
                            </w:r>
                            <w:r>
                              <w:rPr>
                                <w:spacing w:val="-3"/>
                                <w:sz w:val="20"/>
                              </w:rPr>
                              <w:t xml:space="preserve"> </w:t>
                            </w:r>
                            <w:r>
                              <w:rPr>
                                <w:sz w:val="20"/>
                              </w:rPr>
                              <w:t>hours</w:t>
                            </w:r>
                            <w:r>
                              <w:rPr>
                                <w:spacing w:val="-4"/>
                                <w:sz w:val="20"/>
                              </w:rPr>
                              <w:t xml:space="preserve"> </w:t>
                            </w:r>
                            <w:r>
                              <w:rPr>
                                <w:sz w:val="20"/>
                              </w:rPr>
                              <w:t>above</w:t>
                            </w:r>
                            <w:r>
                              <w:rPr>
                                <w:spacing w:val="-4"/>
                                <w:sz w:val="20"/>
                              </w:rPr>
                              <w:t xml:space="preserve"> </w:t>
                            </w:r>
                            <w:r>
                              <w:rPr>
                                <w:spacing w:val="-2"/>
                                <w:sz w:val="20"/>
                              </w:rPr>
                              <w:t>intro.</w:t>
                            </w:r>
                          </w:p>
                        </w:tc>
                        <w:tc>
                          <w:tcPr>
                            <w:tcW w:w="2242" w:type="dxa"/>
                          </w:tcPr>
                          <w:p w14:paraId="48323CC8"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C9" w14:textId="77777777" w:rsidR="00CE346A" w:rsidRDefault="00CE346A">
                            <w:pPr>
                              <w:pStyle w:val="TableParagraph"/>
                              <w:ind w:left="0"/>
                              <w:rPr>
                                <w:sz w:val="16"/>
                              </w:rPr>
                            </w:pPr>
                          </w:p>
                        </w:tc>
                      </w:tr>
                      <w:tr w:rsidR="00CE346A" w14:paraId="48323CCF" w14:textId="77777777">
                        <w:trPr>
                          <w:trHeight w:val="229"/>
                        </w:trPr>
                        <w:tc>
                          <w:tcPr>
                            <w:tcW w:w="2977" w:type="dxa"/>
                          </w:tcPr>
                          <w:p w14:paraId="48323CCB" w14:textId="77777777" w:rsidR="00CE346A" w:rsidRDefault="00FE6CE0">
                            <w:pPr>
                              <w:pStyle w:val="TableParagraph"/>
                              <w:spacing w:line="210" w:lineRule="exact"/>
                              <w:ind w:left="6"/>
                              <w:rPr>
                                <w:sz w:val="20"/>
                              </w:rPr>
                            </w:pPr>
                            <w:r>
                              <w:rPr>
                                <w:sz w:val="20"/>
                              </w:rPr>
                              <w:t>Islamic</w:t>
                            </w:r>
                            <w:r>
                              <w:rPr>
                                <w:spacing w:val="-6"/>
                                <w:sz w:val="20"/>
                              </w:rPr>
                              <w:t xml:space="preserve"> </w:t>
                            </w:r>
                            <w:r>
                              <w:rPr>
                                <w:sz w:val="20"/>
                              </w:rPr>
                              <w:t>Studies</w:t>
                            </w:r>
                            <w:r>
                              <w:rPr>
                                <w:spacing w:val="-6"/>
                                <w:sz w:val="20"/>
                              </w:rPr>
                              <w:t xml:space="preserve"> </w:t>
                            </w:r>
                            <w:r>
                              <w:rPr>
                                <w:spacing w:val="-2"/>
                                <w:sz w:val="20"/>
                              </w:rPr>
                              <w:t>Certificate</w:t>
                            </w:r>
                          </w:p>
                        </w:tc>
                        <w:tc>
                          <w:tcPr>
                            <w:tcW w:w="2154" w:type="dxa"/>
                          </w:tcPr>
                          <w:p w14:paraId="48323CCC" w14:textId="77777777" w:rsidR="00CE346A" w:rsidRDefault="00CE346A">
                            <w:pPr>
                              <w:pStyle w:val="TableParagraph"/>
                              <w:ind w:left="0"/>
                              <w:rPr>
                                <w:sz w:val="16"/>
                              </w:rPr>
                            </w:pPr>
                          </w:p>
                        </w:tc>
                        <w:tc>
                          <w:tcPr>
                            <w:tcW w:w="2242" w:type="dxa"/>
                          </w:tcPr>
                          <w:p w14:paraId="48323CCD" w14:textId="77777777" w:rsidR="00CE346A" w:rsidRDefault="00FE6CE0">
                            <w:pPr>
                              <w:pStyle w:val="TableParagraph"/>
                              <w:spacing w:line="210" w:lineRule="exact"/>
                              <w:ind w:left="5"/>
                              <w:rPr>
                                <w:sz w:val="20"/>
                              </w:rPr>
                            </w:pPr>
                            <w:r>
                              <w:rPr>
                                <w:sz w:val="20"/>
                              </w:rPr>
                              <w:t>24</w:t>
                            </w:r>
                            <w:r>
                              <w:rPr>
                                <w:spacing w:val="-2"/>
                                <w:sz w:val="20"/>
                              </w:rPr>
                              <w:t xml:space="preserve"> hours</w:t>
                            </w:r>
                          </w:p>
                        </w:tc>
                        <w:tc>
                          <w:tcPr>
                            <w:tcW w:w="1976" w:type="dxa"/>
                          </w:tcPr>
                          <w:p w14:paraId="48323CCE" w14:textId="77777777" w:rsidR="00CE346A" w:rsidRDefault="00CE346A">
                            <w:pPr>
                              <w:pStyle w:val="TableParagraph"/>
                              <w:ind w:left="0"/>
                              <w:rPr>
                                <w:sz w:val="16"/>
                              </w:rPr>
                            </w:pPr>
                          </w:p>
                        </w:tc>
                      </w:tr>
                      <w:tr w:rsidR="00CE346A" w14:paraId="48323CD4" w14:textId="77777777">
                        <w:trPr>
                          <w:trHeight w:val="229"/>
                        </w:trPr>
                        <w:tc>
                          <w:tcPr>
                            <w:tcW w:w="2977" w:type="dxa"/>
                          </w:tcPr>
                          <w:p w14:paraId="48323CD0" w14:textId="77777777" w:rsidR="00CE346A" w:rsidRDefault="00FE6CE0">
                            <w:pPr>
                              <w:pStyle w:val="TableParagraph"/>
                              <w:spacing w:line="210" w:lineRule="exact"/>
                              <w:ind w:left="6"/>
                              <w:rPr>
                                <w:sz w:val="20"/>
                              </w:rPr>
                            </w:pPr>
                            <w:r>
                              <w:rPr>
                                <w:sz w:val="20"/>
                              </w:rPr>
                              <w:t>Jewish</w:t>
                            </w:r>
                            <w:r>
                              <w:rPr>
                                <w:spacing w:val="-5"/>
                                <w:sz w:val="20"/>
                              </w:rPr>
                              <w:t xml:space="preserve"> </w:t>
                            </w:r>
                            <w:r>
                              <w:rPr>
                                <w:sz w:val="20"/>
                              </w:rPr>
                              <w:t>Studies</w:t>
                            </w:r>
                            <w:r>
                              <w:rPr>
                                <w:spacing w:val="-6"/>
                                <w:sz w:val="20"/>
                              </w:rPr>
                              <w:t xml:space="preserve"> </w:t>
                            </w:r>
                            <w:r>
                              <w:rPr>
                                <w:sz w:val="20"/>
                              </w:rPr>
                              <w:t>major,</w:t>
                            </w:r>
                            <w:r>
                              <w:rPr>
                                <w:spacing w:val="-5"/>
                                <w:sz w:val="20"/>
                              </w:rPr>
                              <w:t xml:space="preserve"> </w:t>
                            </w:r>
                            <w:r>
                              <w:rPr>
                                <w:spacing w:val="-2"/>
                                <w:sz w:val="20"/>
                              </w:rPr>
                              <w:t>Hebrew</w:t>
                            </w:r>
                          </w:p>
                        </w:tc>
                        <w:tc>
                          <w:tcPr>
                            <w:tcW w:w="2154" w:type="dxa"/>
                          </w:tcPr>
                          <w:p w14:paraId="48323CD1" w14:textId="77777777" w:rsidR="00CE346A" w:rsidRDefault="00FE6CE0">
                            <w:pPr>
                              <w:pStyle w:val="TableParagraph"/>
                              <w:spacing w:line="210" w:lineRule="exact"/>
                              <w:ind w:left="54"/>
                              <w:rPr>
                                <w:sz w:val="20"/>
                              </w:rPr>
                            </w:pPr>
                            <w:r>
                              <w:rPr>
                                <w:sz w:val="20"/>
                              </w:rPr>
                              <w:t xml:space="preserve">1 </w:t>
                            </w:r>
                            <w:r>
                              <w:rPr>
                                <w:spacing w:val="-4"/>
                                <w:sz w:val="20"/>
                              </w:rPr>
                              <w:t>year</w:t>
                            </w:r>
                          </w:p>
                        </w:tc>
                        <w:tc>
                          <w:tcPr>
                            <w:tcW w:w="2242" w:type="dxa"/>
                          </w:tcPr>
                          <w:p w14:paraId="48323CD2" w14:textId="77777777" w:rsidR="00CE346A" w:rsidRDefault="00FE6CE0">
                            <w:pPr>
                              <w:pStyle w:val="TableParagraph"/>
                              <w:spacing w:line="210" w:lineRule="exact"/>
                              <w:ind w:left="5"/>
                              <w:rPr>
                                <w:sz w:val="20"/>
                              </w:rPr>
                            </w:pPr>
                            <w:r>
                              <w:rPr>
                                <w:sz w:val="20"/>
                              </w:rPr>
                              <w:t>30</w:t>
                            </w:r>
                            <w:r>
                              <w:rPr>
                                <w:spacing w:val="-2"/>
                                <w:sz w:val="20"/>
                              </w:rPr>
                              <w:t xml:space="preserve"> hours</w:t>
                            </w:r>
                          </w:p>
                        </w:tc>
                        <w:tc>
                          <w:tcPr>
                            <w:tcW w:w="1976" w:type="dxa"/>
                          </w:tcPr>
                          <w:p w14:paraId="48323CD3" w14:textId="77777777" w:rsidR="00CE346A" w:rsidRDefault="00CE346A">
                            <w:pPr>
                              <w:pStyle w:val="TableParagraph"/>
                              <w:ind w:left="0"/>
                              <w:rPr>
                                <w:sz w:val="16"/>
                              </w:rPr>
                            </w:pPr>
                          </w:p>
                        </w:tc>
                      </w:tr>
                      <w:tr w:rsidR="00CE346A" w14:paraId="48323CD9" w14:textId="77777777">
                        <w:trPr>
                          <w:trHeight w:val="229"/>
                        </w:trPr>
                        <w:tc>
                          <w:tcPr>
                            <w:tcW w:w="2977" w:type="dxa"/>
                          </w:tcPr>
                          <w:p w14:paraId="48323CD5" w14:textId="77777777" w:rsidR="00CE346A" w:rsidRDefault="00FE6CE0">
                            <w:pPr>
                              <w:pStyle w:val="TableParagraph"/>
                              <w:spacing w:line="210" w:lineRule="exact"/>
                              <w:ind w:left="6"/>
                              <w:rPr>
                                <w:sz w:val="20"/>
                              </w:rPr>
                            </w:pPr>
                            <w:r>
                              <w:rPr>
                                <w:sz w:val="20"/>
                              </w:rPr>
                              <w:t>Jewish</w:t>
                            </w:r>
                            <w:r>
                              <w:rPr>
                                <w:spacing w:val="-6"/>
                                <w:sz w:val="20"/>
                              </w:rPr>
                              <w:t xml:space="preserve"> </w:t>
                            </w:r>
                            <w:r>
                              <w:rPr>
                                <w:sz w:val="20"/>
                              </w:rPr>
                              <w:t>Studies</w:t>
                            </w:r>
                            <w:r>
                              <w:rPr>
                                <w:spacing w:val="-4"/>
                                <w:sz w:val="20"/>
                              </w:rPr>
                              <w:t xml:space="preserve"> </w:t>
                            </w:r>
                            <w:r>
                              <w:rPr>
                                <w:spacing w:val="-2"/>
                                <w:sz w:val="20"/>
                              </w:rPr>
                              <w:t>Certificate</w:t>
                            </w:r>
                          </w:p>
                        </w:tc>
                        <w:tc>
                          <w:tcPr>
                            <w:tcW w:w="2154" w:type="dxa"/>
                          </w:tcPr>
                          <w:p w14:paraId="48323CD6" w14:textId="77777777" w:rsidR="00CE346A" w:rsidRDefault="00CE346A">
                            <w:pPr>
                              <w:pStyle w:val="TableParagraph"/>
                              <w:ind w:left="0"/>
                              <w:rPr>
                                <w:sz w:val="16"/>
                              </w:rPr>
                            </w:pPr>
                          </w:p>
                        </w:tc>
                        <w:tc>
                          <w:tcPr>
                            <w:tcW w:w="2242" w:type="dxa"/>
                          </w:tcPr>
                          <w:p w14:paraId="48323CD7" w14:textId="77777777" w:rsidR="00CE346A" w:rsidRDefault="00FE6CE0">
                            <w:pPr>
                              <w:pStyle w:val="TableParagraph"/>
                              <w:spacing w:line="210" w:lineRule="exact"/>
                              <w:ind w:left="5"/>
                              <w:rPr>
                                <w:sz w:val="20"/>
                              </w:rPr>
                            </w:pPr>
                            <w:r>
                              <w:rPr>
                                <w:sz w:val="20"/>
                              </w:rPr>
                              <w:t>24</w:t>
                            </w:r>
                            <w:r>
                              <w:rPr>
                                <w:spacing w:val="-2"/>
                                <w:sz w:val="20"/>
                              </w:rPr>
                              <w:t xml:space="preserve"> hours</w:t>
                            </w:r>
                          </w:p>
                        </w:tc>
                        <w:tc>
                          <w:tcPr>
                            <w:tcW w:w="1976" w:type="dxa"/>
                          </w:tcPr>
                          <w:p w14:paraId="48323CD8" w14:textId="77777777" w:rsidR="00CE346A" w:rsidRDefault="00CE346A">
                            <w:pPr>
                              <w:pStyle w:val="TableParagraph"/>
                              <w:ind w:left="0"/>
                              <w:rPr>
                                <w:sz w:val="16"/>
                              </w:rPr>
                            </w:pPr>
                          </w:p>
                        </w:tc>
                      </w:tr>
                      <w:tr w:rsidR="00CE346A" w14:paraId="48323CDE" w14:textId="77777777">
                        <w:trPr>
                          <w:trHeight w:val="229"/>
                        </w:trPr>
                        <w:tc>
                          <w:tcPr>
                            <w:tcW w:w="2977" w:type="dxa"/>
                          </w:tcPr>
                          <w:p w14:paraId="48323CDA" w14:textId="77777777" w:rsidR="00CE346A" w:rsidRDefault="00FE6CE0">
                            <w:pPr>
                              <w:pStyle w:val="TableParagraph"/>
                              <w:spacing w:line="210" w:lineRule="exact"/>
                              <w:ind w:left="6"/>
                              <w:rPr>
                                <w:sz w:val="20"/>
                              </w:rPr>
                            </w:pPr>
                            <w:r>
                              <w:rPr>
                                <w:sz w:val="20"/>
                              </w:rPr>
                              <w:t>Jewish</w:t>
                            </w:r>
                            <w:r>
                              <w:rPr>
                                <w:spacing w:val="-6"/>
                                <w:sz w:val="20"/>
                              </w:rPr>
                              <w:t xml:space="preserve"> </w:t>
                            </w:r>
                            <w:r>
                              <w:rPr>
                                <w:sz w:val="20"/>
                              </w:rPr>
                              <w:t>Studies</w:t>
                            </w:r>
                            <w:r>
                              <w:rPr>
                                <w:spacing w:val="-6"/>
                                <w:sz w:val="20"/>
                              </w:rPr>
                              <w:t xml:space="preserve"> </w:t>
                            </w:r>
                            <w:r>
                              <w:rPr>
                                <w:sz w:val="20"/>
                              </w:rPr>
                              <w:t>Hebrew</w:t>
                            </w:r>
                            <w:r>
                              <w:rPr>
                                <w:spacing w:val="-4"/>
                                <w:sz w:val="20"/>
                              </w:rPr>
                              <w:t xml:space="preserve"> minor</w:t>
                            </w:r>
                          </w:p>
                        </w:tc>
                        <w:tc>
                          <w:tcPr>
                            <w:tcW w:w="2154" w:type="dxa"/>
                          </w:tcPr>
                          <w:p w14:paraId="48323CDB" w14:textId="77777777" w:rsidR="00CE346A" w:rsidRDefault="00FE6CE0">
                            <w:pPr>
                              <w:pStyle w:val="TableParagraph"/>
                              <w:spacing w:line="210" w:lineRule="exact"/>
                              <w:ind w:left="54"/>
                              <w:rPr>
                                <w:sz w:val="20"/>
                              </w:rPr>
                            </w:pPr>
                            <w:r>
                              <w:rPr>
                                <w:sz w:val="20"/>
                              </w:rPr>
                              <w:t xml:space="preserve">3 </w:t>
                            </w:r>
                            <w:r>
                              <w:rPr>
                                <w:spacing w:val="-2"/>
                                <w:sz w:val="20"/>
                              </w:rPr>
                              <w:t>years</w:t>
                            </w:r>
                          </w:p>
                        </w:tc>
                        <w:tc>
                          <w:tcPr>
                            <w:tcW w:w="2242" w:type="dxa"/>
                          </w:tcPr>
                          <w:p w14:paraId="48323CDC" w14:textId="77777777" w:rsidR="00CE346A" w:rsidRDefault="00FE6CE0">
                            <w:pPr>
                              <w:pStyle w:val="TableParagraph"/>
                              <w:spacing w:line="210" w:lineRule="exact"/>
                              <w:ind w:left="5"/>
                              <w:rPr>
                                <w:sz w:val="20"/>
                              </w:rPr>
                            </w:pPr>
                            <w:r>
                              <w:rPr>
                                <w:sz w:val="20"/>
                              </w:rPr>
                              <w:t>15</w:t>
                            </w:r>
                            <w:r>
                              <w:rPr>
                                <w:spacing w:val="-2"/>
                                <w:sz w:val="20"/>
                              </w:rPr>
                              <w:t xml:space="preserve"> hours</w:t>
                            </w:r>
                          </w:p>
                        </w:tc>
                        <w:tc>
                          <w:tcPr>
                            <w:tcW w:w="1976" w:type="dxa"/>
                          </w:tcPr>
                          <w:p w14:paraId="48323CDD" w14:textId="77777777" w:rsidR="00CE346A" w:rsidRDefault="00CE346A">
                            <w:pPr>
                              <w:pStyle w:val="TableParagraph"/>
                              <w:ind w:left="0"/>
                              <w:rPr>
                                <w:sz w:val="16"/>
                              </w:rPr>
                            </w:pPr>
                          </w:p>
                        </w:tc>
                      </w:tr>
                      <w:tr w:rsidR="00CE346A" w14:paraId="48323CE3" w14:textId="77777777">
                        <w:trPr>
                          <w:trHeight w:val="460"/>
                        </w:trPr>
                        <w:tc>
                          <w:tcPr>
                            <w:tcW w:w="2977" w:type="dxa"/>
                          </w:tcPr>
                          <w:p w14:paraId="48323CDF" w14:textId="77777777" w:rsidR="00CE346A" w:rsidRDefault="00FE6CE0">
                            <w:pPr>
                              <w:pStyle w:val="TableParagraph"/>
                              <w:spacing w:line="230" w:lineRule="exact"/>
                              <w:ind w:left="6"/>
                              <w:rPr>
                                <w:sz w:val="20"/>
                              </w:rPr>
                            </w:pPr>
                            <w:r>
                              <w:rPr>
                                <w:sz w:val="20"/>
                              </w:rPr>
                              <w:t>MELC</w:t>
                            </w:r>
                            <w:r>
                              <w:rPr>
                                <w:spacing w:val="-13"/>
                                <w:sz w:val="20"/>
                              </w:rPr>
                              <w:t xml:space="preserve"> </w:t>
                            </w:r>
                            <w:r>
                              <w:rPr>
                                <w:sz w:val="20"/>
                              </w:rPr>
                              <w:t>major:</w:t>
                            </w:r>
                            <w:r>
                              <w:rPr>
                                <w:spacing w:val="-12"/>
                                <w:sz w:val="20"/>
                              </w:rPr>
                              <w:t xml:space="preserve"> </w:t>
                            </w:r>
                            <w:r>
                              <w:rPr>
                                <w:sz w:val="20"/>
                              </w:rPr>
                              <w:t>Arabic,</w:t>
                            </w:r>
                            <w:r>
                              <w:rPr>
                                <w:spacing w:val="-12"/>
                                <w:sz w:val="20"/>
                              </w:rPr>
                              <w:t xml:space="preserve"> </w:t>
                            </w:r>
                            <w:r>
                              <w:rPr>
                                <w:sz w:val="20"/>
                              </w:rPr>
                              <w:t>Hebrew, Persian, ancient Egyptian</w:t>
                            </w:r>
                          </w:p>
                        </w:tc>
                        <w:tc>
                          <w:tcPr>
                            <w:tcW w:w="2154" w:type="dxa"/>
                          </w:tcPr>
                          <w:p w14:paraId="48323CE0" w14:textId="77777777" w:rsidR="00CE346A" w:rsidRDefault="00FE6CE0">
                            <w:pPr>
                              <w:pStyle w:val="TableParagraph"/>
                              <w:ind w:left="54"/>
                              <w:rPr>
                                <w:sz w:val="20"/>
                              </w:rPr>
                            </w:pPr>
                            <w:r>
                              <w:rPr>
                                <w:sz w:val="20"/>
                              </w:rPr>
                              <w:t>3</w:t>
                            </w:r>
                            <w:r>
                              <w:rPr>
                                <w:spacing w:val="-1"/>
                                <w:sz w:val="20"/>
                              </w:rPr>
                              <w:t xml:space="preserve"> </w:t>
                            </w:r>
                            <w:r>
                              <w:rPr>
                                <w:sz w:val="20"/>
                              </w:rPr>
                              <w:t>years</w:t>
                            </w:r>
                            <w:r>
                              <w:rPr>
                                <w:spacing w:val="-2"/>
                                <w:sz w:val="20"/>
                              </w:rPr>
                              <w:t xml:space="preserve"> </w:t>
                            </w:r>
                            <w:r>
                              <w:rPr>
                                <w:sz w:val="20"/>
                              </w:rPr>
                              <w:t>to</w:t>
                            </w:r>
                            <w:r>
                              <w:rPr>
                                <w:spacing w:val="-3"/>
                                <w:sz w:val="20"/>
                              </w:rPr>
                              <w:t xml:space="preserve"> </w:t>
                            </w:r>
                            <w:r>
                              <w:rPr>
                                <w:sz w:val="20"/>
                              </w:rPr>
                              <w:t>3</w:t>
                            </w:r>
                            <w:r>
                              <w:rPr>
                                <w:position w:val="6"/>
                                <w:sz w:val="10"/>
                              </w:rPr>
                              <w:t>rd</w:t>
                            </w:r>
                            <w:r>
                              <w:rPr>
                                <w:spacing w:val="24"/>
                                <w:position w:val="6"/>
                                <w:sz w:val="10"/>
                              </w:rPr>
                              <w:t xml:space="preserve"> </w:t>
                            </w:r>
                            <w:r>
                              <w:rPr>
                                <w:spacing w:val="-5"/>
                                <w:sz w:val="20"/>
                              </w:rPr>
                              <w:t>yr.</w:t>
                            </w:r>
                          </w:p>
                        </w:tc>
                        <w:tc>
                          <w:tcPr>
                            <w:tcW w:w="2242" w:type="dxa"/>
                          </w:tcPr>
                          <w:p w14:paraId="48323CE1" w14:textId="77777777" w:rsidR="00CE346A" w:rsidRDefault="00FE6CE0">
                            <w:pPr>
                              <w:pStyle w:val="TableParagraph"/>
                              <w:ind w:left="5"/>
                              <w:rPr>
                                <w:sz w:val="20"/>
                              </w:rPr>
                            </w:pPr>
                            <w:r>
                              <w:rPr>
                                <w:sz w:val="20"/>
                              </w:rPr>
                              <w:t>15</w:t>
                            </w:r>
                            <w:r>
                              <w:rPr>
                                <w:spacing w:val="-2"/>
                                <w:sz w:val="20"/>
                              </w:rPr>
                              <w:t xml:space="preserve"> hours</w:t>
                            </w:r>
                          </w:p>
                        </w:tc>
                        <w:tc>
                          <w:tcPr>
                            <w:tcW w:w="1976" w:type="dxa"/>
                          </w:tcPr>
                          <w:p w14:paraId="48323CE2" w14:textId="77777777" w:rsidR="00CE346A" w:rsidRDefault="00FE6CE0">
                            <w:pPr>
                              <w:pStyle w:val="TableParagraph"/>
                              <w:ind w:left="5"/>
                              <w:rPr>
                                <w:sz w:val="20"/>
                              </w:rPr>
                            </w:pPr>
                            <w:r>
                              <w:rPr>
                                <w:sz w:val="20"/>
                              </w:rPr>
                              <w:t>Honors</w:t>
                            </w:r>
                            <w:r>
                              <w:rPr>
                                <w:spacing w:val="-5"/>
                                <w:sz w:val="20"/>
                              </w:rPr>
                              <w:t xml:space="preserve"> </w:t>
                            </w:r>
                            <w:r>
                              <w:rPr>
                                <w:sz w:val="20"/>
                              </w:rPr>
                              <w:t>thesis</w:t>
                            </w:r>
                            <w:r>
                              <w:rPr>
                                <w:spacing w:val="-5"/>
                                <w:sz w:val="20"/>
                              </w:rPr>
                              <w:t xml:space="preserve"> </w:t>
                            </w:r>
                            <w:r>
                              <w:rPr>
                                <w:spacing w:val="-2"/>
                                <w:sz w:val="20"/>
                              </w:rPr>
                              <w:t>optional</w:t>
                            </w:r>
                          </w:p>
                        </w:tc>
                      </w:tr>
                      <w:tr w:rsidR="00CE346A" w14:paraId="48323CE8" w14:textId="77777777">
                        <w:trPr>
                          <w:trHeight w:val="229"/>
                        </w:trPr>
                        <w:tc>
                          <w:tcPr>
                            <w:tcW w:w="2977" w:type="dxa"/>
                          </w:tcPr>
                          <w:p w14:paraId="48323CE4" w14:textId="77777777" w:rsidR="00CE346A" w:rsidRDefault="00FE6CE0">
                            <w:pPr>
                              <w:pStyle w:val="TableParagraph"/>
                              <w:spacing w:line="210" w:lineRule="exact"/>
                              <w:ind w:left="6"/>
                              <w:rPr>
                                <w:sz w:val="20"/>
                              </w:rPr>
                            </w:pPr>
                            <w:r>
                              <w:rPr>
                                <w:sz w:val="20"/>
                              </w:rPr>
                              <w:t>MELC</w:t>
                            </w:r>
                            <w:r>
                              <w:rPr>
                                <w:spacing w:val="-5"/>
                                <w:sz w:val="20"/>
                              </w:rPr>
                              <w:t xml:space="preserve"> </w:t>
                            </w:r>
                            <w:r>
                              <w:rPr>
                                <w:sz w:val="20"/>
                              </w:rPr>
                              <w:t>BA:</w:t>
                            </w:r>
                            <w:r>
                              <w:rPr>
                                <w:spacing w:val="-4"/>
                                <w:sz w:val="20"/>
                              </w:rPr>
                              <w:t xml:space="preserve"> </w:t>
                            </w:r>
                            <w:r>
                              <w:rPr>
                                <w:sz w:val="20"/>
                              </w:rPr>
                              <w:t>ME</w:t>
                            </w:r>
                            <w:r>
                              <w:rPr>
                                <w:spacing w:val="-1"/>
                                <w:sz w:val="20"/>
                              </w:rPr>
                              <w:t xml:space="preserve"> </w:t>
                            </w:r>
                            <w:r>
                              <w:rPr>
                                <w:spacing w:val="-2"/>
                                <w:sz w:val="20"/>
                              </w:rPr>
                              <w:t>Culture</w:t>
                            </w:r>
                          </w:p>
                        </w:tc>
                        <w:tc>
                          <w:tcPr>
                            <w:tcW w:w="2154" w:type="dxa"/>
                          </w:tcPr>
                          <w:p w14:paraId="48323CE5" w14:textId="77777777" w:rsidR="00CE346A" w:rsidRDefault="00FE6CE0">
                            <w:pPr>
                              <w:pStyle w:val="TableParagraph"/>
                              <w:spacing w:line="210" w:lineRule="exact"/>
                              <w:ind w:left="54"/>
                              <w:rPr>
                                <w:sz w:val="20"/>
                              </w:rPr>
                            </w:pPr>
                            <w:r>
                              <w:rPr>
                                <w:sz w:val="20"/>
                              </w:rPr>
                              <w:t>2</w:t>
                            </w:r>
                            <w:r>
                              <w:rPr>
                                <w:spacing w:val="-1"/>
                                <w:sz w:val="20"/>
                              </w:rPr>
                              <w:t xml:space="preserve"> </w:t>
                            </w:r>
                            <w:r>
                              <w:rPr>
                                <w:sz w:val="20"/>
                              </w:rPr>
                              <w:t>years</w:t>
                            </w:r>
                            <w:r>
                              <w:rPr>
                                <w:spacing w:val="-2"/>
                                <w:sz w:val="20"/>
                              </w:rPr>
                              <w:t xml:space="preserve"> </w:t>
                            </w:r>
                            <w:r>
                              <w:rPr>
                                <w:sz w:val="20"/>
                              </w:rPr>
                              <w:t>to</w:t>
                            </w:r>
                            <w:r>
                              <w:rPr>
                                <w:spacing w:val="-3"/>
                                <w:sz w:val="20"/>
                              </w:rPr>
                              <w:t xml:space="preserve"> </w:t>
                            </w:r>
                            <w:r>
                              <w:rPr>
                                <w:sz w:val="20"/>
                              </w:rPr>
                              <w:t>2</w:t>
                            </w:r>
                            <w:r>
                              <w:rPr>
                                <w:position w:val="6"/>
                                <w:sz w:val="10"/>
                              </w:rPr>
                              <w:t>nd</w:t>
                            </w:r>
                            <w:r>
                              <w:rPr>
                                <w:spacing w:val="24"/>
                                <w:position w:val="6"/>
                                <w:sz w:val="10"/>
                              </w:rPr>
                              <w:t xml:space="preserve"> </w:t>
                            </w:r>
                            <w:r>
                              <w:rPr>
                                <w:spacing w:val="-5"/>
                                <w:sz w:val="20"/>
                              </w:rPr>
                              <w:t>yr.</w:t>
                            </w:r>
                          </w:p>
                        </w:tc>
                        <w:tc>
                          <w:tcPr>
                            <w:tcW w:w="2242" w:type="dxa"/>
                          </w:tcPr>
                          <w:p w14:paraId="48323CE6" w14:textId="77777777" w:rsidR="00CE346A" w:rsidRDefault="00FE6CE0">
                            <w:pPr>
                              <w:pStyle w:val="TableParagraph"/>
                              <w:spacing w:line="210" w:lineRule="exact"/>
                              <w:ind w:left="5"/>
                              <w:rPr>
                                <w:sz w:val="20"/>
                              </w:rPr>
                            </w:pPr>
                            <w:r>
                              <w:rPr>
                                <w:sz w:val="20"/>
                              </w:rPr>
                              <w:t>31</w:t>
                            </w:r>
                            <w:r>
                              <w:rPr>
                                <w:spacing w:val="-2"/>
                                <w:sz w:val="20"/>
                              </w:rPr>
                              <w:t xml:space="preserve"> hours</w:t>
                            </w:r>
                          </w:p>
                        </w:tc>
                        <w:tc>
                          <w:tcPr>
                            <w:tcW w:w="1976" w:type="dxa"/>
                          </w:tcPr>
                          <w:p w14:paraId="48323CE7" w14:textId="77777777" w:rsidR="00CE346A" w:rsidRDefault="00FE6CE0">
                            <w:pPr>
                              <w:pStyle w:val="TableParagraph"/>
                              <w:spacing w:line="210" w:lineRule="exact"/>
                              <w:ind w:left="5"/>
                              <w:rPr>
                                <w:sz w:val="20"/>
                              </w:rPr>
                            </w:pPr>
                            <w:r>
                              <w:rPr>
                                <w:sz w:val="20"/>
                              </w:rPr>
                              <w:t>Honors</w:t>
                            </w:r>
                            <w:r>
                              <w:rPr>
                                <w:spacing w:val="-5"/>
                                <w:sz w:val="20"/>
                              </w:rPr>
                              <w:t xml:space="preserve"> </w:t>
                            </w:r>
                            <w:r>
                              <w:rPr>
                                <w:sz w:val="20"/>
                              </w:rPr>
                              <w:t>thesis</w:t>
                            </w:r>
                            <w:r>
                              <w:rPr>
                                <w:spacing w:val="-5"/>
                                <w:sz w:val="20"/>
                              </w:rPr>
                              <w:t xml:space="preserve"> </w:t>
                            </w:r>
                            <w:r>
                              <w:rPr>
                                <w:spacing w:val="-2"/>
                                <w:sz w:val="20"/>
                              </w:rPr>
                              <w:t>optional</w:t>
                            </w:r>
                          </w:p>
                        </w:tc>
                      </w:tr>
                      <w:tr w:rsidR="00CE346A" w14:paraId="48323CED" w14:textId="77777777">
                        <w:trPr>
                          <w:trHeight w:val="462"/>
                        </w:trPr>
                        <w:tc>
                          <w:tcPr>
                            <w:tcW w:w="2977" w:type="dxa"/>
                          </w:tcPr>
                          <w:p w14:paraId="48323CE9" w14:textId="77777777" w:rsidR="00CE346A" w:rsidRDefault="00FE6CE0">
                            <w:pPr>
                              <w:pStyle w:val="TableParagraph"/>
                              <w:ind w:left="6"/>
                              <w:rPr>
                                <w:sz w:val="20"/>
                              </w:rPr>
                            </w:pPr>
                            <w:r>
                              <w:rPr>
                                <w:sz w:val="20"/>
                              </w:rPr>
                              <w:t>MELC</w:t>
                            </w:r>
                            <w:r>
                              <w:rPr>
                                <w:spacing w:val="-5"/>
                                <w:sz w:val="20"/>
                              </w:rPr>
                              <w:t xml:space="preserve"> </w:t>
                            </w:r>
                            <w:r>
                              <w:rPr>
                                <w:spacing w:val="-2"/>
                                <w:sz w:val="20"/>
                              </w:rPr>
                              <w:t>minor</w:t>
                            </w:r>
                          </w:p>
                        </w:tc>
                        <w:tc>
                          <w:tcPr>
                            <w:tcW w:w="2154" w:type="dxa"/>
                          </w:tcPr>
                          <w:p w14:paraId="48323CEA" w14:textId="77777777" w:rsidR="00CE346A" w:rsidRDefault="00CE346A">
                            <w:pPr>
                              <w:pStyle w:val="TableParagraph"/>
                              <w:ind w:left="0"/>
                            </w:pPr>
                          </w:p>
                        </w:tc>
                        <w:tc>
                          <w:tcPr>
                            <w:tcW w:w="2242" w:type="dxa"/>
                          </w:tcPr>
                          <w:p w14:paraId="48323CEB" w14:textId="77777777" w:rsidR="00CE346A" w:rsidRDefault="00FE6CE0">
                            <w:pPr>
                              <w:pStyle w:val="TableParagraph"/>
                              <w:spacing w:line="230" w:lineRule="exact"/>
                              <w:ind w:left="5" w:right="-12"/>
                              <w:rPr>
                                <w:sz w:val="20"/>
                              </w:rPr>
                            </w:pPr>
                            <w:r>
                              <w:rPr>
                                <w:sz w:val="20"/>
                              </w:rPr>
                              <w:t>15</w:t>
                            </w:r>
                            <w:r>
                              <w:rPr>
                                <w:spacing w:val="25"/>
                                <w:sz w:val="20"/>
                              </w:rPr>
                              <w:t xml:space="preserve"> </w:t>
                            </w:r>
                            <w:r>
                              <w:rPr>
                                <w:sz w:val="20"/>
                              </w:rPr>
                              <w:t>hours,</w:t>
                            </w:r>
                            <w:r>
                              <w:rPr>
                                <w:spacing w:val="22"/>
                                <w:sz w:val="20"/>
                              </w:rPr>
                              <w:t xml:space="preserve"> </w:t>
                            </w:r>
                            <w:r>
                              <w:rPr>
                                <w:sz w:val="20"/>
                              </w:rPr>
                              <w:t>1</w:t>
                            </w:r>
                            <w:r>
                              <w:rPr>
                                <w:position w:val="6"/>
                                <w:sz w:val="10"/>
                              </w:rPr>
                              <w:t>st</w:t>
                            </w:r>
                            <w:r>
                              <w:rPr>
                                <w:spacing w:val="19"/>
                                <w:position w:val="6"/>
                                <w:sz w:val="10"/>
                              </w:rPr>
                              <w:t xml:space="preserve"> </w:t>
                            </w:r>
                            <w:r>
                              <w:rPr>
                                <w:sz w:val="20"/>
                              </w:rPr>
                              <w:t>year</w:t>
                            </w:r>
                            <w:r>
                              <w:rPr>
                                <w:spacing w:val="25"/>
                                <w:sz w:val="20"/>
                              </w:rPr>
                              <w:t xml:space="preserve"> </w:t>
                            </w:r>
                            <w:r>
                              <w:rPr>
                                <w:sz w:val="20"/>
                              </w:rPr>
                              <w:t>lang.</w:t>
                            </w:r>
                            <w:r>
                              <w:rPr>
                                <w:spacing w:val="22"/>
                                <w:sz w:val="20"/>
                              </w:rPr>
                              <w:t xml:space="preserve"> </w:t>
                            </w:r>
                            <w:r>
                              <w:rPr>
                                <w:sz w:val="20"/>
                              </w:rPr>
                              <w:t xml:space="preserve">not </w:t>
                            </w:r>
                            <w:r>
                              <w:rPr>
                                <w:spacing w:val="-2"/>
                                <w:sz w:val="20"/>
                              </w:rPr>
                              <w:t>counted</w:t>
                            </w:r>
                          </w:p>
                        </w:tc>
                        <w:tc>
                          <w:tcPr>
                            <w:tcW w:w="1976" w:type="dxa"/>
                          </w:tcPr>
                          <w:p w14:paraId="48323CEC" w14:textId="77777777" w:rsidR="00CE346A" w:rsidRDefault="00CE346A">
                            <w:pPr>
                              <w:pStyle w:val="TableParagraph"/>
                              <w:ind w:left="0"/>
                            </w:pPr>
                          </w:p>
                        </w:tc>
                      </w:tr>
                    </w:tbl>
                    <w:p w14:paraId="48323CEE" w14:textId="77777777" w:rsidR="00CE346A" w:rsidRDefault="00CE346A">
                      <w:pPr>
                        <w:pStyle w:val="BodyText"/>
                        <w:ind w:left="0"/>
                      </w:pPr>
                    </w:p>
                  </w:txbxContent>
                </v:textbox>
                <w10:wrap anchorx="page"/>
              </v:shape>
            </w:pict>
          </mc:Fallback>
        </mc:AlternateContent>
      </w:r>
      <w:r>
        <w:t>geographical distribution requirements. See Table D1 for details. A C- GPA must be maintained for good standing for both majors and minors. Most MES majors complete a second major in a disciplinary department or International Studies. The Cybersecurity &amp; G</w:t>
      </w:r>
      <w:r>
        <w:t>lobal Policy degree requires area studies including language study. IU general education core undergraduate requirements</w:t>
      </w:r>
      <w:r>
        <w:rPr>
          <w:spacing w:val="-12"/>
        </w:rPr>
        <w:t xml:space="preserve"> </w:t>
      </w:r>
      <w:r>
        <w:t>include</w:t>
      </w:r>
      <w:r>
        <w:rPr>
          <w:spacing w:val="-13"/>
        </w:rPr>
        <w:t xml:space="preserve"> </w:t>
      </w:r>
      <w:r>
        <w:t>2</w:t>
      </w:r>
      <w:r>
        <w:rPr>
          <w:spacing w:val="-12"/>
        </w:rPr>
        <w:t xml:space="preserve"> </w:t>
      </w:r>
      <w:r>
        <w:t>years</w:t>
      </w:r>
      <w:r>
        <w:rPr>
          <w:spacing w:val="-13"/>
        </w:rPr>
        <w:t xml:space="preserve"> </w:t>
      </w:r>
      <w:r>
        <w:t>of</w:t>
      </w:r>
      <w:r>
        <w:rPr>
          <w:spacing w:val="-13"/>
        </w:rPr>
        <w:t xml:space="preserve"> </w:t>
      </w:r>
      <w:r>
        <w:t>a</w:t>
      </w:r>
      <w:r>
        <w:rPr>
          <w:spacing w:val="-11"/>
        </w:rPr>
        <w:t xml:space="preserve"> </w:t>
      </w:r>
      <w:r>
        <w:t>foreign</w:t>
      </w:r>
      <w:r>
        <w:rPr>
          <w:spacing w:val="-12"/>
        </w:rPr>
        <w:t xml:space="preserve"> </w:t>
      </w:r>
      <w:r>
        <w:t>language</w:t>
      </w:r>
      <w:r>
        <w:rPr>
          <w:spacing w:val="-11"/>
        </w:rPr>
        <w:t xml:space="preserve"> </w:t>
      </w:r>
      <w:r>
        <w:t>with</w:t>
      </w:r>
      <w:r>
        <w:rPr>
          <w:spacing w:val="-12"/>
        </w:rPr>
        <w:t xml:space="preserve"> </w:t>
      </w:r>
      <w:r>
        <w:t>an</w:t>
      </w:r>
      <w:r>
        <w:rPr>
          <w:spacing w:val="-12"/>
        </w:rPr>
        <w:t xml:space="preserve"> </w:t>
      </w:r>
      <w:r>
        <w:t>alternative</w:t>
      </w:r>
      <w:r>
        <w:rPr>
          <w:spacing w:val="-13"/>
        </w:rPr>
        <w:t xml:space="preserve"> </w:t>
      </w:r>
      <w:r>
        <w:t>of</w:t>
      </w:r>
      <w:r>
        <w:rPr>
          <w:spacing w:val="-11"/>
        </w:rPr>
        <w:t xml:space="preserve"> </w:t>
      </w:r>
      <w:r>
        <w:t>6</w:t>
      </w:r>
      <w:r>
        <w:rPr>
          <w:spacing w:val="-12"/>
        </w:rPr>
        <w:t xml:space="preserve"> </w:t>
      </w:r>
      <w:r>
        <w:t>credits</w:t>
      </w:r>
      <w:r>
        <w:rPr>
          <w:spacing w:val="-12"/>
        </w:rPr>
        <w:t xml:space="preserve"> </w:t>
      </w:r>
      <w:r>
        <w:t>of</w:t>
      </w:r>
      <w:r>
        <w:rPr>
          <w:spacing w:val="-13"/>
        </w:rPr>
        <w:t xml:space="preserve"> </w:t>
      </w:r>
      <w:r>
        <w:t>“international experience,” satisfied by study abroad or othe</w:t>
      </w:r>
      <w:r>
        <w:t>r options.</w:t>
      </w:r>
    </w:p>
    <w:p w14:paraId="483239C1" w14:textId="77777777" w:rsidR="00CE346A" w:rsidRDefault="00CE346A">
      <w:pPr>
        <w:pStyle w:val="BodyText"/>
        <w:ind w:left="0"/>
        <w:rPr>
          <w:sz w:val="26"/>
        </w:rPr>
      </w:pPr>
    </w:p>
    <w:p w14:paraId="483239C2" w14:textId="77777777" w:rsidR="00CE346A" w:rsidRDefault="00CE346A">
      <w:pPr>
        <w:pStyle w:val="BodyText"/>
        <w:ind w:left="0"/>
        <w:rPr>
          <w:sz w:val="26"/>
        </w:rPr>
      </w:pPr>
    </w:p>
    <w:p w14:paraId="483239C3" w14:textId="77777777" w:rsidR="00CE346A" w:rsidRDefault="00CE346A">
      <w:pPr>
        <w:pStyle w:val="BodyText"/>
        <w:ind w:left="0"/>
        <w:rPr>
          <w:sz w:val="26"/>
        </w:rPr>
      </w:pPr>
    </w:p>
    <w:p w14:paraId="483239C4" w14:textId="77777777" w:rsidR="00CE346A" w:rsidRDefault="00CE346A">
      <w:pPr>
        <w:pStyle w:val="BodyText"/>
        <w:ind w:left="0"/>
        <w:rPr>
          <w:sz w:val="26"/>
        </w:rPr>
      </w:pPr>
    </w:p>
    <w:p w14:paraId="483239C5" w14:textId="77777777" w:rsidR="00CE346A" w:rsidRDefault="00CE346A">
      <w:pPr>
        <w:pStyle w:val="BodyText"/>
        <w:ind w:left="0"/>
        <w:rPr>
          <w:sz w:val="26"/>
        </w:rPr>
      </w:pPr>
    </w:p>
    <w:p w14:paraId="483239C6" w14:textId="77777777" w:rsidR="00CE346A" w:rsidRDefault="00CE346A">
      <w:pPr>
        <w:pStyle w:val="BodyText"/>
        <w:ind w:left="0"/>
        <w:rPr>
          <w:sz w:val="26"/>
        </w:rPr>
      </w:pPr>
    </w:p>
    <w:p w14:paraId="483239C7" w14:textId="77777777" w:rsidR="00CE346A" w:rsidRDefault="00CE346A">
      <w:pPr>
        <w:pStyle w:val="BodyText"/>
        <w:ind w:left="0"/>
        <w:rPr>
          <w:sz w:val="26"/>
        </w:rPr>
      </w:pPr>
    </w:p>
    <w:p w14:paraId="483239C8" w14:textId="77777777" w:rsidR="00CE346A" w:rsidRDefault="00CE346A">
      <w:pPr>
        <w:pStyle w:val="BodyText"/>
        <w:ind w:left="0"/>
        <w:rPr>
          <w:sz w:val="26"/>
        </w:rPr>
      </w:pPr>
    </w:p>
    <w:p w14:paraId="483239C9" w14:textId="77777777" w:rsidR="00CE346A" w:rsidRDefault="00CE346A">
      <w:pPr>
        <w:pStyle w:val="BodyText"/>
        <w:ind w:left="0"/>
        <w:rPr>
          <w:sz w:val="26"/>
        </w:rPr>
      </w:pPr>
    </w:p>
    <w:p w14:paraId="483239CA" w14:textId="77777777" w:rsidR="00CE346A" w:rsidRDefault="00CE346A">
      <w:pPr>
        <w:pStyle w:val="BodyText"/>
        <w:ind w:left="0"/>
        <w:rPr>
          <w:sz w:val="26"/>
        </w:rPr>
      </w:pPr>
    </w:p>
    <w:p w14:paraId="483239CB" w14:textId="77777777" w:rsidR="00CE346A" w:rsidRDefault="00CE346A">
      <w:pPr>
        <w:pStyle w:val="BodyText"/>
        <w:ind w:left="0"/>
        <w:rPr>
          <w:sz w:val="26"/>
        </w:rPr>
      </w:pPr>
    </w:p>
    <w:p w14:paraId="483239CC" w14:textId="77777777" w:rsidR="00CE346A" w:rsidRDefault="00FE6CE0">
      <w:pPr>
        <w:pStyle w:val="ListParagraph"/>
        <w:numPr>
          <w:ilvl w:val="2"/>
          <w:numId w:val="47"/>
        </w:numPr>
        <w:tabs>
          <w:tab w:val="left" w:pos="769"/>
        </w:tabs>
        <w:spacing w:before="196" w:line="480" w:lineRule="auto"/>
        <w:ind w:right="133" w:firstLine="0"/>
        <w:jc w:val="both"/>
        <w:rPr>
          <w:sz w:val="24"/>
        </w:rPr>
      </w:pPr>
      <w:r>
        <w:rPr>
          <w:b/>
          <w:sz w:val="24"/>
        </w:rPr>
        <w:t xml:space="preserve">c. Graduate Programming and Professional Schools. </w:t>
      </w:r>
      <w:r>
        <w:rPr>
          <w:sz w:val="24"/>
        </w:rPr>
        <w:t>Graduate students may earn an MA or PhD in MELC, CEUS, and departments or professional schools with MES content. In AY20- 21, there were 79 graduate students in MELC, 38 graduate stude</w:t>
      </w:r>
      <w:r>
        <w:rPr>
          <w:sz w:val="24"/>
        </w:rPr>
        <w:t>nts in CEUS, and 5 Masters students in JSP (with an additional 17 PhD students in other departments with a JSP minor).</w:t>
      </w:r>
      <w:r>
        <w:rPr>
          <w:spacing w:val="-11"/>
          <w:sz w:val="24"/>
        </w:rPr>
        <w:t xml:space="preserve"> </w:t>
      </w:r>
      <w:r>
        <w:rPr>
          <w:sz w:val="24"/>
        </w:rPr>
        <w:t>MELC</w:t>
      </w:r>
      <w:r>
        <w:rPr>
          <w:spacing w:val="-2"/>
          <w:sz w:val="24"/>
        </w:rPr>
        <w:t xml:space="preserve"> </w:t>
      </w:r>
      <w:r>
        <w:rPr>
          <w:sz w:val="24"/>
        </w:rPr>
        <w:t>and</w:t>
      </w:r>
      <w:r>
        <w:rPr>
          <w:spacing w:val="-5"/>
          <w:sz w:val="24"/>
        </w:rPr>
        <w:t xml:space="preserve"> </w:t>
      </w:r>
      <w:r>
        <w:rPr>
          <w:sz w:val="24"/>
        </w:rPr>
        <w:t>CEUS</w:t>
      </w:r>
      <w:r>
        <w:rPr>
          <w:spacing w:val="-4"/>
          <w:sz w:val="24"/>
        </w:rPr>
        <w:t xml:space="preserve"> </w:t>
      </w:r>
      <w:r>
        <w:rPr>
          <w:sz w:val="24"/>
        </w:rPr>
        <w:t>PhD</w:t>
      </w:r>
      <w:r>
        <w:rPr>
          <w:spacing w:val="-5"/>
          <w:sz w:val="24"/>
        </w:rPr>
        <w:t xml:space="preserve"> </w:t>
      </w:r>
      <w:r>
        <w:rPr>
          <w:sz w:val="24"/>
        </w:rPr>
        <w:t>students</w:t>
      </w:r>
      <w:r>
        <w:rPr>
          <w:spacing w:val="-7"/>
          <w:sz w:val="24"/>
        </w:rPr>
        <w:t xml:space="preserve"> </w:t>
      </w:r>
      <w:r>
        <w:rPr>
          <w:sz w:val="24"/>
        </w:rPr>
        <w:t>complete</w:t>
      </w:r>
      <w:r>
        <w:rPr>
          <w:spacing w:val="-5"/>
          <w:sz w:val="24"/>
        </w:rPr>
        <w:t xml:space="preserve"> </w:t>
      </w:r>
      <w:r>
        <w:rPr>
          <w:sz w:val="24"/>
        </w:rPr>
        <w:t>an</w:t>
      </w:r>
      <w:r>
        <w:rPr>
          <w:spacing w:val="-5"/>
          <w:sz w:val="24"/>
        </w:rPr>
        <w:t xml:space="preserve"> </w:t>
      </w:r>
      <w:r>
        <w:rPr>
          <w:sz w:val="24"/>
        </w:rPr>
        <w:t>external</w:t>
      </w:r>
      <w:r>
        <w:rPr>
          <w:spacing w:val="-4"/>
          <w:sz w:val="24"/>
        </w:rPr>
        <w:t xml:space="preserve"> </w:t>
      </w:r>
      <w:r>
        <w:rPr>
          <w:sz w:val="24"/>
        </w:rPr>
        <w:t>disciplinary</w:t>
      </w:r>
      <w:r>
        <w:rPr>
          <w:spacing w:val="-5"/>
          <w:sz w:val="24"/>
        </w:rPr>
        <w:t xml:space="preserve"> </w:t>
      </w:r>
      <w:r>
        <w:rPr>
          <w:sz w:val="24"/>
        </w:rPr>
        <w:t>minor</w:t>
      </w:r>
      <w:r>
        <w:rPr>
          <w:spacing w:val="-6"/>
          <w:sz w:val="24"/>
        </w:rPr>
        <w:t xml:space="preserve"> </w:t>
      </w:r>
      <w:r>
        <w:rPr>
          <w:sz w:val="24"/>
        </w:rPr>
        <w:t>and</w:t>
      </w:r>
      <w:r>
        <w:rPr>
          <w:spacing w:val="-5"/>
          <w:sz w:val="24"/>
        </w:rPr>
        <w:t xml:space="preserve"> </w:t>
      </w:r>
      <w:r>
        <w:rPr>
          <w:sz w:val="24"/>
        </w:rPr>
        <w:t>may</w:t>
      </w:r>
      <w:r>
        <w:rPr>
          <w:spacing w:val="-5"/>
          <w:sz w:val="24"/>
        </w:rPr>
        <w:t xml:space="preserve"> </w:t>
      </w:r>
      <w:r>
        <w:rPr>
          <w:sz w:val="24"/>
        </w:rPr>
        <w:t>assume a second major in another department. Current and recent MELC and CEUS PhD students have second majors in Anthropology, Comparative Literature, History, History &amp; Philosophy of Science,</w:t>
      </w:r>
      <w:r>
        <w:rPr>
          <w:spacing w:val="40"/>
          <w:sz w:val="24"/>
        </w:rPr>
        <w:t xml:space="preserve"> </w:t>
      </w:r>
      <w:r>
        <w:rPr>
          <w:sz w:val="24"/>
        </w:rPr>
        <w:t xml:space="preserve">Linguistics, Philosophy, Political Science, Religious Studies, </w:t>
      </w:r>
      <w:r>
        <w:rPr>
          <w:sz w:val="24"/>
        </w:rPr>
        <w:t>and Second Language Studies. PhD students can also minor in MELC, CEUS, or JSP. MES students can earn a joint PhD in Law &amp; Democracy and MELC through CCD, while MELC and CEUS each offer joint MA/MPA degrees with OSPEA,</w:t>
      </w:r>
    </w:p>
    <w:p w14:paraId="483239CD" w14:textId="77777777" w:rsidR="00CE346A" w:rsidRDefault="00CE346A">
      <w:pPr>
        <w:spacing w:line="480" w:lineRule="auto"/>
        <w:jc w:val="both"/>
        <w:rPr>
          <w:sz w:val="24"/>
        </w:rPr>
        <w:sectPr w:rsidR="00CE346A">
          <w:headerReference w:type="default" r:id="rId17"/>
          <w:footerReference w:type="default" r:id="rId18"/>
          <w:pgSz w:w="12240" w:h="15840"/>
          <w:pgMar w:top="1340" w:right="1300" w:bottom="1220" w:left="1320" w:header="727" w:footer="1032" w:gutter="0"/>
          <w:cols w:space="720"/>
        </w:sectPr>
      </w:pPr>
    </w:p>
    <w:p w14:paraId="483239CE" w14:textId="77777777" w:rsidR="00CE346A" w:rsidRDefault="00FE6CE0">
      <w:pPr>
        <w:pStyle w:val="BodyText"/>
        <w:spacing w:before="80" w:line="480" w:lineRule="auto"/>
        <w:ind w:right="132"/>
        <w:jc w:val="both"/>
      </w:pPr>
      <w:r>
        <w:t>and</w:t>
      </w:r>
      <w:r>
        <w:rPr>
          <w:spacing w:val="-11"/>
        </w:rPr>
        <w:t xml:space="preserve"> </w:t>
      </w:r>
      <w:r>
        <w:t>CEUS</w:t>
      </w:r>
      <w:r>
        <w:rPr>
          <w:spacing w:val="-10"/>
        </w:rPr>
        <w:t xml:space="preserve"> </w:t>
      </w:r>
      <w:r>
        <w:t>with</w:t>
      </w:r>
      <w:r>
        <w:rPr>
          <w:spacing w:val="-10"/>
        </w:rPr>
        <w:t xml:space="preserve"> </w:t>
      </w:r>
      <w:r>
        <w:t>BUS,</w:t>
      </w:r>
      <w:r>
        <w:rPr>
          <w:spacing w:val="-10"/>
        </w:rPr>
        <w:t xml:space="preserve"> </w:t>
      </w:r>
      <w:r>
        <w:t>Informatics,</w:t>
      </w:r>
      <w:r>
        <w:rPr>
          <w:spacing w:val="-10"/>
        </w:rPr>
        <w:t xml:space="preserve"> </w:t>
      </w:r>
      <w:r>
        <w:t>and</w:t>
      </w:r>
      <w:r>
        <w:rPr>
          <w:spacing w:val="-11"/>
        </w:rPr>
        <w:t xml:space="preserve"> </w:t>
      </w:r>
      <w:r>
        <w:t>Library</w:t>
      </w:r>
      <w:r>
        <w:rPr>
          <w:spacing w:val="-11"/>
        </w:rPr>
        <w:t xml:space="preserve"> </w:t>
      </w:r>
      <w:r>
        <w:t>Science.</w:t>
      </w:r>
      <w:r>
        <w:rPr>
          <w:spacing w:val="-7"/>
        </w:rPr>
        <w:t xml:space="preserve"> </w:t>
      </w:r>
      <w:r>
        <w:t>All</w:t>
      </w:r>
      <w:r>
        <w:rPr>
          <w:spacing w:val="-10"/>
        </w:rPr>
        <w:t xml:space="preserve"> </w:t>
      </w:r>
      <w:r>
        <w:t>MELC</w:t>
      </w:r>
      <w:r>
        <w:rPr>
          <w:spacing w:val="-10"/>
        </w:rPr>
        <w:t xml:space="preserve"> </w:t>
      </w:r>
      <w:r>
        <w:t>MA</w:t>
      </w:r>
      <w:r>
        <w:rPr>
          <w:spacing w:val="-11"/>
        </w:rPr>
        <w:t xml:space="preserve"> </w:t>
      </w:r>
      <w:r>
        <w:t>degree</w:t>
      </w:r>
      <w:r>
        <w:rPr>
          <w:spacing w:val="-11"/>
        </w:rPr>
        <w:t xml:space="preserve"> </w:t>
      </w:r>
      <w:r>
        <w:t>students</w:t>
      </w:r>
      <w:r>
        <w:rPr>
          <w:spacing w:val="-10"/>
        </w:rPr>
        <w:t xml:space="preserve"> </w:t>
      </w:r>
      <w:r>
        <w:t>must</w:t>
      </w:r>
      <w:r>
        <w:rPr>
          <w:spacing w:val="-10"/>
        </w:rPr>
        <w:t xml:space="preserve"> </w:t>
      </w:r>
      <w:r>
        <w:t>gain 4</w:t>
      </w:r>
      <w:r>
        <w:rPr>
          <w:vertAlign w:val="superscript"/>
        </w:rPr>
        <w:t>th</w:t>
      </w:r>
      <w:r>
        <w:t>-year</w:t>
      </w:r>
      <w:r>
        <w:rPr>
          <w:spacing w:val="-10"/>
        </w:rPr>
        <w:t xml:space="preserve"> </w:t>
      </w:r>
      <w:r>
        <w:t>proficiency</w:t>
      </w:r>
      <w:r>
        <w:rPr>
          <w:spacing w:val="-9"/>
        </w:rPr>
        <w:t xml:space="preserve"> </w:t>
      </w:r>
      <w:r>
        <w:t>in</w:t>
      </w:r>
      <w:r>
        <w:rPr>
          <w:spacing w:val="-9"/>
        </w:rPr>
        <w:t xml:space="preserve"> </w:t>
      </w:r>
      <w:r>
        <w:t>Arabic,</w:t>
      </w:r>
      <w:r>
        <w:rPr>
          <w:spacing w:val="-9"/>
        </w:rPr>
        <w:t xml:space="preserve"> </w:t>
      </w:r>
      <w:r>
        <w:t>Hebrew,</w:t>
      </w:r>
      <w:r>
        <w:rPr>
          <w:spacing w:val="-9"/>
        </w:rPr>
        <w:t xml:space="preserve"> </w:t>
      </w:r>
      <w:r>
        <w:t>Persian,</w:t>
      </w:r>
      <w:r>
        <w:rPr>
          <w:spacing w:val="-8"/>
        </w:rPr>
        <w:t xml:space="preserve"> </w:t>
      </w:r>
      <w:r>
        <w:t>or</w:t>
      </w:r>
      <w:r>
        <w:rPr>
          <w:spacing w:val="-7"/>
        </w:rPr>
        <w:t xml:space="preserve"> </w:t>
      </w:r>
      <w:r>
        <w:t>Turkish.</w:t>
      </w:r>
      <w:r>
        <w:rPr>
          <w:spacing w:val="40"/>
        </w:rPr>
        <w:t xml:space="preserve"> </w:t>
      </w:r>
      <w:r>
        <w:t>The</w:t>
      </w:r>
      <w:r>
        <w:rPr>
          <w:spacing w:val="-9"/>
        </w:rPr>
        <w:t xml:space="preserve"> </w:t>
      </w:r>
      <w:r>
        <w:t>MELC</w:t>
      </w:r>
      <w:r>
        <w:rPr>
          <w:spacing w:val="-10"/>
        </w:rPr>
        <w:t xml:space="preserve"> </w:t>
      </w:r>
      <w:r>
        <w:t>PhD</w:t>
      </w:r>
      <w:r>
        <w:rPr>
          <w:spacing w:val="-9"/>
        </w:rPr>
        <w:t xml:space="preserve"> </w:t>
      </w:r>
      <w:r>
        <w:t>requires</w:t>
      </w:r>
      <w:r>
        <w:rPr>
          <w:spacing w:val="-8"/>
        </w:rPr>
        <w:t xml:space="preserve"> </w:t>
      </w:r>
      <w:r>
        <w:t>proficiency in three languages: 5</w:t>
      </w:r>
      <w:r>
        <w:rPr>
          <w:vertAlign w:val="superscript"/>
        </w:rPr>
        <w:t>th</w:t>
      </w:r>
      <w:r>
        <w:t>-year standing in the major ME language with 12 hours beyond the MA requirement; 3</w:t>
      </w:r>
      <w:r>
        <w:rPr>
          <w:vertAlign w:val="superscript"/>
        </w:rPr>
        <w:t>rd</w:t>
      </w:r>
      <w:r>
        <w:t>-year standing in another ME language; and reading proficiency in a European research language. The CEUS PhD requires advanced-level cont</w:t>
      </w:r>
      <w:r>
        <w:t>ent courses in the language of specialization</w:t>
      </w:r>
      <w:r>
        <w:rPr>
          <w:spacing w:val="-4"/>
        </w:rPr>
        <w:t xml:space="preserve"> </w:t>
      </w:r>
      <w:r>
        <w:t>(Persian</w:t>
      </w:r>
      <w:r>
        <w:rPr>
          <w:spacing w:val="-4"/>
        </w:rPr>
        <w:t xml:space="preserve"> </w:t>
      </w:r>
      <w:r>
        <w:t>or</w:t>
      </w:r>
      <w:r>
        <w:rPr>
          <w:spacing w:val="-3"/>
        </w:rPr>
        <w:t xml:space="preserve"> </w:t>
      </w:r>
      <w:r>
        <w:t>Turkish)</w:t>
      </w:r>
      <w:r>
        <w:rPr>
          <w:spacing w:val="-4"/>
        </w:rPr>
        <w:t xml:space="preserve"> </w:t>
      </w:r>
      <w:r>
        <w:t>plus</w:t>
      </w:r>
      <w:r>
        <w:rPr>
          <w:spacing w:val="-4"/>
        </w:rPr>
        <w:t xml:space="preserve"> </w:t>
      </w:r>
      <w:r>
        <w:t>two</w:t>
      </w:r>
      <w:r>
        <w:rPr>
          <w:spacing w:val="-4"/>
        </w:rPr>
        <w:t xml:space="preserve"> </w:t>
      </w:r>
      <w:r>
        <w:t>European</w:t>
      </w:r>
      <w:r>
        <w:rPr>
          <w:spacing w:val="-4"/>
        </w:rPr>
        <w:t xml:space="preserve"> </w:t>
      </w:r>
      <w:r>
        <w:t>research</w:t>
      </w:r>
      <w:r>
        <w:rPr>
          <w:spacing w:val="-4"/>
        </w:rPr>
        <w:t xml:space="preserve"> </w:t>
      </w:r>
      <w:r>
        <w:t>languages,</w:t>
      </w:r>
      <w:r>
        <w:rPr>
          <w:spacing w:val="-4"/>
        </w:rPr>
        <w:t xml:space="preserve"> </w:t>
      </w:r>
      <w:r>
        <w:t>including</w:t>
      </w:r>
      <w:r>
        <w:rPr>
          <w:spacing w:val="-4"/>
        </w:rPr>
        <w:t xml:space="preserve"> </w:t>
      </w:r>
      <w:r>
        <w:t>Russian.</w:t>
      </w:r>
      <w:r>
        <w:rPr>
          <w:spacing w:val="-2"/>
        </w:rPr>
        <w:t xml:space="preserve"> </w:t>
      </w:r>
      <w:r>
        <w:t>See Table</w:t>
      </w:r>
      <w:r>
        <w:rPr>
          <w:spacing w:val="9"/>
        </w:rPr>
        <w:t xml:space="preserve"> </w:t>
      </w:r>
      <w:r>
        <w:t>D2</w:t>
      </w:r>
      <w:r>
        <w:rPr>
          <w:spacing w:val="9"/>
        </w:rPr>
        <w:t xml:space="preserve"> </w:t>
      </w:r>
      <w:r>
        <w:t>for</w:t>
      </w:r>
      <w:r>
        <w:rPr>
          <w:spacing w:val="9"/>
        </w:rPr>
        <w:t xml:space="preserve"> </w:t>
      </w:r>
      <w:r>
        <w:t>details.</w:t>
      </w:r>
      <w:r>
        <w:rPr>
          <w:spacing w:val="11"/>
        </w:rPr>
        <w:t xml:space="preserve"> </w:t>
      </w:r>
      <w:r>
        <w:t>CSME</w:t>
      </w:r>
      <w:r>
        <w:rPr>
          <w:spacing w:val="11"/>
        </w:rPr>
        <w:t xml:space="preserve"> </w:t>
      </w:r>
      <w:r>
        <w:t>seeks</w:t>
      </w:r>
      <w:r>
        <w:rPr>
          <w:spacing w:val="10"/>
        </w:rPr>
        <w:t xml:space="preserve"> </w:t>
      </w:r>
      <w:r>
        <w:t>to</w:t>
      </w:r>
      <w:r>
        <w:rPr>
          <w:spacing w:val="11"/>
        </w:rPr>
        <w:t xml:space="preserve"> </w:t>
      </w:r>
      <w:r>
        <w:t>deepen</w:t>
      </w:r>
      <w:r>
        <w:rPr>
          <w:spacing w:val="10"/>
        </w:rPr>
        <w:t xml:space="preserve"> </w:t>
      </w:r>
      <w:r>
        <w:t>existing</w:t>
      </w:r>
      <w:r>
        <w:rPr>
          <w:spacing w:val="11"/>
        </w:rPr>
        <w:t xml:space="preserve"> </w:t>
      </w:r>
      <w:r>
        <w:t>ties</w:t>
      </w:r>
      <w:r>
        <w:rPr>
          <w:spacing w:val="10"/>
        </w:rPr>
        <w:t xml:space="preserve"> </w:t>
      </w:r>
      <w:r>
        <w:t>with</w:t>
      </w:r>
      <w:r>
        <w:rPr>
          <w:spacing w:val="10"/>
        </w:rPr>
        <w:t xml:space="preserve"> </w:t>
      </w:r>
      <w:r>
        <w:t>LAW</w:t>
      </w:r>
      <w:r>
        <w:rPr>
          <w:spacing w:val="10"/>
        </w:rPr>
        <w:t xml:space="preserve"> </w:t>
      </w:r>
      <w:r>
        <w:t>and</w:t>
      </w:r>
      <w:r>
        <w:rPr>
          <w:spacing w:val="7"/>
        </w:rPr>
        <w:t xml:space="preserve"> </w:t>
      </w:r>
      <w:r>
        <w:t>MED,</w:t>
      </w:r>
      <w:r>
        <w:rPr>
          <w:spacing w:val="10"/>
        </w:rPr>
        <w:t xml:space="preserve"> </w:t>
      </w:r>
      <w:r>
        <w:t>respectively,</w:t>
      </w:r>
      <w:r>
        <w:rPr>
          <w:spacing w:val="10"/>
        </w:rPr>
        <w:t xml:space="preserve"> </w:t>
      </w:r>
      <w:r>
        <w:rPr>
          <w:spacing w:val="-5"/>
        </w:rPr>
        <w:t>to</w:t>
      </w:r>
    </w:p>
    <w:p w14:paraId="483239CF" w14:textId="77777777" w:rsidR="00CE346A" w:rsidRDefault="00CE346A">
      <w:pPr>
        <w:pStyle w:val="BodyText"/>
        <w:spacing w:before="9"/>
        <w:ind w:left="0"/>
        <w:rPr>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2161"/>
        <w:gridCol w:w="2249"/>
        <w:gridCol w:w="1978"/>
      </w:tblGrid>
      <w:tr w:rsidR="00CE346A" w14:paraId="483239D1" w14:textId="77777777">
        <w:trPr>
          <w:trHeight w:val="244"/>
        </w:trPr>
        <w:tc>
          <w:tcPr>
            <w:tcW w:w="9377" w:type="dxa"/>
            <w:gridSpan w:val="4"/>
            <w:shd w:val="clear" w:color="auto" w:fill="44536A"/>
          </w:tcPr>
          <w:p w14:paraId="483239D0" w14:textId="77777777" w:rsidR="00CE346A" w:rsidRDefault="00FE6CE0">
            <w:pPr>
              <w:pStyle w:val="TableParagraph"/>
              <w:spacing w:line="224" w:lineRule="exact"/>
              <w:ind w:left="616"/>
              <w:rPr>
                <w:b/>
                <w:sz w:val="20"/>
              </w:rPr>
            </w:pPr>
            <w:r>
              <w:rPr>
                <w:b/>
                <w:color w:val="FFFFFF"/>
                <w:sz w:val="20"/>
              </w:rPr>
              <w:t>Table</w:t>
            </w:r>
            <w:r>
              <w:rPr>
                <w:b/>
                <w:color w:val="FFFFFF"/>
                <w:spacing w:val="-7"/>
                <w:sz w:val="20"/>
              </w:rPr>
              <w:t xml:space="preserve"> </w:t>
            </w:r>
            <w:r>
              <w:rPr>
                <w:b/>
                <w:color w:val="FFFFFF"/>
                <w:sz w:val="20"/>
              </w:rPr>
              <w:t>D2:</w:t>
            </w:r>
            <w:r>
              <w:rPr>
                <w:b/>
                <w:color w:val="FFFFFF"/>
                <w:spacing w:val="-5"/>
                <w:sz w:val="20"/>
              </w:rPr>
              <w:t xml:space="preserve"> </w:t>
            </w:r>
            <w:r>
              <w:rPr>
                <w:b/>
                <w:color w:val="FFFFFF"/>
                <w:sz w:val="20"/>
              </w:rPr>
              <w:t>Graduate</w:t>
            </w:r>
            <w:r>
              <w:rPr>
                <w:b/>
                <w:color w:val="FFFFFF"/>
                <w:spacing w:val="-5"/>
                <w:sz w:val="20"/>
              </w:rPr>
              <w:t xml:space="preserve"> </w:t>
            </w:r>
            <w:r>
              <w:rPr>
                <w:b/>
                <w:color w:val="FFFFFF"/>
                <w:sz w:val="20"/>
              </w:rPr>
              <w:t>Degree</w:t>
            </w:r>
            <w:r>
              <w:rPr>
                <w:b/>
                <w:color w:val="FFFFFF"/>
                <w:spacing w:val="-8"/>
                <w:sz w:val="20"/>
              </w:rPr>
              <w:t xml:space="preserve"> </w:t>
            </w:r>
            <w:r>
              <w:rPr>
                <w:b/>
                <w:color w:val="FFFFFF"/>
                <w:sz w:val="20"/>
              </w:rPr>
              <w:t>Requirements</w:t>
            </w:r>
            <w:r>
              <w:rPr>
                <w:b/>
                <w:color w:val="FFFFFF"/>
                <w:spacing w:val="-6"/>
                <w:sz w:val="20"/>
              </w:rPr>
              <w:t xml:space="preserve"> </w:t>
            </w:r>
            <w:r>
              <w:rPr>
                <w:b/>
                <w:color w:val="FFFFFF"/>
                <w:sz w:val="20"/>
              </w:rPr>
              <w:t>for</w:t>
            </w:r>
            <w:r>
              <w:rPr>
                <w:b/>
                <w:color w:val="FFFFFF"/>
                <w:spacing w:val="-5"/>
                <w:sz w:val="20"/>
              </w:rPr>
              <w:t xml:space="preserve"> </w:t>
            </w:r>
            <w:r>
              <w:rPr>
                <w:b/>
                <w:color w:val="FFFFFF"/>
                <w:sz w:val="20"/>
              </w:rPr>
              <w:t>Departments</w:t>
            </w:r>
            <w:r>
              <w:rPr>
                <w:b/>
                <w:color w:val="FFFFFF"/>
                <w:spacing w:val="-7"/>
                <w:sz w:val="20"/>
              </w:rPr>
              <w:t xml:space="preserve"> </w:t>
            </w:r>
            <w:r>
              <w:rPr>
                <w:b/>
                <w:color w:val="FFFFFF"/>
                <w:sz w:val="20"/>
              </w:rPr>
              <w:t>Specializing</w:t>
            </w:r>
            <w:r>
              <w:rPr>
                <w:b/>
                <w:color w:val="FFFFFF"/>
                <w:spacing w:val="-5"/>
                <w:sz w:val="20"/>
              </w:rPr>
              <w:t xml:space="preserve"> </w:t>
            </w:r>
            <w:r>
              <w:rPr>
                <w:b/>
                <w:color w:val="FFFFFF"/>
                <w:sz w:val="20"/>
              </w:rPr>
              <w:t>in</w:t>
            </w:r>
            <w:r>
              <w:rPr>
                <w:b/>
                <w:color w:val="FFFFFF"/>
                <w:spacing w:val="-6"/>
                <w:sz w:val="20"/>
              </w:rPr>
              <w:t xml:space="preserve"> </w:t>
            </w:r>
            <w:r>
              <w:rPr>
                <w:b/>
                <w:color w:val="FFFFFF"/>
                <w:sz w:val="20"/>
              </w:rPr>
              <w:t>Middle</w:t>
            </w:r>
            <w:r>
              <w:rPr>
                <w:b/>
                <w:color w:val="FFFFFF"/>
                <w:spacing w:val="-4"/>
                <w:sz w:val="20"/>
              </w:rPr>
              <w:t xml:space="preserve"> </w:t>
            </w:r>
            <w:r>
              <w:rPr>
                <w:b/>
                <w:color w:val="FFFFFF"/>
                <w:sz w:val="20"/>
              </w:rPr>
              <w:t>East</w:t>
            </w:r>
            <w:r>
              <w:rPr>
                <w:b/>
                <w:color w:val="FFFFFF"/>
                <w:spacing w:val="-5"/>
                <w:sz w:val="20"/>
              </w:rPr>
              <w:t xml:space="preserve"> </w:t>
            </w:r>
            <w:r>
              <w:rPr>
                <w:b/>
                <w:color w:val="FFFFFF"/>
                <w:spacing w:val="-2"/>
                <w:sz w:val="20"/>
              </w:rPr>
              <w:t>Studies</w:t>
            </w:r>
          </w:p>
        </w:tc>
      </w:tr>
      <w:tr w:rsidR="00CE346A" w14:paraId="483239D6" w14:textId="77777777">
        <w:trPr>
          <w:trHeight w:val="246"/>
        </w:trPr>
        <w:tc>
          <w:tcPr>
            <w:tcW w:w="2989" w:type="dxa"/>
            <w:shd w:val="clear" w:color="auto" w:fill="ACB8C9"/>
          </w:tcPr>
          <w:p w14:paraId="483239D2" w14:textId="77777777" w:rsidR="00CE346A" w:rsidRDefault="00FE6CE0">
            <w:pPr>
              <w:pStyle w:val="TableParagraph"/>
              <w:spacing w:before="2" w:line="224" w:lineRule="exact"/>
              <w:rPr>
                <w:sz w:val="20"/>
              </w:rPr>
            </w:pPr>
            <w:r>
              <w:rPr>
                <w:spacing w:val="-2"/>
                <w:sz w:val="20"/>
              </w:rPr>
              <w:t>Degree</w:t>
            </w:r>
          </w:p>
        </w:tc>
        <w:tc>
          <w:tcPr>
            <w:tcW w:w="2161" w:type="dxa"/>
            <w:shd w:val="clear" w:color="auto" w:fill="ACB8C9"/>
          </w:tcPr>
          <w:p w14:paraId="483239D3" w14:textId="77777777" w:rsidR="00CE346A" w:rsidRDefault="00FE6CE0">
            <w:pPr>
              <w:pStyle w:val="TableParagraph"/>
              <w:spacing w:before="2" w:line="224" w:lineRule="exact"/>
              <w:rPr>
                <w:sz w:val="20"/>
              </w:rPr>
            </w:pPr>
            <w:r>
              <w:rPr>
                <w:sz w:val="20"/>
              </w:rPr>
              <w:t>Language</w:t>
            </w:r>
            <w:r>
              <w:rPr>
                <w:spacing w:val="-6"/>
                <w:sz w:val="20"/>
              </w:rPr>
              <w:t xml:space="preserve"> </w:t>
            </w:r>
            <w:r>
              <w:rPr>
                <w:spacing w:val="-2"/>
                <w:sz w:val="20"/>
              </w:rPr>
              <w:t>requirements</w:t>
            </w:r>
          </w:p>
        </w:tc>
        <w:tc>
          <w:tcPr>
            <w:tcW w:w="2249" w:type="dxa"/>
            <w:shd w:val="clear" w:color="auto" w:fill="ACB8C9"/>
          </w:tcPr>
          <w:p w14:paraId="483239D4" w14:textId="77777777" w:rsidR="00CE346A" w:rsidRDefault="00FE6CE0">
            <w:pPr>
              <w:pStyle w:val="TableParagraph"/>
              <w:spacing w:before="2" w:line="224" w:lineRule="exact"/>
              <w:ind w:left="106"/>
              <w:rPr>
                <w:sz w:val="20"/>
              </w:rPr>
            </w:pPr>
            <w:r>
              <w:rPr>
                <w:sz w:val="20"/>
              </w:rPr>
              <w:t>Other</w:t>
            </w:r>
            <w:r>
              <w:rPr>
                <w:spacing w:val="-3"/>
                <w:sz w:val="20"/>
              </w:rPr>
              <w:t xml:space="preserve"> </w:t>
            </w:r>
            <w:r>
              <w:rPr>
                <w:spacing w:val="-2"/>
                <w:sz w:val="20"/>
              </w:rPr>
              <w:t>courses</w:t>
            </w:r>
          </w:p>
        </w:tc>
        <w:tc>
          <w:tcPr>
            <w:tcW w:w="1978" w:type="dxa"/>
            <w:shd w:val="clear" w:color="auto" w:fill="ACB8C9"/>
          </w:tcPr>
          <w:p w14:paraId="483239D5" w14:textId="77777777" w:rsidR="00CE346A" w:rsidRDefault="00FE6CE0">
            <w:pPr>
              <w:pStyle w:val="TableParagraph"/>
              <w:spacing w:before="2" w:line="224" w:lineRule="exact"/>
              <w:ind w:left="106"/>
              <w:rPr>
                <w:sz w:val="20"/>
              </w:rPr>
            </w:pPr>
            <w:r>
              <w:rPr>
                <w:sz w:val="20"/>
              </w:rPr>
              <w:t>Other</w:t>
            </w:r>
            <w:r>
              <w:rPr>
                <w:spacing w:val="-3"/>
                <w:sz w:val="20"/>
              </w:rPr>
              <w:t xml:space="preserve"> </w:t>
            </w:r>
            <w:r>
              <w:rPr>
                <w:spacing w:val="-2"/>
                <w:sz w:val="20"/>
              </w:rPr>
              <w:t>reqs.</w:t>
            </w:r>
          </w:p>
        </w:tc>
      </w:tr>
      <w:tr w:rsidR="00CE346A" w14:paraId="483239DE" w14:textId="77777777">
        <w:trPr>
          <w:trHeight w:val="489"/>
        </w:trPr>
        <w:tc>
          <w:tcPr>
            <w:tcW w:w="2989" w:type="dxa"/>
          </w:tcPr>
          <w:p w14:paraId="483239D7" w14:textId="77777777" w:rsidR="00CE346A" w:rsidRDefault="00FE6CE0">
            <w:pPr>
              <w:pStyle w:val="TableParagraph"/>
              <w:rPr>
                <w:sz w:val="20"/>
              </w:rPr>
            </w:pPr>
            <w:r>
              <w:rPr>
                <w:sz w:val="20"/>
              </w:rPr>
              <w:t>CEUS</w:t>
            </w:r>
            <w:r>
              <w:rPr>
                <w:spacing w:val="-6"/>
                <w:sz w:val="20"/>
              </w:rPr>
              <w:t xml:space="preserve"> </w:t>
            </w:r>
            <w:r>
              <w:rPr>
                <w:sz w:val="20"/>
              </w:rPr>
              <w:t>PhD:</w:t>
            </w:r>
            <w:r>
              <w:rPr>
                <w:spacing w:val="-5"/>
                <w:sz w:val="20"/>
              </w:rPr>
              <w:t xml:space="preserve"> </w:t>
            </w:r>
            <w:r>
              <w:rPr>
                <w:sz w:val="20"/>
              </w:rPr>
              <w:t>Persian,</w:t>
            </w:r>
            <w:r>
              <w:rPr>
                <w:spacing w:val="-4"/>
                <w:sz w:val="20"/>
              </w:rPr>
              <w:t xml:space="preserve"> </w:t>
            </w:r>
            <w:r>
              <w:rPr>
                <w:spacing w:val="-2"/>
                <w:sz w:val="20"/>
              </w:rPr>
              <w:t>Turkish</w:t>
            </w:r>
          </w:p>
        </w:tc>
        <w:tc>
          <w:tcPr>
            <w:tcW w:w="2161" w:type="dxa"/>
          </w:tcPr>
          <w:p w14:paraId="483239D8" w14:textId="77777777" w:rsidR="00CE346A" w:rsidRDefault="00FE6CE0">
            <w:pPr>
              <w:pStyle w:val="TableParagraph"/>
              <w:rPr>
                <w:sz w:val="20"/>
              </w:rPr>
            </w:pPr>
            <w:r>
              <w:rPr>
                <w:sz w:val="20"/>
              </w:rPr>
              <w:t>4.5</w:t>
            </w:r>
            <w:r>
              <w:rPr>
                <w:spacing w:val="28"/>
                <w:sz w:val="20"/>
              </w:rPr>
              <w:t xml:space="preserve"> </w:t>
            </w:r>
            <w:r>
              <w:rPr>
                <w:sz w:val="20"/>
              </w:rPr>
              <w:t>yr.,</w:t>
            </w:r>
            <w:r>
              <w:rPr>
                <w:spacing w:val="27"/>
                <w:sz w:val="20"/>
              </w:rPr>
              <w:t xml:space="preserve"> </w:t>
            </w:r>
            <w:r>
              <w:rPr>
                <w:sz w:val="20"/>
              </w:rPr>
              <w:t>2</w:t>
            </w:r>
            <w:r>
              <w:rPr>
                <w:spacing w:val="29"/>
                <w:sz w:val="20"/>
              </w:rPr>
              <w:t xml:space="preserve"> </w:t>
            </w:r>
            <w:r>
              <w:rPr>
                <w:sz w:val="20"/>
              </w:rPr>
              <w:t>Eur.</w:t>
            </w:r>
            <w:r>
              <w:rPr>
                <w:spacing w:val="27"/>
                <w:sz w:val="20"/>
              </w:rPr>
              <w:t xml:space="preserve"> </w:t>
            </w:r>
            <w:r>
              <w:rPr>
                <w:spacing w:val="-2"/>
                <w:sz w:val="20"/>
              </w:rPr>
              <w:t>research</w:t>
            </w:r>
          </w:p>
          <w:p w14:paraId="483239D9" w14:textId="77777777" w:rsidR="00CE346A" w:rsidRDefault="00FE6CE0">
            <w:pPr>
              <w:pStyle w:val="TableParagraph"/>
              <w:spacing w:before="15" w:line="224" w:lineRule="exact"/>
              <w:rPr>
                <w:sz w:val="20"/>
              </w:rPr>
            </w:pPr>
            <w:r>
              <w:rPr>
                <w:spacing w:val="-2"/>
                <w:sz w:val="20"/>
              </w:rPr>
              <w:t>langs.</w:t>
            </w:r>
          </w:p>
        </w:tc>
        <w:tc>
          <w:tcPr>
            <w:tcW w:w="2249" w:type="dxa"/>
          </w:tcPr>
          <w:p w14:paraId="483239DA" w14:textId="77777777" w:rsidR="00CE346A" w:rsidRDefault="00FE6CE0">
            <w:pPr>
              <w:pStyle w:val="TableParagraph"/>
              <w:ind w:left="106"/>
              <w:rPr>
                <w:sz w:val="20"/>
              </w:rPr>
            </w:pPr>
            <w:r>
              <w:rPr>
                <w:sz w:val="20"/>
              </w:rPr>
              <w:t>90</w:t>
            </w:r>
            <w:r>
              <w:rPr>
                <w:spacing w:val="72"/>
                <w:sz w:val="20"/>
              </w:rPr>
              <w:t xml:space="preserve"> </w:t>
            </w:r>
            <w:r>
              <w:rPr>
                <w:sz w:val="20"/>
              </w:rPr>
              <w:t>hrs.</w:t>
            </w:r>
            <w:r>
              <w:rPr>
                <w:spacing w:val="74"/>
                <w:sz w:val="20"/>
              </w:rPr>
              <w:t xml:space="preserve"> </w:t>
            </w:r>
            <w:r>
              <w:rPr>
                <w:sz w:val="20"/>
              </w:rPr>
              <w:t>total,</w:t>
            </w:r>
            <w:r>
              <w:rPr>
                <w:spacing w:val="73"/>
                <w:sz w:val="20"/>
              </w:rPr>
              <w:t xml:space="preserve"> </w:t>
            </w:r>
            <w:r>
              <w:rPr>
                <w:spacing w:val="-2"/>
                <w:sz w:val="20"/>
              </w:rPr>
              <w:t>including</w:t>
            </w:r>
          </w:p>
          <w:p w14:paraId="483239DB" w14:textId="77777777" w:rsidR="00CE346A" w:rsidRDefault="00FE6CE0">
            <w:pPr>
              <w:pStyle w:val="TableParagraph"/>
              <w:spacing w:before="15" w:line="224" w:lineRule="exact"/>
              <w:ind w:left="106"/>
              <w:rPr>
                <w:sz w:val="20"/>
              </w:rPr>
            </w:pPr>
            <w:r>
              <w:rPr>
                <w:spacing w:val="-2"/>
                <w:sz w:val="20"/>
              </w:rPr>
              <w:t>language</w:t>
            </w:r>
          </w:p>
        </w:tc>
        <w:tc>
          <w:tcPr>
            <w:tcW w:w="1978" w:type="dxa"/>
          </w:tcPr>
          <w:p w14:paraId="483239DC" w14:textId="77777777" w:rsidR="00CE346A" w:rsidRDefault="00FE6CE0">
            <w:pPr>
              <w:pStyle w:val="TableParagraph"/>
              <w:ind w:left="106"/>
              <w:rPr>
                <w:sz w:val="20"/>
              </w:rPr>
            </w:pPr>
            <w:r>
              <w:rPr>
                <w:sz w:val="20"/>
              </w:rPr>
              <w:t>External</w:t>
            </w:r>
            <w:r>
              <w:rPr>
                <w:spacing w:val="-5"/>
                <w:sz w:val="20"/>
              </w:rPr>
              <w:t xml:space="preserve"> </w:t>
            </w:r>
            <w:r>
              <w:rPr>
                <w:spacing w:val="-2"/>
                <w:sz w:val="20"/>
              </w:rPr>
              <w:t>minor,</w:t>
            </w:r>
          </w:p>
          <w:p w14:paraId="483239DD" w14:textId="77777777" w:rsidR="00CE346A" w:rsidRDefault="00FE6CE0">
            <w:pPr>
              <w:pStyle w:val="TableParagraph"/>
              <w:spacing w:before="15" w:line="224" w:lineRule="exact"/>
              <w:ind w:left="106"/>
              <w:rPr>
                <w:sz w:val="20"/>
              </w:rPr>
            </w:pPr>
            <w:r>
              <w:rPr>
                <w:sz w:val="20"/>
              </w:rPr>
              <w:t>exams,</w:t>
            </w:r>
            <w:r>
              <w:rPr>
                <w:spacing w:val="-5"/>
                <w:sz w:val="20"/>
              </w:rPr>
              <w:t xml:space="preserve"> </w:t>
            </w:r>
            <w:r>
              <w:rPr>
                <w:spacing w:val="-2"/>
                <w:sz w:val="20"/>
              </w:rPr>
              <w:t>thesis</w:t>
            </w:r>
          </w:p>
        </w:tc>
      </w:tr>
      <w:tr w:rsidR="00CE346A" w14:paraId="483239E3" w14:textId="77777777">
        <w:trPr>
          <w:trHeight w:val="246"/>
        </w:trPr>
        <w:tc>
          <w:tcPr>
            <w:tcW w:w="2989" w:type="dxa"/>
          </w:tcPr>
          <w:p w14:paraId="483239DF" w14:textId="77777777" w:rsidR="00CE346A" w:rsidRDefault="00FE6CE0">
            <w:pPr>
              <w:pStyle w:val="TableParagraph"/>
              <w:spacing w:before="2" w:line="224" w:lineRule="exact"/>
              <w:rPr>
                <w:sz w:val="20"/>
              </w:rPr>
            </w:pPr>
            <w:r>
              <w:rPr>
                <w:sz w:val="20"/>
              </w:rPr>
              <w:t>CEUS</w:t>
            </w:r>
            <w:r>
              <w:rPr>
                <w:spacing w:val="-6"/>
                <w:sz w:val="20"/>
              </w:rPr>
              <w:t xml:space="preserve"> </w:t>
            </w:r>
            <w:r>
              <w:rPr>
                <w:sz w:val="20"/>
              </w:rPr>
              <w:t>Ph.D.</w:t>
            </w:r>
            <w:r>
              <w:rPr>
                <w:spacing w:val="-4"/>
                <w:sz w:val="20"/>
              </w:rPr>
              <w:t xml:space="preserve"> minor</w:t>
            </w:r>
          </w:p>
        </w:tc>
        <w:tc>
          <w:tcPr>
            <w:tcW w:w="2161" w:type="dxa"/>
          </w:tcPr>
          <w:p w14:paraId="483239E0" w14:textId="77777777" w:rsidR="00CE346A" w:rsidRDefault="00CE346A">
            <w:pPr>
              <w:pStyle w:val="TableParagraph"/>
              <w:ind w:left="0"/>
              <w:rPr>
                <w:sz w:val="16"/>
              </w:rPr>
            </w:pPr>
          </w:p>
        </w:tc>
        <w:tc>
          <w:tcPr>
            <w:tcW w:w="2249" w:type="dxa"/>
          </w:tcPr>
          <w:p w14:paraId="483239E1" w14:textId="77777777" w:rsidR="00CE346A" w:rsidRDefault="00FE6CE0">
            <w:pPr>
              <w:pStyle w:val="TableParagraph"/>
              <w:spacing w:before="2" w:line="224" w:lineRule="exact"/>
              <w:ind w:left="106"/>
              <w:rPr>
                <w:sz w:val="20"/>
              </w:rPr>
            </w:pPr>
            <w:r>
              <w:rPr>
                <w:sz w:val="20"/>
              </w:rPr>
              <w:t>12</w:t>
            </w:r>
            <w:r>
              <w:rPr>
                <w:spacing w:val="-2"/>
                <w:sz w:val="20"/>
              </w:rPr>
              <w:t xml:space="preserve"> hours</w:t>
            </w:r>
          </w:p>
        </w:tc>
        <w:tc>
          <w:tcPr>
            <w:tcW w:w="1978" w:type="dxa"/>
          </w:tcPr>
          <w:p w14:paraId="483239E2" w14:textId="77777777" w:rsidR="00CE346A" w:rsidRDefault="00CE346A">
            <w:pPr>
              <w:pStyle w:val="TableParagraph"/>
              <w:ind w:left="0"/>
              <w:rPr>
                <w:sz w:val="16"/>
              </w:rPr>
            </w:pPr>
          </w:p>
        </w:tc>
      </w:tr>
      <w:tr w:rsidR="00CE346A" w14:paraId="483239E8" w14:textId="77777777">
        <w:trPr>
          <w:trHeight w:val="244"/>
        </w:trPr>
        <w:tc>
          <w:tcPr>
            <w:tcW w:w="2989" w:type="dxa"/>
          </w:tcPr>
          <w:p w14:paraId="483239E4" w14:textId="77777777" w:rsidR="00CE346A" w:rsidRDefault="00FE6CE0">
            <w:pPr>
              <w:pStyle w:val="TableParagraph"/>
              <w:spacing w:line="224" w:lineRule="exact"/>
              <w:rPr>
                <w:sz w:val="20"/>
              </w:rPr>
            </w:pPr>
            <w:r>
              <w:rPr>
                <w:sz w:val="20"/>
              </w:rPr>
              <w:t>CEUS</w:t>
            </w:r>
            <w:r>
              <w:rPr>
                <w:spacing w:val="-6"/>
                <w:sz w:val="20"/>
              </w:rPr>
              <w:t xml:space="preserve"> </w:t>
            </w:r>
            <w:r>
              <w:rPr>
                <w:sz w:val="20"/>
              </w:rPr>
              <w:t>MA:</w:t>
            </w:r>
            <w:r>
              <w:rPr>
                <w:spacing w:val="-5"/>
                <w:sz w:val="20"/>
              </w:rPr>
              <w:t xml:space="preserve"> </w:t>
            </w:r>
            <w:r>
              <w:rPr>
                <w:sz w:val="20"/>
              </w:rPr>
              <w:t>Persian,</w:t>
            </w:r>
            <w:r>
              <w:rPr>
                <w:spacing w:val="-5"/>
                <w:sz w:val="20"/>
              </w:rPr>
              <w:t xml:space="preserve"> </w:t>
            </w:r>
            <w:r>
              <w:rPr>
                <w:spacing w:val="-2"/>
                <w:sz w:val="20"/>
              </w:rPr>
              <w:t>Turkish</w:t>
            </w:r>
          </w:p>
        </w:tc>
        <w:tc>
          <w:tcPr>
            <w:tcW w:w="2161" w:type="dxa"/>
          </w:tcPr>
          <w:p w14:paraId="483239E5" w14:textId="77777777" w:rsidR="00CE346A" w:rsidRDefault="00FE6CE0">
            <w:pPr>
              <w:pStyle w:val="TableParagraph"/>
              <w:spacing w:line="224" w:lineRule="exact"/>
              <w:rPr>
                <w:sz w:val="20"/>
              </w:rPr>
            </w:pPr>
            <w:r>
              <w:rPr>
                <w:sz w:val="20"/>
              </w:rPr>
              <w:t>2</w:t>
            </w:r>
            <w:r>
              <w:rPr>
                <w:sz w:val="20"/>
                <w:vertAlign w:val="superscript"/>
              </w:rPr>
              <w:t>nd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3"/>
                <w:sz w:val="20"/>
              </w:rPr>
              <w:t xml:space="preserve"> </w:t>
            </w:r>
            <w:r>
              <w:rPr>
                <w:spacing w:val="-4"/>
                <w:sz w:val="20"/>
              </w:rPr>
              <w:t>lang.</w:t>
            </w:r>
          </w:p>
        </w:tc>
        <w:tc>
          <w:tcPr>
            <w:tcW w:w="2249" w:type="dxa"/>
          </w:tcPr>
          <w:p w14:paraId="483239E6" w14:textId="77777777" w:rsidR="00CE346A" w:rsidRDefault="00FE6CE0">
            <w:pPr>
              <w:pStyle w:val="TableParagraph"/>
              <w:spacing w:line="224" w:lineRule="exact"/>
              <w:ind w:left="106"/>
              <w:rPr>
                <w:sz w:val="20"/>
              </w:rPr>
            </w:pPr>
            <w:r>
              <w:rPr>
                <w:sz w:val="20"/>
              </w:rPr>
              <w:t>30</w:t>
            </w:r>
            <w:r>
              <w:rPr>
                <w:spacing w:val="-2"/>
                <w:sz w:val="20"/>
              </w:rPr>
              <w:t xml:space="preserve"> hours</w:t>
            </w:r>
          </w:p>
        </w:tc>
        <w:tc>
          <w:tcPr>
            <w:tcW w:w="1978" w:type="dxa"/>
          </w:tcPr>
          <w:p w14:paraId="483239E7" w14:textId="77777777" w:rsidR="00CE346A" w:rsidRDefault="00FE6CE0">
            <w:pPr>
              <w:pStyle w:val="TableParagraph"/>
              <w:spacing w:line="224" w:lineRule="exact"/>
              <w:ind w:left="106"/>
              <w:rPr>
                <w:sz w:val="20"/>
              </w:rPr>
            </w:pPr>
            <w:r>
              <w:rPr>
                <w:spacing w:val="-2"/>
                <w:sz w:val="20"/>
              </w:rPr>
              <w:t>Thesis</w:t>
            </w:r>
          </w:p>
        </w:tc>
      </w:tr>
      <w:tr w:rsidR="00CE346A" w14:paraId="483239ED" w14:textId="77777777">
        <w:trPr>
          <w:trHeight w:val="246"/>
        </w:trPr>
        <w:tc>
          <w:tcPr>
            <w:tcW w:w="2989" w:type="dxa"/>
          </w:tcPr>
          <w:p w14:paraId="483239E9" w14:textId="77777777" w:rsidR="00CE346A" w:rsidRDefault="00FE6CE0">
            <w:pPr>
              <w:pStyle w:val="TableParagraph"/>
              <w:spacing w:line="227" w:lineRule="exact"/>
              <w:rPr>
                <w:sz w:val="20"/>
              </w:rPr>
            </w:pPr>
            <w:r>
              <w:rPr>
                <w:sz w:val="20"/>
              </w:rPr>
              <w:t>CEUS/OSPEA</w:t>
            </w:r>
            <w:r>
              <w:rPr>
                <w:spacing w:val="-7"/>
                <w:sz w:val="20"/>
              </w:rPr>
              <w:t xml:space="preserve"> </w:t>
            </w:r>
            <w:r>
              <w:rPr>
                <w:sz w:val="20"/>
              </w:rPr>
              <w:t>jt.</w:t>
            </w:r>
            <w:r>
              <w:rPr>
                <w:spacing w:val="-7"/>
                <w:sz w:val="20"/>
              </w:rPr>
              <w:t xml:space="preserve"> </w:t>
            </w:r>
            <w:r>
              <w:rPr>
                <w:spacing w:val="-2"/>
                <w:sz w:val="20"/>
              </w:rPr>
              <w:t>MA/MPA</w:t>
            </w:r>
          </w:p>
        </w:tc>
        <w:tc>
          <w:tcPr>
            <w:tcW w:w="2161" w:type="dxa"/>
          </w:tcPr>
          <w:p w14:paraId="483239EA" w14:textId="77777777" w:rsidR="00CE346A" w:rsidRDefault="00FE6CE0">
            <w:pPr>
              <w:pStyle w:val="TableParagraph"/>
              <w:spacing w:line="227" w:lineRule="exact"/>
              <w:rPr>
                <w:sz w:val="20"/>
              </w:rPr>
            </w:pPr>
            <w:r>
              <w:rPr>
                <w:sz w:val="20"/>
              </w:rPr>
              <w:t>2</w:t>
            </w:r>
            <w:r>
              <w:rPr>
                <w:sz w:val="20"/>
                <w:vertAlign w:val="superscript"/>
              </w:rPr>
              <w:t>nd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3"/>
                <w:sz w:val="20"/>
              </w:rPr>
              <w:t xml:space="preserve"> </w:t>
            </w:r>
            <w:r>
              <w:rPr>
                <w:spacing w:val="-4"/>
                <w:sz w:val="20"/>
              </w:rPr>
              <w:t>lang.</w:t>
            </w:r>
          </w:p>
        </w:tc>
        <w:tc>
          <w:tcPr>
            <w:tcW w:w="2249" w:type="dxa"/>
          </w:tcPr>
          <w:p w14:paraId="483239EB" w14:textId="77777777" w:rsidR="00CE346A" w:rsidRDefault="00FE6CE0">
            <w:pPr>
              <w:pStyle w:val="TableParagraph"/>
              <w:spacing w:line="227" w:lineRule="exact"/>
              <w:ind w:left="106"/>
              <w:rPr>
                <w:sz w:val="20"/>
              </w:rPr>
            </w:pPr>
            <w:r>
              <w:rPr>
                <w:sz w:val="20"/>
              </w:rPr>
              <w:t>60</w:t>
            </w:r>
            <w:r>
              <w:rPr>
                <w:spacing w:val="-2"/>
                <w:sz w:val="20"/>
              </w:rPr>
              <w:t xml:space="preserve"> hours.</w:t>
            </w:r>
          </w:p>
        </w:tc>
        <w:tc>
          <w:tcPr>
            <w:tcW w:w="1978" w:type="dxa"/>
          </w:tcPr>
          <w:p w14:paraId="483239EC" w14:textId="77777777" w:rsidR="00CE346A" w:rsidRDefault="00FE6CE0">
            <w:pPr>
              <w:pStyle w:val="TableParagraph"/>
              <w:spacing w:line="227" w:lineRule="exact"/>
              <w:ind w:left="106"/>
              <w:rPr>
                <w:sz w:val="20"/>
              </w:rPr>
            </w:pPr>
            <w:r>
              <w:rPr>
                <w:spacing w:val="-2"/>
                <w:sz w:val="20"/>
              </w:rPr>
              <w:t>Thesis</w:t>
            </w:r>
          </w:p>
        </w:tc>
      </w:tr>
      <w:tr w:rsidR="00CE346A" w14:paraId="483239F2" w14:textId="77777777">
        <w:trPr>
          <w:trHeight w:val="244"/>
        </w:trPr>
        <w:tc>
          <w:tcPr>
            <w:tcW w:w="2989" w:type="dxa"/>
          </w:tcPr>
          <w:p w14:paraId="483239EE" w14:textId="77777777" w:rsidR="00CE346A" w:rsidRDefault="00FE6CE0">
            <w:pPr>
              <w:pStyle w:val="TableParagraph"/>
              <w:spacing w:line="224" w:lineRule="exact"/>
              <w:rPr>
                <w:sz w:val="20"/>
              </w:rPr>
            </w:pPr>
            <w:r>
              <w:rPr>
                <w:sz w:val="20"/>
              </w:rPr>
              <w:t>CEUS/BUS</w:t>
            </w:r>
            <w:r>
              <w:rPr>
                <w:spacing w:val="-8"/>
                <w:sz w:val="20"/>
              </w:rPr>
              <w:t xml:space="preserve"> </w:t>
            </w:r>
            <w:r>
              <w:rPr>
                <w:sz w:val="20"/>
              </w:rPr>
              <w:t>jt.</w:t>
            </w:r>
            <w:r>
              <w:rPr>
                <w:spacing w:val="-6"/>
                <w:sz w:val="20"/>
              </w:rPr>
              <w:t xml:space="preserve"> </w:t>
            </w:r>
            <w:r>
              <w:rPr>
                <w:spacing w:val="-2"/>
                <w:sz w:val="20"/>
              </w:rPr>
              <w:t>MA/MBA</w:t>
            </w:r>
          </w:p>
        </w:tc>
        <w:tc>
          <w:tcPr>
            <w:tcW w:w="2161" w:type="dxa"/>
          </w:tcPr>
          <w:p w14:paraId="483239EF" w14:textId="77777777" w:rsidR="00CE346A" w:rsidRDefault="00FE6CE0">
            <w:pPr>
              <w:pStyle w:val="TableParagraph"/>
              <w:spacing w:line="224" w:lineRule="exact"/>
              <w:rPr>
                <w:sz w:val="20"/>
              </w:rPr>
            </w:pPr>
            <w:r>
              <w:rPr>
                <w:sz w:val="20"/>
              </w:rPr>
              <w:t>2</w:t>
            </w:r>
            <w:r>
              <w:rPr>
                <w:sz w:val="20"/>
                <w:vertAlign w:val="superscript"/>
              </w:rPr>
              <w:t>nd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3"/>
                <w:sz w:val="20"/>
              </w:rPr>
              <w:t xml:space="preserve"> </w:t>
            </w:r>
            <w:r>
              <w:rPr>
                <w:spacing w:val="-4"/>
                <w:sz w:val="20"/>
              </w:rPr>
              <w:t>lang.</w:t>
            </w:r>
          </w:p>
        </w:tc>
        <w:tc>
          <w:tcPr>
            <w:tcW w:w="2249" w:type="dxa"/>
          </w:tcPr>
          <w:p w14:paraId="483239F0" w14:textId="77777777" w:rsidR="00CE346A" w:rsidRDefault="00FE6CE0">
            <w:pPr>
              <w:pStyle w:val="TableParagraph"/>
              <w:spacing w:line="224" w:lineRule="exact"/>
              <w:ind w:left="106"/>
              <w:rPr>
                <w:sz w:val="20"/>
              </w:rPr>
            </w:pPr>
            <w:r>
              <w:rPr>
                <w:sz w:val="20"/>
              </w:rPr>
              <w:t>66</w:t>
            </w:r>
            <w:r>
              <w:rPr>
                <w:spacing w:val="-2"/>
                <w:sz w:val="20"/>
              </w:rPr>
              <w:t xml:space="preserve"> hours</w:t>
            </w:r>
          </w:p>
        </w:tc>
        <w:tc>
          <w:tcPr>
            <w:tcW w:w="1978" w:type="dxa"/>
          </w:tcPr>
          <w:p w14:paraId="483239F1" w14:textId="77777777" w:rsidR="00CE346A" w:rsidRDefault="00FE6CE0">
            <w:pPr>
              <w:pStyle w:val="TableParagraph"/>
              <w:spacing w:line="224" w:lineRule="exact"/>
              <w:ind w:left="106"/>
              <w:rPr>
                <w:sz w:val="20"/>
              </w:rPr>
            </w:pPr>
            <w:r>
              <w:rPr>
                <w:spacing w:val="-2"/>
                <w:sz w:val="20"/>
              </w:rPr>
              <w:t>Thesis</w:t>
            </w:r>
          </w:p>
        </w:tc>
      </w:tr>
      <w:tr w:rsidR="00CE346A" w14:paraId="483239F7" w14:textId="77777777">
        <w:trPr>
          <w:trHeight w:val="244"/>
        </w:trPr>
        <w:tc>
          <w:tcPr>
            <w:tcW w:w="2989" w:type="dxa"/>
          </w:tcPr>
          <w:p w14:paraId="483239F3" w14:textId="77777777" w:rsidR="00CE346A" w:rsidRDefault="00FE6CE0">
            <w:pPr>
              <w:pStyle w:val="TableParagraph"/>
              <w:spacing w:line="224" w:lineRule="exact"/>
              <w:rPr>
                <w:sz w:val="20"/>
              </w:rPr>
            </w:pPr>
            <w:r>
              <w:rPr>
                <w:sz w:val="20"/>
              </w:rPr>
              <w:t>CEUS/Informatics</w:t>
            </w:r>
            <w:r>
              <w:rPr>
                <w:spacing w:val="-9"/>
                <w:sz w:val="20"/>
              </w:rPr>
              <w:t xml:space="preserve"> </w:t>
            </w:r>
            <w:r>
              <w:rPr>
                <w:sz w:val="20"/>
              </w:rPr>
              <w:t>jt.</w:t>
            </w:r>
            <w:r>
              <w:rPr>
                <w:spacing w:val="-8"/>
                <w:sz w:val="20"/>
              </w:rPr>
              <w:t xml:space="preserve"> </w:t>
            </w:r>
            <w:r>
              <w:rPr>
                <w:spacing w:val="-2"/>
                <w:sz w:val="20"/>
              </w:rPr>
              <w:t>MA/MIS</w:t>
            </w:r>
          </w:p>
        </w:tc>
        <w:tc>
          <w:tcPr>
            <w:tcW w:w="2161" w:type="dxa"/>
          </w:tcPr>
          <w:p w14:paraId="483239F4" w14:textId="77777777" w:rsidR="00CE346A" w:rsidRDefault="00FE6CE0">
            <w:pPr>
              <w:pStyle w:val="TableParagraph"/>
              <w:spacing w:line="224" w:lineRule="exact"/>
              <w:rPr>
                <w:sz w:val="20"/>
              </w:rPr>
            </w:pPr>
            <w:r>
              <w:rPr>
                <w:sz w:val="20"/>
              </w:rPr>
              <w:t>2</w:t>
            </w:r>
            <w:r>
              <w:rPr>
                <w:sz w:val="20"/>
                <w:vertAlign w:val="superscript"/>
              </w:rPr>
              <w:t>nd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3"/>
                <w:sz w:val="20"/>
              </w:rPr>
              <w:t xml:space="preserve"> </w:t>
            </w:r>
            <w:r>
              <w:rPr>
                <w:spacing w:val="-4"/>
                <w:sz w:val="20"/>
              </w:rPr>
              <w:t>lang.</w:t>
            </w:r>
          </w:p>
        </w:tc>
        <w:tc>
          <w:tcPr>
            <w:tcW w:w="2249" w:type="dxa"/>
          </w:tcPr>
          <w:p w14:paraId="483239F5" w14:textId="77777777" w:rsidR="00CE346A" w:rsidRDefault="00FE6CE0">
            <w:pPr>
              <w:pStyle w:val="TableParagraph"/>
              <w:spacing w:line="224" w:lineRule="exact"/>
              <w:ind w:left="106"/>
              <w:rPr>
                <w:sz w:val="20"/>
              </w:rPr>
            </w:pPr>
            <w:r>
              <w:rPr>
                <w:sz w:val="20"/>
              </w:rPr>
              <w:t>54</w:t>
            </w:r>
            <w:r>
              <w:rPr>
                <w:spacing w:val="-2"/>
                <w:sz w:val="20"/>
              </w:rPr>
              <w:t xml:space="preserve"> hours</w:t>
            </w:r>
          </w:p>
        </w:tc>
        <w:tc>
          <w:tcPr>
            <w:tcW w:w="1978" w:type="dxa"/>
          </w:tcPr>
          <w:p w14:paraId="483239F6" w14:textId="77777777" w:rsidR="00CE346A" w:rsidRDefault="00FE6CE0">
            <w:pPr>
              <w:pStyle w:val="TableParagraph"/>
              <w:spacing w:line="224" w:lineRule="exact"/>
              <w:ind w:left="106"/>
              <w:rPr>
                <w:sz w:val="20"/>
              </w:rPr>
            </w:pPr>
            <w:r>
              <w:rPr>
                <w:spacing w:val="-2"/>
                <w:sz w:val="20"/>
              </w:rPr>
              <w:t>Thesis</w:t>
            </w:r>
          </w:p>
        </w:tc>
      </w:tr>
      <w:tr w:rsidR="00CE346A" w14:paraId="483239FC" w14:textId="77777777">
        <w:trPr>
          <w:trHeight w:val="246"/>
        </w:trPr>
        <w:tc>
          <w:tcPr>
            <w:tcW w:w="2989" w:type="dxa"/>
          </w:tcPr>
          <w:p w14:paraId="483239F8" w14:textId="77777777" w:rsidR="00CE346A" w:rsidRDefault="00FE6CE0">
            <w:pPr>
              <w:pStyle w:val="TableParagraph"/>
              <w:spacing w:line="227" w:lineRule="exact"/>
              <w:rPr>
                <w:sz w:val="20"/>
              </w:rPr>
            </w:pPr>
            <w:r>
              <w:rPr>
                <w:sz w:val="20"/>
              </w:rPr>
              <w:t>CEUS/Lib.</w:t>
            </w:r>
            <w:r>
              <w:rPr>
                <w:spacing w:val="-5"/>
                <w:sz w:val="20"/>
              </w:rPr>
              <w:t xml:space="preserve"> </w:t>
            </w:r>
            <w:r>
              <w:rPr>
                <w:sz w:val="20"/>
              </w:rPr>
              <w:t>Sci.</w:t>
            </w:r>
            <w:r>
              <w:rPr>
                <w:spacing w:val="-5"/>
                <w:sz w:val="20"/>
              </w:rPr>
              <w:t xml:space="preserve"> </w:t>
            </w:r>
            <w:r>
              <w:rPr>
                <w:sz w:val="20"/>
              </w:rPr>
              <w:t>jt.</w:t>
            </w:r>
            <w:r>
              <w:rPr>
                <w:spacing w:val="-4"/>
                <w:sz w:val="20"/>
              </w:rPr>
              <w:t xml:space="preserve"> </w:t>
            </w:r>
            <w:r>
              <w:rPr>
                <w:spacing w:val="-2"/>
                <w:sz w:val="20"/>
              </w:rPr>
              <w:t>MA/MLS</w:t>
            </w:r>
          </w:p>
        </w:tc>
        <w:tc>
          <w:tcPr>
            <w:tcW w:w="2161" w:type="dxa"/>
          </w:tcPr>
          <w:p w14:paraId="483239F9" w14:textId="77777777" w:rsidR="00CE346A" w:rsidRDefault="00FE6CE0">
            <w:pPr>
              <w:pStyle w:val="TableParagraph"/>
              <w:spacing w:line="227" w:lineRule="exact"/>
              <w:rPr>
                <w:sz w:val="20"/>
              </w:rPr>
            </w:pPr>
            <w:r>
              <w:rPr>
                <w:sz w:val="20"/>
              </w:rPr>
              <w:t>2</w:t>
            </w:r>
            <w:r>
              <w:rPr>
                <w:sz w:val="20"/>
                <w:vertAlign w:val="superscript"/>
              </w:rPr>
              <w:t>nd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3"/>
                <w:sz w:val="20"/>
              </w:rPr>
              <w:t xml:space="preserve"> </w:t>
            </w:r>
            <w:r>
              <w:rPr>
                <w:spacing w:val="-4"/>
                <w:sz w:val="20"/>
              </w:rPr>
              <w:t>lang.</w:t>
            </w:r>
          </w:p>
        </w:tc>
        <w:tc>
          <w:tcPr>
            <w:tcW w:w="2249" w:type="dxa"/>
          </w:tcPr>
          <w:p w14:paraId="483239FA" w14:textId="77777777" w:rsidR="00CE346A" w:rsidRDefault="00FE6CE0">
            <w:pPr>
              <w:pStyle w:val="TableParagraph"/>
              <w:spacing w:line="227" w:lineRule="exact"/>
              <w:ind w:left="106"/>
              <w:rPr>
                <w:sz w:val="20"/>
              </w:rPr>
            </w:pPr>
            <w:r>
              <w:rPr>
                <w:sz w:val="20"/>
              </w:rPr>
              <w:t>60</w:t>
            </w:r>
            <w:r>
              <w:rPr>
                <w:spacing w:val="-2"/>
                <w:sz w:val="20"/>
              </w:rPr>
              <w:t xml:space="preserve"> hours</w:t>
            </w:r>
          </w:p>
        </w:tc>
        <w:tc>
          <w:tcPr>
            <w:tcW w:w="1978" w:type="dxa"/>
          </w:tcPr>
          <w:p w14:paraId="483239FB" w14:textId="77777777" w:rsidR="00CE346A" w:rsidRDefault="00FE6CE0">
            <w:pPr>
              <w:pStyle w:val="TableParagraph"/>
              <w:spacing w:line="227" w:lineRule="exact"/>
              <w:ind w:left="106"/>
              <w:rPr>
                <w:sz w:val="20"/>
              </w:rPr>
            </w:pPr>
            <w:r>
              <w:rPr>
                <w:spacing w:val="-2"/>
                <w:sz w:val="20"/>
              </w:rPr>
              <w:t>Thesis</w:t>
            </w:r>
          </w:p>
        </w:tc>
      </w:tr>
      <w:tr w:rsidR="00CE346A" w14:paraId="48323A02" w14:textId="77777777">
        <w:trPr>
          <w:trHeight w:val="981"/>
        </w:trPr>
        <w:tc>
          <w:tcPr>
            <w:tcW w:w="2989" w:type="dxa"/>
          </w:tcPr>
          <w:p w14:paraId="483239FD" w14:textId="77777777" w:rsidR="00CE346A" w:rsidRDefault="00FE6CE0">
            <w:pPr>
              <w:pStyle w:val="TableParagraph"/>
              <w:spacing w:line="254" w:lineRule="auto"/>
              <w:rPr>
                <w:sz w:val="20"/>
              </w:rPr>
            </w:pPr>
            <w:r>
              <w:rPr>
                <w:sz w:val="20"/>
              </w:rPr>
              <w:t>MELC</w:t>
            </w:r>
            <w:r>
              <w:rPr>
                <w:spacing w:val="-13"/>
                <w:sz w:val="20"/>
              </w:rPr>
              <w:t xml:space="preserve"> </w:t>
            </w:r>
            <w:r>
              <w:rPr>
                <w:sz w:val="20"/>
              </w:rPr>
              <w:t>PhD:</w:t>
            </w:r>
            <w:r>
              <w:rPr>
                <w:spacing w:val="-12"/>
                <w:sz w:val="20"/>
              </w:rPr>
              <w:t xml:space="preserve"> </w:t>
            </w:r>
            <w:r>
              <w:rPr>
                <w:sz w:val="20"/>
              </w:rPr>
              <w:t>Arabic,</w:t>
            </w:r>
            <w:r>
              <w:rPr>
                <w:spacing w:val="-13"/>
                <w:sz w:val="20"/>
              </w:rPr>
              <w:t xml:space="preserve"> </w:t>
            </w:r>
            <w:r>
              <w:rPr>
                <w:sz w:val="20"/>
              </w:rPr>
              <w:t>Hebrew, Persian, Turkish</w:t>
            </w:r>
          </w:p>
        </w:tc>
        <w:tc>
          <w:tcPr>
            <w:tcW w:w="2161" w:type="dxa"/>
          </w:tcPr>
          <w:p w14:paraId="483239FE" w14:textId="77777777" w:rsidR="00CE346A" w:rsidRDefault="00FE6CE0">
            <w:pPr>
              <w:pStyle w:val="TableParagraph"/>
              <w:spacing w:line="256" w:lineRule="auto"/>
              <w:ind w:right="97"/>
              <w:jc w:val="both"/>
              <w:rPr>
                <w:sz w:val="20"/>
              </w:rPr>
            </w:pPr>
            <w:r>
              <w:rPr>
                <w:sz w:val="20"/>
              </w:rPr>
              <w:t>5</w:t>
            </w:r>
            <w:r>
              <w:rPr>
                <w:sz w:val="20"/>
                <w:vertAlign w:val="superscript"/>
              </w:rPr>
              <w:t>th</w:t>
            </w:r>
            <w:r>
              <w:rPr>
                <w:sz w:val="20"/>
              </w:rPr>
              <w:t xml:space="preserve"> yr. with 12 hrs. beyond MA; 3</w:t>
            </w:r>
            <w:r>
              <w:rPr>
                <w:sz w:val="20"/>
                <w:vertAlign w:val="superscript"/>
              </w:rPr>
              <w:t>rd</w:t>
            </w:r>
            <w:r>
              <w:rPr>
                <w:sz w:val="20"/>
              </w:rPr>
              <w:t xml:space="preserve"> yr. of 2</w:t>
            </w:r>
            <w:r>
              <w:rPr>
                <w:sz w:val="20"/>
                <w:vertAlign w:val="superscript"/>
              </w:rPr>
              <w:t>nd</w:t>
            </w:r>
            <w:r>
              <w:rPr>
                <w:spacing w:val="11"/>
                <w:sz w:val="20"/>
              </w:rPr>
              <w:t xml:space="preserve"> </w:t>
            </w:r>
            <w:r>
              <w:rPr>
                <w:sz w:val="20"/>
              </w:rPr>
              <w:t>ME</w:t>
            </w:r>
            <w:r>
              <w:rPr>
                <w:spacing w:val="13"/>
                <w:sz w:val="20"/>
              </w:rPr>
              <w:t xml:space="preserve"> </w:t>
            </w:r>
            <w:r>
              <w:rPr>
                <w:sz w:val="20"/>
              </w:rPr>
              <w:t>lang.;</w:t>
            </w:r>
            <w:r>
              <w:rPr>
                <w:spacing w:val="12"/>
                <w:sz w:val="20"/>
              </w:rPr>
              <w:t xml:space="preserve"> </w:t>
            </w:r>
            <w:r>
              <w:rPr>
                <w:spacing w:val="-2"/>
                <w:sz w:val="20"/>
              </w:rPr>
              <w:t>European</w:t>
            </w:r>
          </w:p>
          <w:p w14:paraId="483239FF" w14:textId="77777777" w:rsidR="00CE346A" w:rsidRDefault="00FE6CE0">
            <w:pPr>
              <w:pStyle w:val="TableParagraph"/>
              <w:spacing w:line="223" w:lineRule="exact"/>
              <w:jc w:val="both"/>
              <w:rPr>
                <w:sz w:val="20"/>
              </w:rPr>
            </w:pPr>
            <w:r>
              <w:rPr>
                <w:sz w:val="20"/>
              </w:rPr>
              <w:t>res.</w:t>
            </w:r>
            <w:r>
              <w:rPr>
                <w:spacing w:val="-3"/>
                <w:sz w:val="20"/>
              </w:rPr>
              <w:t xml:space="preserve"> </w:t>
            </w:r>
            <w:r>
              <w:rPr>
                <w:spacing w:val="-2"/>
                <w:sz w:val="20"/>
              </w:rPr>
              <w:t>lang.</w:t>
            </w:r>
          </w:p>
        </w:tc>
        <w:tc>
          <w:tcPr>
            <w:tcW w:w="2249" w:type="dxa"/>
          </w:tcPr>
          <w:p w14:paraId="48323A00" w14:textId="77777777" w:rsidR="00CE346A" w:rsidRDefault="00FE6CE0">
            <w:pPr>
              <w:pStyle w:val="TableParagraph"/>
              <w:spacing w:line="254" w:lineRule="auto"/>
              <w:ind w:left="106"/>
              <w:rPr>
                <w:sz w:val="20"/>
              </w:rPr>
            </w:pPr>
            <w:r>
              <w:rPr>
                <w:sz w:val="20"/>
              </w:rPr>
              <w:t>90</w:t>
            </w:r>
            <w:r>
              <w:rPr>
                <w:spacing w:val="14"/>
                <w:sz w:val="20"/>
              </w:rPr>
              <w:t xml:space="preserve"> </w:t>
            </w:r>
            <w:r>
              <w:rPr>
                <w:sz w:val="20"/>
              </w:rPr>
              <w:t xml:space="preserve">hours total, including </w:t>
            </w:r>
            <w:r>
              <w:rPr>
                <w:spacing w:val="-2"/>
                <w:sz w:val="20"/>
              </w:rPr>
              <w:t>language</w:t>
            </w:r>
          </w:p>
        </w:tc>
        <w:tc>
          <w:tcPr>
            <w:tcW w:w="1978" w:type="dxa"/>
          </w:tcPr>
          <w:p w14:paraId="48323A01" w14:textId="77777777" w:rsidR="00CE346A" w:rsidRDefault="00FE6CE0">
            <w:pPr>
              <w:pStyle w:val="TableParagraph"/>
              <w:spacing w:line="254" w:lineRule="auto"/>
              <w:ind w:left="106"/>
              <w:rPr>
                <w:sz w:val="20"/>
              </w:rPr>
            </w:pPr>
            <w:r>
              <w:rPr>
                <w:sz w:val="20"/>
              </w:rPr>
              <w:t>Outside disciplinary minor;</w:t>
            </w:r>
            <w:r>
              <w:rPr>
                <w:spacing w:val="-6"/>
                <w:sz w:val="20"/>
              </w:rPr>
              <w:t xml:space="preserve"> </w:t>
            </w:r>
            <w:r>
              <w:rPr>
                <w:sz w:val="20"/>
              </w:rPr>
              <w:t>exams;</w:t>
            </w:r>
            <w:r>
              <w:rPr>
                <w:spacing w:val="-5"/>
                <w:sz w:val="20"/>
              </w:rPr>
              <w:t xml:space="preserve"> </w:t>
            </w:r>
            <w:r>
              <w:rPr>
                <w:spacing w:val="-2"/>
                <w:sz w:val="20"/>
              </w:rPr>
              <w:t>thesis</w:t>
            </w:r>
          </w:p>
        </w:tc>
      </w:tr>
      <w:tr w:rsidR="00CE346A" w14:paraId="48323A0A" w14:textId="77777777">
        <w:trPr>
          <w:trHeight w:val="489"/>
        </w:trPr>
        <w:tc>
          <w:tcPr>
            <w:tcW w:w="2989" w:type="dxa"/>
          </w:tcPr>
          <w:p w14:paraId="48323A03" w14:textId="77777777" w:rsidR="00CE346A" w:rsidRDefault="00FE6CE0">
            <w:pPr>
              <w:pStyle w:val="TableParagraph"/>
              <w:rPr>
                <w:sz w:val="20"/>
              </w:rPr>
            </w:pPr>
            <w:r>
              <w:rPr>
                <w:sz w:val="20"/>
              </w:rPr>
              <w:t>MELC/Law</w:t>
            </w:r>
            <w:r>
              <w:rPr>
                <w:spacing w:val="-4"/>
                <w:sz w:val="20"/>
              </w:rPr>
              <w:t xml:space="preserve"> </w:t>
            </w:r>
            <w:r>
              <w:rPr>
                <w:sz w:val="20"/>
              </w:rPr>
              <w:t>jt.</w:t>
            </w:r>
            <w:r>
              <w:rPr>
                <w:spacing w:val="-3"/>
                <w:sz w:val="20"/>
              </w:rPr>
              <w:t xml:space="preserve"> </w:t>
            </w:r>
            <w:r>
              <w:rPr>
                <w:sz w:val="20"/>
              </w:rPr>
              <w:t>PhD</w:t>
            </w:r>
            <w:r>
              <w:rPr>
                <w:spacing w:val="-4"/>
                <w:sz w:val="20"/>
              </w:rPr>
              <w:t xml:space="preserve"> </w:t>
            </w:r>
            <w:r>
              <w:rPr>
                <w:sz w:val="20"/>
              </w:rPr>
              <w:t>in</w:t>
            </w:r>
            <w:r>
              <w:rPr>
                <w:spacing w:val="-3"/>
                <w:sz w:val="20"/>
              </w:rPr>
              <w:t xml:space="preserve"> </w:t>
            </w:r>
            <w:r>
              <w:rPr>
                <w:sz w:val="20"/>
              </w:rPr>
              <w:t>Law</w:t>
            </w:r>
            <w:r>
              <w:rPr>
                <w:spacing w:val="-4"/>
                <w:sz w:val="20"/>
              </w:rPr>
              <w:t xml:space="preserve"> </w:t>
            </w:r>
            <w:r>
              <w:rPr>
                <w:spacing w:val="-5"/>
                <w:sz w:val="20"/>
              </w:rPr>
              <w:t>and</w:t>
            </w:r>
          </w:p>
          <w:p w14:paraId="48323A04" w14:textId="77777777" w:rsidR="00CE346A" w:rsidRDefault="00FE6CE0">
            <w:pPr>
              <w:pStyle w:val="TableParagraph"/>
              <w:spacing w:before="15" w:line="224" w:lineRule="exact"/>
              <w:rPr>
                <w:sz w:val="20"/>
              </w:rPr>
            </w:pPr>
            <w:r>
              <w:rPr>
                <w:spacing w:val="-2"/>
                <w:sz w:val="20"/>
              </w:rPr>
              <w:t>Democracy</w:t>
            </w:r>
          </w:p>
        </w:tc>
        <w:tc>
          <w:tcPr>
            <w:tcW w:w="2161" w:type="dxa"/>
          </w:tcPr>
          <w:p w14:paraId="48323A05" w14:textId="77777777" w:rsidR="00CE346A" w:rsidRDefault="00FE6CE0">
            <w:pPr>
              <w:pStyle w:val="TableParagraph"/>
              <w:rPr>
                <w:sz w:val="20"/>
              </w:rPr>
            </w:pPr>
            <w:r>
              <w:rPr>
                <w:spacing w:val="-2"/>
                <w:sz w:val="20"/>
              </w:rPr>
              <w:t>Demonstrated</w:t>
            </w:r>
          </w:p>
          <w:p w14:paraId="48323A06" w14:textId="77777777" w:rsidR="00CE346A" w:rsidRDefault="00FE6CE0">
            <w:pPr>
              <w:pStyle w:val="TableParagraph"/>
              <w:spacing w:before="15" w:line="224" w:lineRule="exact"/>
              <w:rPr>
                <w:sz w:val="20"/>
              </w:rPr>
            </w:pPr>
            <w:r>
              <w:rPr>
                <w:spacing w:val="-2"/>
                <w:sz w:val="20"/>
              </w:rPr>
              <w:t>proficiency</w:t>
            </w:r>
          </w:p>
        </w:tc>
        <w:tc>
          <w:tcPr>
            <w:tcW w:w="2249" w:type="dxa"/>
          </w:tcPr>
          <w:p w14:paraId="48323A07" w14:textId="77777777" w:rsidR="00CE346A" w:rsidRDefault="00FE6CE0">
            <w:pPr>
              <w:pStyle w:val="TableParagraph"/>
              <w:ind w:left="106"/>
              <w:rPr>
                <w:sz w:val="20"/>
              </w:rPr>
            </w:pPr>
            <w:r>
              <w:rPr>
                <w:sz w:val="20"/>
              </w:rPr>
              <w:t>84</w:t>
            </w:r>
            <w:r>
              <w:rPr>
                <w:spacing w:val="-2"/>
                <w:sz w:val="20"/>
              </w:rPr>
              <w:t xml:space="preserve"> hours</w:t>
            </w:r>
          </w:p>
        </w:tc>
        <w:tc>
          <w:tcPr>
            <w:tcW w:w="1978" w:type="dxa"/>
          </w:tcPr>
          <w:p w14:paraId="48323A08" w14:textId="77777777" w:rsidR="00CE346A" w:rsidRDefault="00FE6CE0">
            <w:pPr>
              <w:pStyle w:val="TableParagraph"/>
              <w:ind w:left="106"/>
              <w:rPr>
                <w:sz w:val="20"/>
              </w:rPr>
            </w:pPr>
            <w:r>
              <w:rPr>
                <w:sz w:val="20"/>
              </w:rPr>
              <w:t>In-country</w:t>
            </w:r>
            <w:r>
              <w:rPr>
                <w:spacing w:val="27"/>
                <w:sz w:val="20"/>
              </w:rPr>
              <w:t xml:space="preserve"> </w:t>
            </w:r>
            <w:r>
              <w:rPr>
                <w:spacing w:val="-2"/>
                <w:sz w:val="20"/>
              </w:rPr>
              <w:t>fieldwork;</w:t>
            </w:r>
          </w:p>
          <w:p w14:paraId="48323A09" w14:textId="77777777" w:rsidR="00CE346A" w:rsidRDefault="00FE6CE0">
            <w:pPr>
              <w:pStyle w:val="TableParagraph"/>
              <w:spacing w:before="15" w:line="224" w:lineRule="exact"/>
              <w:ind w:left="106"/>
              <w:rPr>
                <w:sz w:val="20"/>
              </w:rPr>
            </w:pPr>
            <w:r>
              <w:rPr>
                <w:sz w:val="20"/>
              </w:rPr>
              <w:t>exams;</w:t>
            </w:r>
            <w:r>
              <w:rPr>
                <w:spacing w:val="-6"/>
                <w:sz w:val="20"/>
              </w:rPr>
              <w:t xml:space="preserve"> </w:t>
            </w:r>
            <w:r>
              <w:rPr>
                <w:spacing w:val="-2"/>
                <w:sz w:val="20"/>
              </w:rPr>
              <w:t>thesis</w:t>
            </w:r>
          </w:p>
        </w:tc>
      </w:tr>
      <w:tr w:rsidR="00CE346A" w14:paraId="48323A0F" w14:textId="77777777">
        <w:trPr>
          <w:trHeight w:val="246"/>
        </w:trPr>
        <w:tc>
          <w:tcPr>
            <w:tcW w:w="2989" w:type="dxa"/>
          </w:tcPr>
          <w:p w14:paraId="48323A0B" w14:textId="77777777" w:rsidR="00CE346A" w:rsidRDefault="00FE6CE0">
            <w:pPr>
              <w:pStyle w:val="TableParagraph"/>
              <w:spacing w:line="227" w:lineRule="exact"/>
              <w:rPr>
                <w:sz w:val="20"/>
              </w:rPr>
            </w:pPr>
            <w:r>
              <w:rPr>
                <w:sz w:val="20"/>
              </w:rPr>
              <w:t>MELC</w:t>
            </w:r>
            <w:r>
              <w:rPr>
                <w:spacing w:val="-6"/>
                <w:sz w:val="20"/>
              </w:rPr>
              <w:t xml:space="preserve"> </w:t>
            </w:r>
            <w:r>
              <w:rPr>
                <w:sz w:val="20"/>
              </w:rPr>
              <w:t>PhD</w:t>
            </w:r>
            <w:r>
              <w:rPr>
                <w:spacing w:val="-4"/>
                <w:sz w:val="20"/>
              </w:rPr>
              <w:t xml:space="preserve"> </w:t>
            </w:r>
            <w:r>
              <w:rPr>
                <w:spacing w:val="-2"/>
                <w:sz w:val="20"/>
              </w:rPr>
              <w:t>minor</w:t>
            </w:r>
          </w:p>
        </w:tc>
        <w:tc>
          <w:tcPr>
            <w:tcW w:w="2161" w:type="dxa"/>
          </w:tcPr>
          <w:p w14:paraId="48323A0C" w14:textId="77777777" w:rsidR="00CE346A" w:rsidRDefault="00CE346A">
            <w:pPr>
              <w:pStyle w:val="TableParagraph"/>
              <w:ind w:left="0"/>
              <w:rPr>
                <w:sz w:val="16"/>
              </w:rPr>
            </w:pPr>
          </w:p>
        </w:tc>
        <w:tc>
          <w:tcPr>
            <w:tcW w:w="2249" w:type="dxa"/>
          </w:tcPr>
          <w:p w14:paraId="48323A0D" w14:textId="77777777" w:rsidR="00CE346A" w:rsidRDefault="00FE6CE0">
            <w:pPr>
              <w:pStyle w:val="TableParagraph"/>
              <w:spacing w:line="227" w:lineRule="exact"/>
              <w:ind w:left="106"/>
              <w:rPr>
                <w:sz w:val="20"/>
              </w:rPr>
            </w:pPr>
            <w:r>
              <w:rPr>
                <w:sz w:val="20"/>
              </w:rPr>
              <w:t>12</w:t>
            </w:r>
            <w:r>
              <w:rPr>
                <w:spacing w:val="-2"/>
                <w:sz w:val="20"/>
              </w:rPr>
              <w:t xml:space="preserve"> hours</w:t>
            </w:r>
          </w:p>
        </w:tc>
        <w:tc>
          <w:tcPr>
            <w:tcW w:w="1978" w:type="dxa"/>
          </w:tcPr>
          <w:p w14:paraId="48323A0E" w14:textId="77777777" w:rsidR="00CE346A" w:rsidRDefault="00CE346A">
            <w:pPr>
              <w:pStyle w:val="TableParagraph"/>
              <w:ind w:left="0"/>
              <w:rPr>
                <w:sz w:val="16"/>
              </w:rPr>
            </w:pPr>
          </w:p>
        </w:tc>
      </w:tr>
      <w:tr w:rsidR="00CE346A" w14:paraId="48323A17" w14:textId="77777777">
        <w:trPr>
          <w:trHeight w:val="489"/>
        </w:trPr>
        <w:tc>
          <w:tcPr>
            <w:tcW w:w="2989" w:type="dxa"/>
          </w:tcPr>
          <w:p w14:paraId="48323A10" w14:textId="77777777" w:rsidR="00CE346A" w:rsidRDefault="00FE6CE0">
            <w:pPr>
              <w:pStyle w:val="TableParagraph"/>
              <w:rPr>
                <w:sz w:val="20"/>
              </w:rPr>
            </w:pPr>
            <w:r>
              <w:rPr>
                <w:sz w:val="20"/>
              </w:rPr>
              <w:t>MELC</w:t>
            </w:r>
            <w:r>
              <w:rPr>
                <w:spacing w:val="-6"/>
                <w:sz w:val="20"/>
              </w:rPr>
              <w:t xml:space="preserve"> </w:t>
            </w:r>
            <w:r>
              <w:rPr>
                <w:sz w:val="20"/>
              </w:rPr>
              <w:t>MA:</w:t>
            </w:r>
            <w:r>
              <w:rPr>
                <w:spacing w:val="-5"/>
                <w:sz w:val="20"/>
              </w:rPr>
              <w:t xml:space="preserve"> </w:t>
            </w:r>
            <w:r>
              <w:rPr>
                <w:sz w:val="20"/>
              </w:rPr>
              <w:t>Arabic,</w:t>
            </w:r>
            <w:r>
              <w:rPr>
                <w:spacing w:val="-5"/>
                <w:sz w:val="20"/>
              </w:rPr>
              <w:t xml:space="preserve"> </w:t>
            </w:r>
            <w:r>
              <w:rPr>
                <w:spacing w:val="-2"/>
                <w:sz w:val="20"/>
              </w:rPr>
              <w:t>Hebrew,</w:t>
            </w:r>
          </w:p>
          <w:p w14:paraId="48323A11" w14:textId="77777777" w:rsidR="00CE346A" w:rsidRDefault="00FE6CE0">
            <w:pPr>
              <w:pStyle w:val="TableParagraph"/>
              <w:spacing w:before="15" w:line="224" w:lineRule="exact"/>
              <w:rPr>
                <w:sz w:val="20"/>
              </w:rPr>
            </w:pPr>
            <w:r>
              <w:rPr>
                <w:sz w:val="20"/>
              </w:rPr>
              <w:t>Persian,</w:t>
            </w:r>
            <w:r>
              <w:rPr>
                <w:spacing w:val="-7"/>
                <w:sz w:val="20"/>
              </w:rPr>
              <w:t xml:space="preserve"> </w:t>
            </w:r>
            <w:r>
              <w:rPr>
                <w:spacing w:val="-2"/>
                <w:sz w:val="20"/>
              </w:rPr>
              <w:t>Turkish</w:t>
            </w:r>
          </w:p>
        </w:tc>
        <w:tc>
          <w:tcPr>
            <w:tcW w:w="2161" w:type="dxa"/>
          </w:tcPr>
          <w:p w14:paraId="48323A12" w14:textId="77777777" w:rsidR="00CE346A" w:rsidRDefault="00FE6CE0">
            <w:pPr>
              <w:pStyle w:val="TableParagraph"/>
              <w:rPr>
                <w:sz w:val="20"/>
              </w:rPr>
            </w:pPr>
            <w:r>
              <w:rPr>
                <w:sz w:val="20"/>
              </w:rPr>
              <w:t>4th</w:t>
            </w:r>
            <w:r>
              <w:rPr>
                <w:spacing w:val="71"/>
                <w:sz w:val="20"/>
              </w:rPr>
              <w:t xml:space="preserve"> </w:t>
            </w:r>
            <w:r>
              <w:rPr>
                <w:sz w:val="20"/>
              </w:rPr>
              <w:t>yr.,</w:t>
            </w:r>
            <w:r>
              <w:rPr>
                <w:spacing w:val="69"/>
                <w:sz w:val="20"/>
              </w:rPr>
              <w:t xml:space="preserve"> </w:t>
            </w:r>
            <w:r>
              <w:rPr>
                <w:sz w:val="20"/>
              </w:rPr>
              <w:t>12</w:t>
            </w:r>
            <w:r>
              <w:rPr>
                <w:spacing w:val="70"/>
                <w:sz w:val="20"/>
              </w:rPr>
              <w:t xml:space="preserve"> </w:t>
            </w:r>
            <w:r>
              <w:rPr>
                <w:sz w:val="20"/>
              </w:rPr>
              <w:t>hrs.</w:t>
            </w:r>
            <w:r>
              <w:rPr>
                <w:spacing w:val="71"/>
                <w:sz w:val="20"/>
              </w:rPr>
              <w:t xml:space="preserve"> </w:t>
            </w:r>
            <w:r>
              <w:rPr>
                <w:spacing w:val="-4"/>
                <w:sz w:val="20"/>
              </w:rPr>
              <w:t>using</w:t>
            </w:r>
          </w:p>
          <w:p w14:paraId="48323A13" w14:textId="77777777" w:rsidR="00CE346A" w:rsidRDefault="00FE6CE0">
            <w:pPr>
              <w:pStyle w:val="TableParagraph"/>
              <w:spacing w:before="15" w:line="224" w:lineRule="exact"/>
              <w:rPr>
                <w:sz w:val="20"/>
              </w:rPr>
            </w:pPr>
            <w:r>
              <w:rPr>
                <w:spacing w:val="-2"/>
                <w:sz w:val="20"/>
              </w:rPr>
              <w:t>language</w:t>
            </w:r>
          </w:p>
        </w:tc>
        <w:tc>
          <w:tcPr>
            <w:tcW w:w="2249" w:type="dxa"/>
          </w:tcPr>
          <w:p w14:paraId="48323A14" w14:textId="77777777" w:rsidR="00CE346A" w:rsidRDefault="00FE6CE0">
            <w:pPr>
              <w:pStyle w:val="TableParagraph"/>
              <w:ind w:left="106"/>
              <w:rPr>
                <w:sz w:val="20"/>
              </w:rPr>
            </w:pPr>
            <w:r>
              <w:rPr>
                <w:sz w:val="20"/>
              </w:rPr>
              <w:t>36</w:t>
            </w:r>
            <w:r>
              <w:rPr>
                <w:spacing w:val="72"/>
                <w:sz w:val="20"/>
              </w:rPr>
              <w:t xml:space="preserve"> </w:t>
            </w:r>
            <w:r>
              <w:rPr>
                <w:sz w:val="20"/>
              </w:rPr>
              <w:t>hrs.</w:t>
            </w:r>
            <w:r>
              <w:rPr>
                <w:spacing w:val="74"/>
                <w:sz w:val="20"/>
              </w:rPr>
              <w:t xml:space="preserve"> </w:t>
            </w:r>
            <w:r>
              <w:rPr>
                <w:sz w:val="20"/>
              </w:rPr>
              <w:t>total,</w:t>
            </w:r>
            <w:r>
              <w:rPr>
                <w:spacing w:val="73"/>
                <w:sz w:val="20"/>
              </w:rPr>
              <w:t xml:space="preserve"> </w:t>
            </w:r>
            <w:r>
              <w:rPr>
                <w:spacing w:val="-2"/>
                <w:sz w:val="20"/>
              </w:rPr>
              <w:t>including</w:t>
            </w:r>
          </w:p>
          <w:p w14:paraId="48323A15" w14:textId="77777777" w:rsidR="00CE346A" w:rsidRDefault="00FE6CE0">
            <w:pPr>
              <w:pStyle w:val="TableParagraph"/>
              <w:spacing w:before="15" w:line="224" w:lineRule="exact"/>
              <w:ind w:left="106"/>
              <w:rPr>
                <w:sz w:val="20"/>
              </w:rPr>
            </w:pPr>
            <w:r>
              <w:rPr>
                <w:spacing w:val="-2"/>
                <w:sz w:val="20"/>
              </w:rPr>
              <w:t>language</w:t>
            </w:r>
          </w:p>
        </w:tc>
        <w:tc>
          <w:tcPr>
            <w:tcW w:w="1978" w:type="dxa"/>
          </w:tcPr>
          <w:p w14:paraId="48323A16" w14:textId="77777777" w:rsidR="00CE346A" w:rsidRDefault="00FE6CE0">
            <w:pPr>
              <w:pStyle w:val="TableParagraph"/>
              <w:ind w:left="106"/>
              <w:rPr>
                <w:sz w:val="20"/>
              </w:rPr>
            </w:pPr>
            <w:r>
              <w:rPr>
                <w:sz w:val="20"/>
              </w:rPr>
              <w:t>Exam;</w:t>
            </w:r>
            <w:r>
              <w:rPr>
                <w:spacing w:val="-5"/>
                <w:sz w:val="20"/>
              </w:rPr>
              <w:t xml:space="preserve"> </w:t>
            </w:r>
            <w:r>
              <w:rPr>
                <w:spacing w:val="-2"/>
                <w:sz w:val="20"/>
              </w:rPr>
              <w:t>paper</w:t>
            </w:r>
          </w:p>
        </w:tc>
      </w:tr>
      <w:tr w:rsidR="00CE346A" w14:paraId="48323A1D" w14:textId="77777777">
        <w:trPr>
          <w:trHeight w:val="736"/>
        </w:trPr>
        <w:tc>
          <w:tcPr>
            <w:tcW w:w="2989" w:type="dxa"/>
          </w:tcPr>
          <w:p w14:paraId="48323A18" w14:textId="77777777" w:rsidR="00CE346A" w:rsidRDefault="00FE6CE0">
            <w:pPr>
              <w:pStyle w:val="TableParagraph"/>
              <w:rPr>
                <w:sz w:val="20"/>
              </w:rPr>
            </w:pPr>
            <w:r>
              <w:rPr>
                <w:sz w:val="20"/>
              </w:rPr>
              <w:t>MELC</w:t>
            </w:r>
            <w:r>
              <w:rPr>
                <w:spacing w:val="-6"/>
                <w:sz w:val="20"/>
              </w:rPr>
              <w:t xml:space="preserve"> </w:t>
            </w:r>
            <w:r>
              <w:rPr>
                <w:sz w:val="20"/>
              </w:rPr>
              <w:t>MA:</w:t>
            </w:r>
            <w:r>
              <w:rPr>
                <w:spacing w:val="-3"/>
                <w:sz w:val="20"/>
              </w:rPr>
              <w:t xml:space="preserve"> </w:t>
            </w:r>
            <w:r>
              <w:rPr>
                <w:spacing w:val="-2"/>
                <w:sz w:val="20"/>
              </w:rPr>
              <w:t>Egyptology</w:t>
            </w:r>
          </w:p>
        </w:tc>
        <w:tc>
          <w:tcPr>
            <w:tcW w:w="2161" w:type="dxa"/>
          </w:tcPr>
          <w:p w14:paraId="48323A19" w14:textId="77777777" w:rsidR="00CE346A" w:rsidRDefault="00FE6CE0">
            <w:pPr>
              <w:pStyle w:val="TableParagraph"/>
              <w:rPr>
                <w:sz w:val="20"/>
              </w:rPr>
            </w:pPr>
            <w:r>
              <w:rPr>
                <w:sz w:val="20"/>
              </w:rPr>
              <w:t>3</w:t>
            </w:r>
            <w:r>
              <w:rPr>
                <w:sz w:val="20"/>
                <w:vertAlign w:val="superscript"/>
              </w:rPr>
              <w:t>rd</w:t>
            </w:r>
            <w:r>
              <w:rPr>
                <w:spacing w:val="-2"/>
                <w:sz w:val="20"/>
              </w:rPr>
              <w:t xml:space="preserve"> </w:t>
            </w:r>
            <w:r>
              <w:rPr>
                <w:sz w:val="20"/>
              </w:rPr>
              <w:t>yr.</w:t>
            </w:r>
            <w:r>
              <w:rPr>
                <w:spacing w:val="-1"/>
                <w:sz w:val="20"/>
              </w:rPr>
              <w:t xml:space="preserve"> </w:t>
            </w:r>
            <w:r>
              <w:rPr>
                <w:spacing w:val="-2"/>
                <w:sz w:val="20"/>
              </w:rPr>
              <w:t>Ancient</w:t>
            </w:r>
          </w:p>
          <w:p w14:paraId="48323A1A" w14:textId="77777777" w:rsidR="00CE346A" w:rsidRDefault="00FE6CE0">
            <w:pPr>
              <w:pStyle w:val="TableParagraph"/>
              <w:spacing w:before="6" w:line="240" w:lineRule="atLeast"/>
              <w:ind w:right="68"/>
              <w:rPr>
                <w:sz w:val="20"/>
              </w:rPr>
            </w:pPr>
            <w:r>
              <w:rPr>
                <w:sz w:val="20"/>
              </w:rPr>
              <w:t>Egyptian;</w:t>
            </w:r>
            <w:r>
              <w:rPr>
                <w:spacing w:val="-13"/>
                <w:sz w:val="20"/>
              </w:rPr>
              <w:t xml:space="preserve"> </w:t>
            </w:r>
            <w:r>
              <w:rPr>
                <w:sz w:val="20"/>
              </w:rPr>
              <w:t>1</w:t>
            </w:r>
            <w:r>
              <w:rPr>
                <w:spacing w:val="-12"/>
                <w:sz w:val="20"/>
              </w:rPr>
              <w:t xml:space="preserve"> </w:t>
            </w:r>
            <w:r>
              <w:rPr>
                <w:sz w:val="20"/>
              </w:rPr>
              <w:t>Eur.</w:t>
            </w:r>
            <w:r>
              <w:rPr>
                <w:spacing w:val="-13"/>
                <w:sz w:val="20"/>
              </w:rPr>
              <w:t xml:space="preserve"> </w:t>
            </w:r>
            <w:r>
              <w:rPr>
                <w:sz w:val="20"/>
              </w:rPr>
              <w:t xml:space="preserve">res. </w:t>
            </w:r>
            <w:r>
              <w:rPr>
                <w:spacing w:val="-2"/>
                <w:sz w:val="20"/>
              </w:rPr>
              <w:t>lang.</w:t>
            </w:r>
          </w:p>
        </w:tc>
        <w:tc>
          <w:tcPr>
            <w:tcW w:w="2249" w:type="dxa"/>
          </w:tcPr>
          <w:p w14:paraId="48323A1B" w14:textId="77777777" w:rsidR="00CE346A" w:rsidRDefault="00FE6CE0">
            <w:pPr>
              <w:pStyle w:val="TableParagraph"/>
              <w:spacing w:line="256" w:lineRule="auto"/>
              <w:ind w:left="106"/>
              <w:rPr>
                <w:sz w:val="20"/>
              </w:rPr>
            </w:pPr>
            <w:r>
              <w:rPr>
                <w:sz w:val="20"/>
              </w:rPr>
              <w:t>36</w:t>
            </w:r>
            <w:r>
              <w:rPr>
                <w:spacing w:val="40"/>
                <w:sz w:val="20"/>
              </w:rPr>
              <w:t xml:space="preserve"> </w:t>
            </w:r>
            <w:r>
              <w:rPr>
                <w:sz w:val="20"/>
              </w:rPr>
              <w:t>hrs.</w:t>
            </w:r>
            <w:r>
              <w:rPr>
                <w:spacing w:val="40"/>
                <w:sz w:val="20"/>
              </w:rPr>
              <w:t xml:space="preserve"> </w:t>
            </w:r>
            <w:r>
              <w:rPr>
                <w:sz w:val="20"/>
              </w:rPr>
              <w:t>total,</w:t>
            </w:r>
            <w:r>
              <w:rPr>
                <w:spacing w:val="62"/>
                <w:sz w:val="20"/>
              </w:rPr>
              <w:t xml:space="preserve"> </w:t>
            </w:r>
            <w:r>
              <w:rPr>
                <w:sz w:val="20"/>
              </w:rPr>
              <w:t xml:space="preserve">including </w:t>
            </w:r>
            <w:r>
              <w:rPr>
                <w:spacing w:val="-2"/>
                <w:sz w:val="20"/>
              </w:rPr>
              <w:t>language</w:t>
            </w:r>
          </w:p>
        </w:tc>
        <w:tc>
          <w:tcPr>
            <w:tcW w:w="1978" w:type="dxa"/>
          </w:tcPr>
          <w:p w14:paraId="48323A1C" w14:textId="77777777" w:rsidR="00CE346A" w:rsidRDefault="00FE6CE0">
            <w:pPr>
              <w:pStyle w:val="TableParagraph"/>
              <w:ind w:left="106"/>
              <w:rPr>
                <w:sz w:val="20"/>
              </w:rPr>
            </w:pPr>
            <w:r>
              <w:rPr>
                <w:sz w:val="20"/>
              </w:rPr>
              <w:t>Exam;</w:t>
            </w:r>
            <w:r>
              <w:rPr>
                <w:spacing w:val="-5"/>
                <w:sz w:val="20"/>
              </w:rPr>
              <w:t xml:space="preserve"> </w:t>
            </w:r>
            <w:r>
              <w:rPr>
                <w:spacing w:val="-2"/>
                <w:sz w:val="20"/>
              </w:rPr>
              <w:t>thesis</w:t>
            </w:r>
          </w:p>
        </w:tc>
      </w:tr>
      <w:tr w:rsidR="00CE346A" w14:paraId="48323A22" w14:textId="77777777">
        <w:trPr>
          <w:trHeight w:val="244"/>
        </w:trPr>
        <w:tc>
          <w:tcPr>
            <w:tcW w:w="2989" w:type="dxa"/>
          </w:tcPr>
          <w:p w14:paraId="48323A1E" w14:textId="77777777" w:rsidR="00CE346A" w:rsidRDefault="00FE6CE0">
            <w:pPr>
              <w:pStyle w:val="TableParagraph"/>
              <w:spacing w:line="224" w:lineRule="exact"/>
              <w:rPr>
                <w:sz w:val="20"/>
              </w:rPr>
            </w:pPr>
            <w:r>
              <w:rPr>
                <w:sz w:val="20"/>
              </w:rPr>
              <w:t>MELC/OSPEA</w:t>
            </w:r>
            <w:r>
              <w:rPr>
                <w:spacing w:val="-6"/>
                <w:sz w:val="20"/>
              </w:rPr>
              <w:t xml:space="preserve"> </w:t>
            </w:r>
            <w:r>
              <w:rPr>
                <w:sz w:val="20"/>
              </w:rPr>
              <w:t>Jt.</w:t>
            </w:r>
            <w:r>
              <w:rPr>
                <w:spacing w:val="-7"/>
                <w:sz w:val="20"/>
              </w:rPr>
              <w:t xml:space="preserve"> </w:t>
            </w:r>
            <w:r>
              <w:rPr>
                <w:spacing w:val="-2"/>
                <w:sz w:val="20"/>
              </w:rPr>
              <w:t>MA/MPA</w:t>
            </w:r>
          </w:p>
        </w:tc>
        <w:tc>
          <w:tcPr>
            <w:tcW w:w="2161" w:type="dxa"/>
          </w:tcPr>
          <w:p w14:paraId="48323A1F" w14:textId="77777777" w:rsidR="00CE346A" w:rsidRDefault="00FE6CE0">
            <w:pPr>
              <w:pStyle w:val="TableParagraph"/>
              <w:spacing w:line="224" w:lineRule="exact"/>
              <w:rPr>
                <w:sz w:val="20"/>
              </w:rPr>
            </w:pPr>
            <w:r>
              <w:rPr>
                <w:sz w:val="20"/>
              </w:rPr>
              <w:t>3</w:t>
            </w:r>
            <w:r>
              <w:rPr>
                <w:sz w:val="20"/>
                <w:vertAlign w:val="superscript"/>
              </w:rPr>
              <w:t>rd</w:t>
            </w:r>
            <w:r>
              <w:rPr>
                <w:spacing w:val="-3"/>
                <w:sz w:val="20"/>
              </w:rPr>
              <w:t xml:space="preserve"> </w:t>
            </w:r>
            <w:r>
              <w:rPr>
                <w:sz w:val="20"/>
              </w:rPr>
              <w:t>yr.,</w:t>
            </w:r>
            <w:r>
              <w:rPr>
                <w:spacing w:val="-4"/>
                <w:sz w:val="20"/>
              </w:rPr>
              <w:t xml:space="preserve"> </w:t>
            </w:r>
            <w:r>
              <w:rPr>
                <w:sz w:val="20"/>
              </w:rPr>
              <w:t>1</w:t>
            </w:r>
            <w:r>
              <w:rPr>
                <w:spacing w:val="-2"/>
                <w:sz w:val="20"/>
              </w:rPr>
              <w:t xml:space="preserve"> </w:t>
            </w:r>
            <w:r>
              <w:rPr>
                <w:sz w:val="20"/>
              </w:rPr>
              <w:t>Eur.</w:t>
            </w:r>
            <w:r>
              <w:rPr>
                <w:spacing w:val="-2"/>
                <w:sz w:val="20"/>
              </w:rPr>
              <w:t xml:space="preserve"> </w:t>
            </w:r>
            <w:r>
              <w:rPr>
                <w:sz w:val="20"/>
              </w:rPr>
              <w:t>res.</w:t>
            </w:r>
            <w:r>
              <w:rPr>
                <w:spacing w:val="-2"/>
                <w:sz w:val="20"/>
              </w:rPr>
              <w:t xml:space="preserve"> </w:t>
            </w:r>
            <w:r>
              <w:rPr>
                <w:spacing w:val="-4"/>
                <w:sz w:val="20"/>
              </w:rPr>
              <w:t>lang.</w:t>
            </w:r>
          </w:p>
        </w:tc>
        <w:tc>
          <w:tcPr>
            <w:tcW w:w="2249" w:type="dxa"/>
          </w:tcPr>
          <w:p w14:paraId="48323A20" w14:textId="77777777" w:rsidR="00CE346A" w:rsidRDefault="00FE6CE0">
            <w:pPr>
              <w:pStyle w:val="TableParagraph"/>
              <w:spacing w:line="224" w:lineRule="exact"/>
              <w:ind w:left="106"/>
              <w:rPr>
                <w:sz w:val="20"/>
              </w:rPr>
            </w:pPr>
            <w:r>
              <w:rPr>
                <w:sz w:val="20"/>
              </w:rPr>
              <w:t>66</w:t>
            </w:r>
            <w:r>
              <w:rPr>
                <w:spacing w:val="-2"/>
                <w:sz w:val="20"/>
              </w:rPr>
              <w:t xml:space="preserve"> hours.</w:t>
            </w:r>
          </w:p>
        </w:tc>
        <w:tc>
          <w:tcPr>
            <w:tcW w:w="1978" w:type="dxa"/>
          </w:tcPr>
          <w:p w14:paraId="48323A21" w14:textId="77777777" w:rsidR="00CE346A" w:rsidRDefault="00FE6CE0">
            <w:pPr>
              <w:pStyle w:val="TableParagraph"/>
              <w:spacing w:line="224" w:lineRule="exact"/>
              <w:ind w:left="106"/>
              <w:rPr>
                <w:sz w:val="20"/>
              </w:rPr>
            </w:pPr>
            <w:r>
              <w:rPr>
                <w:spacing w:val="-2"/>
                <w:sz w:val="20"/>
              </w:rPr>
              <w:t>Thesis</w:t>
            </w:r>
          </w:p>
        </w:tc>
      </w:tr>
      <w:tr w:rsidR="00CE346A" w14:paraId="48323A27" w14:textId="77777777">
        <w:trPr>
          <w:trHeight w:val="246"/>
        </w:trPr>
        <w:tc>
          <w:tcPr>
            <w:tcW w:w="2989" w:type="dxa"/>
          </w:tcPr>
          <w:p w14:paraId="48323A23" w14:textId="77777777" w:rsidR="00CE346A" w:rsidRDefault="00FE6CE0">
            <w:pPr>
              <w:pStyle w:val="TableParagraph"/>
              <w:spacing w:before="2" w:line="224" w:lineRule="exact"/>
              <w:rPr>
                <w:sz w:val="20"/>
              </w:rPr>
            </w:pPr>
            <w:r>
              <w:rPr>
                <w:sz w:val="20"/>
              </w:rPr>
              <w:t>Jewish</w:t>
            </w:r>
            <w:r>
              <w:rPr>
                <w:spacing w:val="-6"/>
                <w:sz w:val="20"/>
              </w:rPr>
              <w:t xml:space="preserve"> </w:t>
            </w:r>
            <w:r>
              <w:rPr>
                <w:sz w:val="20"/>
              </w:rPr>
              <w:t>Studies</w:t>
            </w:r>
            <w:r>
              <w:rPr>
                <w:spacing w:val="-6"/>
                <w:sz w:val="20"/>
              </w:rPr>
              <w:t xml:space="preserve"> </w:t>
            </w:r>
            <w:r>
              <w:rPr>
                <w:sz w:val="20"/>
              </w:rPr>
              <w:t>Ph.D.</w:t>
            </w:r>
            <w:r>
              <w:rPr>
                <w:spacing w:val="-3"/>
                <w:sz w:val="20"/>
              </w:rPr>
              <w:t xml:space="preserve"> </w:t>
            </w:r>
            <w:r>
              <w:rPr>
                <w:spacing w:val="-4"/>
                <w:sz w:val="20"/>
              </w:rPr>
              <w:t>minor</w:t>
            </w:r>
          </w:p>
        </w:tc>
        <w:tc>
          <w:tcPr>
            <w:tcW w:w="2161" w:type="dxa"/>
          </w:tcPr>
          <w:p w14:paraId="48323A24" w14:textId="77777777" w:rsidR="00CE346A" w:rsidRDefault="00CE346A">
            <w:pPr>
              <w:pStyle w:val="TableParagraph"/>
              <w:ind w:left="0"/>
              <w:rPr>
                <w:sz w:val="16"/>
              </w:rPr>
            </w:pPr>
          </w:p>
        </w:tc>
        <w:tc>
          <w:tcPr>
            <w:tcW w:w="2249" w:type="dxa"/>
          </w:tcPr>
          <w:p w14:paraId="48323A25" w14:textId="77777777" w:rsidR="00CE346A" w:rsidRDefault="00FE6CE0">
            <w:pPr>
              <w:pStyle w:val="TableParagraph"/>
              <w:spacing w:before="2" w:line="224" w:lineRule="exact"/>
              <w:ind w:left="106"/>
              <w:rPr>
                <w:sz w:val="20"/>
              </w:rPr>
            </w:pPr>
            <w:r>
              <w:rPr>
                <w:sz w:val="20"/>
              </w:rPr>
              <w:t>15</w:t>
            </w:r>
            <w:r>
              <w:rPr>
                <w:spacing w:val="-2"/>
                <w:sz w:val="20"/>
              </w:rPr>
              <w:t xml:space="preserve"> hours</w:t>
            </w:r>
          </w:p>
        </w:tc>
        <w:tc>
          <w:tcPr>
            <w:tcW w:w="1978" w:type="dxa"/>
          </w:tcPr>
          <w:p w14:paraId="48323A26" w14:textId="77777777" w:rsidR="00CE346A" w:rsidRDefault="00CE346A">
            <w:pPr>
              <w:pStyle w:val="TableParagraph"/>
              <w:ind w:left="0"/>
              <w:rPr>
                <w:sz w:val="16"/>
              </w:rPr>
            </w:pPr>
          </w:p>
        </w:tc>
      </w:tr>
      <w:tr w:rsidR="00CE346A" w14:paraId="48323A2C" w14:textId="77777777">
        <w:trPr>
          <w:trHeight w:val="244"/>
        </w:trPr>
        <w:tc>
          <w:tcPr>
            <w:tcW w:w="2989" w:type="dxa"/>
          </w:tcPr>
          <w:p w14:paraId="48323A28" w14:textId="77777777" w:rsidR="00CE346A" w:rsidRDefault="00FE6CE0">
            <w:pPr>
              <w:pStyle w:val="TableParagraph"/>
              <w:spacing w:line="224" w:lineRule="exact"/>
              <w:rPr>
                <w:sz w:val="20"/>
              </w:rPr>
            </w:pPr>
            <w:r>
              <w:rPr>
                <w:sz w:val="20"/>
              </w:rPr>
              <w:t>Jewish</w:t>
            </w:r>
            <w:r>
              <w:rPr>
                <w:spacing w:val="-6"/>
                <w:sz w:val="20"/>
              </w:rPr>
              <w:t xml:space="preserve"> </w:t>
            </w:r>
            <w:r>
              <w:rPr>
                <w:sz w:val="20"/>
              </w:rPr>
              <w:t>Studies</w:t>
            </w:r>
            <w:r>
              <w:rPr>
                <w:spacing w:val="-7"/>
                <w:sz w:val="20"/>
              </w:rPr>
              <w:t xml:space="preserve"> </w:t>
            </w:r>
            <w:r>
              <w:rPr>
                <w:spacing w:val="-5"/>
                <w:sz w:val="20"/>
              </w:rPr>
              <w:t>MA</w:t>
            </w:r>
          </w:p>
        </w:tc>
        <w:tc>
          <w:tcPr>
            <w:tcW w:w="2161" w:type="dxa"/>
          </w:tcPr>
          <w:p w14:paraId="48323A29" w14:textId="77777777" w:rsidR="00CE346A" w:rsidRDefault="00FE6CE0">
            <w:pPr>
              <w:pStyle w:val="TableParagraph"/>
              <w:spacing w:line="224" w:lineRule="exact"/>
              <w:rPr>
                <w:sz w:val="20"/>
              </w:rPr>
            </w:pPr>
            <w:r>
              <w:rPr>
                <w:sz w:val="20"/>
              </w:rPr>
              <w:t>2</w:t>
            </w:r>
            <w:r>
              <w:rPr>
                <w:sz w:val="20"/>
                <w:vertAlign w:val="superscript"/>
              </w:rPr>
              <w:t>nd</w:t>
            </w:r>
            <w:r>
              <w:rPr>
                <w:spacing w:val="-2"/>
                <w:sz w:val="20"/>
              </w:rPr>
              <w:t xml:space="preserve"> </w:t>
            </w:r>
            <w:r>
              <w:rPr>
                <w:spacing w:val="-4"/>
                <w:sz w:val="20"/>
              </w:rPr>
              <w:t>year</w:t>
            </w:r>
          </w:p>
        </w:tc>
        <w:tc>
          <w:tcPr>
            <w:tcW w:w="2249" w:type="dxa"/>
          </w:tcPr>
          <w:p w14:paraId="48323A2A" w14:textId="77777777" w:rsidR="00CE346A" w:rsidRDefault="00FE6CE0">
            <w:pPr>
              <w:pStyle w:val="TableParagraph"/>
              <w:spacing w:line="224" w:lineRule="exact"/>
              <w:ind w:left="106"/>
              <w:rPr>
                <w:sz w:val="20"/>
              </w:rPr>
            </w:pPr>
            <w:r>
              <w:rPr>
                <w:sz w:val="20"/>
              </w:rPr>
              <w:t>32</w:t>
            </w:r>
            <w:r>
              <w:rPr>
                <w:spacing w:val="-2"/>
                <w:sz w:val="20"/>
              </w:rPr>
              <w:t xml:space="preserve"> </w:t>
            </w:r>
            <w:r>
              <w:rPr>
                <w:sz w:val="20"/>
              </w:rPr>
              <w:t>hours</w:t>
            </w:r>
            <w:r>
              <w:rPr>
                <w:spacing w:val="-4"/>
                <w:sz w:val="20"/>
              </w:rPr>
              <w:t xml:space="preserve"> </w:t>
            </w:r>
            <w:r>
              <w:rPr>
                <w:sz w:val="20"/>
              </w:rPr>
              <w:t>incl.</w:t>
            </w:r>
            <w:r>
              <w:rPr>
                <w:spacing w:val="-1"/>
                <w:sz w:val="20"/>
              </w:rPr>
              <w:t xml:space="preserve"> </w:t>
            </w:r>
            <w:r>
              <w:rPr>
                <w:spacing w:val="-2"/>
                <w:sz w:val="20"/>
              </w:rPr>
              <w:t>language</w:t>
            </w:r>
          </w:p>
        </w:tc>
        <w:tc>
          <w:tcPr>
            <w:tcW w:w="1978" w:type="dxa"/>
          </w:tcPr>
          <w:p w14:paraId="48323A2B" w14:textId="77777777" w:rsidR="00CE346A" w:rsidRDefault="00FE6CE0">
            <w:pPr>
              <w:pStyle w:val="TableParagraph"/>
              <w:spacing w:line="224" w:lineRule="exact"/>
              <w:ind w:left="106"/>
              <w:rPr>
                <w:sz w:val="20"/>
              </w:rPr>
            </w:pPr>
            <w:r>
              <w:rPr>
                <w:sz w:val="20"/>
              </w:rPr>
              <w:t>Exam</w:t>
            </w:r>
            <w:r>
              <w:rPr>
                <w:spacing w:val="-2"/>
                <w:sz w:val="20"/>
              </w:rPr>
              <w:t xml:space="preserve"> </w:t>
            </w:r>
            <w:r>
              <w:rPr>
                <w:sz w:val="20"/>
              </w:rPr>
              <w:t>and</w:t>
            </w:r>
            <w:r>
              <w:rPr>
                <w:spacing w:val="-4"/>
                <w:sz w:val="20"/>
              </w:rPr>
              <w:t xml:space="preserve"> </w:t>
            </w:r>
            <w:r>
              <w:rPr>
                <w:spacing w:val="-2"/>
                <w:sz w:val="20"/>
              </w:rPr>
              <w:t>thesis</w:t>
            </w:r>
          </w:p>
        </w:tc>
      </w:tr>
      <w:tr w:rsidR="00CE346A" w14:paraId="48323A31" w14:textId="77777777">
        <w:trPr>
          <w:trHeight w:val="246"/>
        </w:trPr>
        <w:tc>
          <w:tcPr>
            <w:tcW w:w="2989" w:type="dxa"/>
          </w:tcPr>
          <w:p w14:paraId="48323A2D" w14:textId="77777777" w:rsidR="00CE346A" w:rsidRDefault="00FE6CE0">
            <w:pPr>
              <w:pStyle w:val="TableParagraph"/>
              <w:spacing w:line="227" w:lineRule="exact"/>
              <w:rPr>
                <w:sz w:val="20"/>
              </w:rPr>
            </w:pPr>
            <w:r>
              <w:rPr>
                <w:sz w:val="20"/>
              </w:rPr>
              <w:t>Jewish</w:t>
            </w:r>
            <w:r>
              <w:rPr>
                <w:spacing w:val="-7"/>
                <w:sz w:val="20"/>
              </w:rPr>
              <w:t xml:space="preserve"> </w:t>
            </w:r>
            <w:r>
              <w:rPr>
                <w:sz w:val="20"/>
              </w:rPr>
              <w:t>Studies/History</w:t>
            </w:r>
            <w:r>
              <w:rPr>
                <w:spacing w:val="-6"/>
                <w:sz w:val="20"/>
              </w:rPr>
              <w:t xml:space="preserve"> </w:t>
            </w:r>
            <w:r>
              <w:rPr>
                <w:sz w:val="20"/>
              </w:rPr>
              <w:t>Dual</w:t>
            </w:r>
            <w:r>
              <w:rPr>
                <w:spacing w:val="-7"/>
                <w:sz w:val="20"/>
              </w:rPr>
              <w:t xml:space="preserve"> </w:t>
            </w:r>
            <w:r>
              <w:rPr>
                <w:spacing w:val="-5"/>
                <w:sz w:val="20"/>
              </w:rPr>
              <w:t>MA</w:t>
            </w:r>
          </w:p>
        </w:tc>
        <w:tc>
          <w:tcPr>
            <w:tcW w:w="2161" w:type="dxa"/>
          </w:tcPr>
          <w:p w14:paraId="48323A2E" w14:textId="77777777" w:rsidR="00CE346A" w:rsidRDefault="00FE6CE0">
            <w:pPr>
              <w:pStyle w:val="TableParagraph"/>
              <w:spacing w:line="227" w:lineRule="exact"/>
              <w:rPr>
                <w:sz w:val="20"/>
              </w:rPr>
            </w:pPr>
            <w:r>
              <w:rPr>
                <w:spacing w:val="-2"/>
                <w:sz w:val="20"/>
              </w:rPr>
              <w:t>Proficiency</w:t>
            </w:r>
          </w:p>
        </w:tc>
        <w:tc>
          <w:tcPr>
            <w:tcW w:w="2249" w:type="dxa"/>
          </w:tcPr>
          <w:p w14:paraId="48323A2F" w14:textId="77777777" w:rsidR="00CE346A" w:rsidRDefault="00FE6CE0">
            <w:pPr>
              <w:pStyle w:val="TableParagraph"/>
              <w:spacing w:line="227" w:lineRule="exact"/>
              <w:ind w:left="106"/>
              <w:rPr>
                <w:sz w:val="20"/>
              </w:rPr>
            </w:pPr>
            <w:r>
              <w:rPr>
                <w:sz w:val="20"/>
              </w:rPr>
              <w:t>52</w:t>
            </w:r>
            <w:r>
              <w:rPr>
                <w:spacing w:val="-3"/>
                <w:sz w:val="20"/>
              </w:rPr>
              <w:t xml:space="preserve"> </w:t>
            </w:r>
            <w:r>
              <w:rPr>
                <w:sz w:val="20"/>
              </w:rPr>
              <w:t>hours</w:t>
            </w:r>
            <w:r>
              <w:rPr>
                <w:spacing w:val="-3"/>
                <w:sz w:val="20"/>
              </w:rPr>
              <w:t xml:space="preserve"> </w:t>
            </w:r>
            <w:r>
              <w:rPr>
                <w:sz w:val="20"/>
              </w:rPr>
              <w:t>incl.</w:t>
            </w:r>
            <w:r>
              <w:rPr>
                <w:spacing w:val="-3"/>
                <w:sz w:val="20"/>
              </w:rPr>
              <w:t xml:space="preserve"> </w:t>
            </w:r>
            <w:r>
              <w:rPr>
                <w:spacing w:val="-2"/>
                <w:sz w:val="20"/>
              </w:rPr>
              <w:t>language</w:t>
            </w:r>
          </w:p>
        </w:tc>
        <w:tc>
          <w:tcPr>
            <w:tcW w:w="1978" w:type="dxa"/>
          </w:tcPr>
          <w:p w14:paraId="48323A30" w14:textId="77777777" w:rsidR="00CE346A" w:rsidRDefault="00FE6CE0">
            <w:pPr>
              <w:pStyle w:val="TableParagraph"/>
              <w:spacing w:line="227" w:lineRule="exact"/>
              <w:ind w:left="106"/>
              <w:rPr>
                <w:sz w:val="20"/>
              </w:rPr>
            </w:pPr>
            <w:r>
              <w:rPr>
                <w:sz w:val="20"/>
              </w:rPr>
              <w:t>Exam</w:t>
            </w:r>
            <w:r>
              <w:rPr>
                <w:spacing w:val="-2"/>
                <w:sz w:val="20"/>
              </w:rPr>
              <w:t xml:space="preserve"> </w:t>
            </w:r>
            <w:r>
              <w:rPr>
                <w:sz w:val="20"/>
              </w:rPr>
              <w:t>or</w:t>
            </w:r>
            <w:r>
              <w:rPr>
                <w:spacing w:val="-4"/>
                <w:sz w:val="20"/>
              </w:rPr>
              <w:t xml:space="preserve"> </w:t>
            </w:r>
            <w:r>
              <w:rPr>
                <w:spacing w:val="-2"/>
                <w:sz w:val="20"/>
              </w:rPr>
              <w:t>thesis</w:t>
            </w:r>
          </w:p>
        </w:tc>
      </w:tr>
      <w:tr w:rsidR="00CE346A" w14:paraId="48323A37" w14:textId="77777777">
        <w:trPr>
          <w:trHeight w:val="736"/>
        </w:trPr>
        <w:tc>
          <w:tcPr>
            <w:tcW w:w="2989" w:type="dxa"/>
          </w:tcPr>
          <w:p w14:paraId="48323A32" w14:textId="77777777" w:rsidR="00CE346A" w:rsidRDefault="00FE6CE0">
            <w:pPr>
              <w:pStyle w:val="TableParagraph"/>
              <w:spacing w:before="1"/>
              <w:rPr>
                <w:sz w:val="20"/>
              </w:rPr>
            </w:pPr>
            <w:r>
              <w:rPr>
                <w:sz w:val="20"/>
              </w:rPr>
              <w:t>Double</w:t>
            </w:r>
            <w:r>
              <w:rPr>
                <w:spacing w:val="-4"/>
                <w:sz w:val="20"/>
              </w:rPr>
              <w:t xml:space="preserve"> </w:t>
            </w:r>
            <w:r>
              <w:rPr>
                <w:sz w:val="20"/>
              </w:rPr>
              <w:t>Ph.D.,</w:t>
            </w:r>
            <w:r>
              <w:rPr>
                <w:spacing w:val="-4"/>
                <w:sz w:val="20"/>
              </w:rPr>
              <w:t xml:space="preserve"> </w:t>
            </w:r>
            <w:r>
              <w:rPr>
                <w:sz w:val="20"/>
              </w:rPr>
              <w:t>any</w:t>
            </w:r>
            <w:r>
              <w:rPr>
                <w:spacing w:val="-3"/>
                <w:sz w:val="20"/>
              </w:rPr>
              <w:t xml:space="preserve"> </w:t>
            </w:r>
            <w:r>
              <w:rPr>
                <w:sz w:val="20"/>
              </w:rPr>
              <w:t>two</w:t>
            </w:r>
            <w:r>
              <w:rPr>
                <w:spacing w:val="-4"/>
                <w:sz w:val="20"/>
              </w:rPr>
              <w:t xml:space="preserve"> </w:t>
            </w:r>
            <w:r>
              <w:rPr>
                <w:spacing w:val="-2"/>
                <w:sz w:val="20"/>
              </w:rPr>
              <w:t>depts.</w:t>
            </w:r>
          </w:p>
        </w:tc>
        <w:tc>
          <w:tcPr>
            <w:tcW w:w="2161" w:type="dxa"/>
          </w:tcPr>
          <w:p w14:paraId="48323A33" w14:textId="77777777" w:rsidR="00CE346A" w:rsidRDefault="00FE6CE0">
            <w:pPr>
              <w:pStyle w:val="TableParagraph"/>
              <w:spacing w:before="1" w:line="254" w:lineRule="auto"/>
              <w:rPr>
                <w:sz w:val="20"/>
              </w:rPr>
            </w:pPr>
            <w:r>
              <w:rPr>
                <w:sz w:val="20"/>
              </w:rPr>
              <w:t>Requirements</w:t>
            </w:r>
            <w:r>
              <w:rPr>
                <w:spacing w:val="80"/>
                <w:sz w:val="20"/>
              </w:rPr>
              <w:t xml:space="preserve"> </w:t>
            </w:r>
            <w:r>
              <w:rPr>
                <w:sz w:val="20"/>
              </w:rPr>
              <w:t>of</w:t>
            </w:r>
            <w:r>
              <w:rPr>
                <w:spacing w:val="80"/>
                <w:sz w:val="20"/>
              </w:rPr>
              <w:t xml:space="preserve"> </w:t>
            </w:r>
            <w:r>
              <w:rPr>
                <w:sz w:val="20"/>
              </w:rPr>
              <w:t xml:space="preserve">both </w:t>
            </w:r>
            <w:r>
              <w:rPr>
                <w:spacing w:val="-2"/>
                <w:sz w:val="20"/>
              </w:rPr>
              <w:t>programs</w:t>
            </w:r>
          </w:p>
        </w:tc>
        <w:tc>
          <w:tcPr>
            <w:tcW w:w="2249" w:type="dxa"/>
          </w:tcPr>
          <w:p w14:paraId="48323A34" w14:textId="77777777" w:rsidR="00CE346A" w:rsidRDefault="00FE6CE0">
            <w:pPr>
              <w:pStyle w:val="TableParagraph"/>
              <w:spacing w:before="1"/>
              <w:ind w:left="106"/>
              <w:rPr>
                <w:sz w:val="20"/>
              </w:rPr>
            </w:pPr>
            <w:r>
              <w:rPr>
                <w:sz w:val="20"/>
              </w:rPr>
              <w:t>Reqs.</w:t>
            </w:r>
            <w:r>
              <w:rPr>
                <w:spacing w:val="-3"/>
                <w:sz w:val="20"/>
              </w:rPr>
              <w:t xml:space="preserve"> </w:t>
            </w:r>
            <w:r>
              <w:rPr>
                <w:sz w:val="20"/>
              </w:rPr>
              <w:t>of</w:t>
            </w:r>
            <w:r>
              <w:rPr>
                <w:spacing w:val="-3"/>
                <w:sz w:val="20"/>
              </w:rPr>
              <w:t xml:space="preserve"> </w:t>
            </w:r>
            <w:r>
              <w:rPr>
                <w:sz w:val="20"/>
              </w:rPr>
              <w:t>both</w:t>
            </w:r>
            <w:r>
              <w:rPr>
                <w:spacing w:val="-4"/>
                <w:sz w:val="20"/>
              </w:rPr>
              <w:t xml:space="preserve"> </w:t>
            </w:r>
            <w:r>
              <w:rPr>
                <w:spacing w:val="-2"/>
                <w:sz w:val="20"/>
              </w:rPr>
              <w:t>programs</w:t>
            </w:r>
          </w:p>
        </w:tc>
        <w:tc>
          <w:tcPr>
            <w:tcW w:w="1978" w:type="dxa"/>
          </w:tcPr>
          <w:p w14:paraId="48323A35" w14:textId="77777777" w:rsidR="00CE346A" w:rsidRDefault="00FE6CE0">
            <w:pPr>
              <w:pStyle w:val="TableParagraph"/>
              <w:spacing w:before="1" w:line="254" w:lineRule="auto"/>
              <w:ind w:left="106" w:right="82"/>
              <w:rPr>
                <w:sz w:val="20"/>
              </w:rPr>
            </w:pPr>
            <w:r>
              <w:rPr>
                <w:sz w:val="20"/>
              </w:rPr>
              <w:t>90 hours course- work;</w:t>
            </w:r>
            <w:r>
              <w:rPr>
                <w:spacing w:val="-13"/>
                <w:sz w:val="20"/>
              </w:rPr>
              <w:t xml:space="preserve"> </w:t>
            </w:r>
            <w:r>
              <w:rPr>
                <w:sz w:val="20"/>
              </w:rPr>
              <w:t>double</w:t>
            </w:r>
            <w:r>
              <w:rPr>
                <w:spacing w:val="-12"/>
                <w:sz w:val="20"/>
              </w:rPr>
              <w:t xml:space="preserve"> </w:t>
            </w:r>
            <w:r>
              <w:rPr>
                <w:sz w:val="20"/>
              </w:rPr>
              <w:t>exams;</w:t>
            </w:r>
          </w:p>
          <w:p w14:paraId="48323A36" w14:textId="77777777" w:rsidR="00CE346A" w:rsidRDefault="00FE6CE0">
            <w:pPr>
              <w:pStyle w:val="TableParagraph"/>
              <w:spacing w:before="2" w:line="227" w:lineRule="exact"/>
              <w:ind w:left="106"/>
              <w:rPr>
                <w:sz w:val="20"/>
              </w:rPr>
            </w:pPr>
            <w:r>
              <w:rPr>
                <w:spacing w:val="-2"/>
                <w:sz w:val="20"/>
              </w:rPr>
              <w:t>thesis</w:t>
            </w:r>
          </w:p>
        </w:tc>
      </w:tr>
    </w:tbl>
    <w:p w14:paraId="48323A38" w14:textId="77777777" w:rsidR="00CE346A" w:rsidRDefault="00FE6CE0">
      <w:pPr>
        <w:pStyle w:val="BodyText"/>
        <w:spacing w:before="168" w:line="480" w:lineRule="auto"/>
        <w:ind w:right="136"/>
        <w:jc w:val="both"/>
      </w:pPr>
      <w:r>
        <w:t xml:space="preserve">expose their students to MENA experts in legal and biomedical issues (see sections I.1.G1.3.a; I.1.G1.3.b). CSME participates with BUS in a variety of </w:t>
      </w:r>
      <w:r>
        <w:t>programs (see section I.1.G1.3.c), including</w:t>
      </w:r>
      <w:r>
        <w:rPr>
          <w:spacing w:val="31"/>
        </w:rPr>
        <w:t xml:space="preserve"> </w:t>
      </w:r>
      <w:r>
        <w:t>a</w:t>
      </w:r>
      <w:r>
        <w:rPr>
          <w:spacing w:val="30"/>
        </w:rPr>
        <w:t xml:space="preserve"> </w:t>
      </w:r>
      <w:r>
        <w:t>2-week</w:t>
      </w:r>
      <w:r>
        <w:rPr>
          <w:spacing w:val="32"/>
        </w:rPr>
        <w:t xml:space="preserve"> </w:t>
      </w:r>
      <w:r>
        <w:t>summer</w:t>
      </w:r>
      <w:r>
        <w:rPr>
          <w:spacing w:val="30"/>
        </w:rPr>
        <w:t xml:space="preserve"> </w:t>
      </w:r>
      <w:r>
        <w:t>language,</w:t>
      </w:r>
      <w:r>
        <w:rPr>
          <w:spacing w:val="34"/>
        </w:rPr>
        <w:t xml:space="preserve"> </w:t>
      </w:r>
      <w:r>
        <w:t>culture,</w:t>
      </w:r>
      <w:r>
        <w:rPr>
          <w:spacing w:val="31"/>
        </w:rPr>
        <w:t xml:space="preserve"> </w:t>
      </w:r>
      <w:r>
        <w:t>and</w:t>
      </w:r>
      <w:r>
        <w:rPr>
          <w:spacing w:val="32"/>
        </w:rPr>
        <w:t xml:space="preserve"> </w:t>
      </w:r>
      <w:r>
        <w:t>business</w:t>
      </w:r>
      <w:r>
        <w:rPr>
          <w:spacing w:val="31"/>
        </w:rPr>
        <w:t xml:space="preserve"> </w:t>
      </w:r>
      <w:r>
        <w:t>program</w:t>
      </w:r>
      <w:r>
        <w:rPr>
          <w:spacing w:val="32"/>
        </w:rPr>
        <w:t xml:space="preserve"> </w:t>
      </w:r>
      <w:r>
        <w:t>for</w:t>
      </w:r>
      <w:r>
        <w:rPr>
          <w:spacing w:val="32"/>
        </w:rPr>
        <w:t xml:space="preserve"> </w:t>
      </w:r>
      <w:r>
        <w:t>high</w:t>
      </w:r>
      <w:r>
        <w:rPr>
          <w:spacing w:val="31"/>
        </w:rPr>
        <w:t xml:space="preserve"> </w:t>
      </w:r>
      <w:r>
        <w:t>school</w:t>
      </w:r>
      <w:r>
        <w:rPr>
          <w:spacing w:val="32"/>
        </w:rPr>
        <w:t xml:space="preserve"> </w:t>
      </w:r>
      <w:r>
        <w:rPr>
          <w:spacing w:val="-2"/>
        </w:rPr>
        <w:t>students</w:t>
      </w:r>
    </w:p>
    <w:p w14:paraId="48323A39"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3A" w14:textId="77777777" w:rsidR="00CE346A" w:rsidRDefault="00FE6CE0">
      <w:pPr>
        <w:pStyle w:val="BodyText"/>
        <w:spacing w:before="80"/>
        <w:jc w:val="both"/>
      </w:pPr>
      <w:r>
        <w:t>called</w:t>
      </w:r>
      <w:r>
        <w:rPr>
          <w:spacing w:val="-3"/>
        </w:rPr>
        <w:t xml:space="preserve"> </w:t>
      </w:r>
      <w:r>
        <w:t>Business</w:t>
      </w:r>
      <w:r>
        <w:rPr>
          <w:spacing w:val="-2"/>
        </w:rPr>
        <w:t xml:space="preserve"> </w:t>
      </w:r>
      <w:r>
        <w:t>is</w:t>
      </w:r>
      <w:r>
        <w:rPr>
          <w:spacing w:val="-2"/>
        </w:rPr>
        <w:t xml:space="preserve"> </w:t>
      </w:r>
      <w:r>
        <w:t>Global</w:t>
      </w:r>
      <w:r>
        <w:rPr>
          <w:spacing w:val="-2"/>
        </w:rPr>
        <w:t xml:space="preserve"> </w:t>
      </w:r>
      <w:r>
        <w:t>(BIG).</w:t>
      </w:r>
      <w:r>
        <w:rPr>
          <w:spacing w:val="-2"/>
        </w:rPr>
        <w:t xml:space="preserve"> </w:t>
      </w:r>
      <w:r>
        <w:t>BIG</w:t>
      </w:r>
      <w:r>
        <w:rPr>
          <w:spacing w:val="-2"/>
        </w:rPr>
        <w:t xml:space="preserve"> </w:t>
      </w:r>
      <w:r>
        <w:t>includes</w:t>
      </w:r>
      <w:r>
        <w:rPr>
          <w:spacing w:val="-2"/>
        </w:rPr>
        <w:t xml:space="preserve"> </w:t>
      </w:r>
      <w:r>
        <w:t>Arabic</w:t>
      </w:r>
      <w:r>
        <w:rPr>
          <w:spacing w:val="-2"/>
        </w:rPr>
        <w:t xml:space="preserve"> </w:t>
      </w:r>
      <w:r>
        <w:t>and</w:t>
      </w:r>
      <w:r>
        <w:rPr>
          <w:spacing w:val="-2"/>
        </w:rPr>
        <w:t xml:space="preserve"> </w:t>
      </w:r>
      <w:r>
        <w:t>Turkish</w:t>
      </w:r>
      <w:r>
        <w:rPr>
          <w:spacing w:val="-2"/>
        </w:rPr>
        <w:t xml:space="preserve"> </w:t>
      </w:r>
      <w:r>
        <w:t>among</w:t>
      </w:r>
      <w:r>
        <w:rPr>
          <w:spacing w:val="-2"/>
        </w:rPr>
        <w:t xml:space="preserve"> </w:t>
      </w:r>
      <w:r>
        <w:t>its</w:t>
      </w:r>
      <w:r>
        <w:rPr>
          <w:spacing w:val="-2"/>
        </w:rPr>
        <w:t xml:space="preserve"> languages.</w:t>
      </w:r>
    </w:p>
    <w:p w14:paraId="48323A3B" w14:textId="77777777" w:rsidR="00CE346A" w:rsidRDefault="00CE346A">
      <w:pPr>
        <w:pStyle w:val="BodyText"/>
        <w:spacing w:before="11"/>
        <w:ind w:left="0"/>
        <w:rPr>
          <w:sz w:val="23"/>
        </w:rPr>
      </w:pPr>
    </w:p>
    <w:p w14:paraId="48323A3C" w14:textId="77777777" w:rsidR="00CE346A" w:rsidRDefault="00FE6CE0">
      <w:pPr>
        <w:pStyle w:val="BodyText"/>
        <w:spacing w:line="480" w:lineRule="auto"/>
        <w:ind w:right="136"/>
        <w:jc w:val="both"/>
      </w:pPr>
      <w:r>
        <w:rPr>
          <w:b/>
        </w:rPr>
        <w:t>D.2.</w:t>
      </w:r>
      <w:r>
        <w:rPr>
          <w:b/>
          <w:spacing w:val="-6"/>
        </w:rPr>
        <w:t xml:space="preserve"> </w:t>
      </w:r>
      <w:r>
        <w:rPr>
          <w:b/>
        </w:rPr>
        <w:t>Academic</w:t>
      </w:r>
      <w:r>
        <w:rPr>
          <w:b/>
          <w:spacing w:val="-6"/>
        </w:rPr>
        <w:t xml:space="preserve"> </w:t>
      </w:r>
      <w:r>
        <w:rPr>
          <w:b/>
        </w:rPr>
        <w:t>and</w:t>
      </w:r>
      <w:r>
        <w:rPr>
          <w:b/>
          <w:spacing w:val="-5"/>
        </w:rPr>
        <w:t xml:space="preserve"> </w:t>
      </w:r>
      <w:r>
        <w:rPr>
          <w:b/>
        </w:rPr>
        <w:t>Career</w:t>
      </w:r>
      <w:r>
        <w:rPr>
          <w:b/>
          <w:spacing w:val="-5"/>
        </w:rPr>
        <w:t xml:space="preserve"> </w:t>
      </w:r>
      <w:r>
        <w:rPr>
          <w:b/>
        </w:rPr>
        <w:t>Advising</w:t>
      </w:r>
      <w:r>
        <w:rPr>
          <w:b/>
          <w:spacing w:val="-3"/>
        </w:rPr>
        <w:t xml:space="preserve"> </w:t>
      </w:r>
      <w:r>
        <w:rPr>
          <w:b/>
        </w:rPr>
        <w:t>for</w:t>
      </w:r>
      <w:r>
        <w:rPr>
          <w:b/>
          <w:spacing w:val="-8"/>
        </w:rPr>
        <w:t xml:space="preserve"> </w:t>
      </w:r>
      <w:r>
        <w:rPr>
          <w:b/>
        </w:rPr>
        <w:t>Students.</w:t>
      </w:r>
      <w:r>
        <w:rPr>
          <w:b/>
          <w:spacing w:val="-6"/>
        </w:rPr>
        <w:t xml:space="preserve"> </w:t>
      </w:r>
      <w:r>
        <w:t>All</w:t>
      </w:r>
      <w:r>
        <w:rPr>
          <w:spacing w:val="-5"/>
        </w:rPr>
        <w:t xml:space="preserve"> </w:t>
      </w:r>
      <w:r>
        <w:t>CSME</w:t>
      </w:r>
      <w:r>
        <w:rPr>
          <w:spacing w:val="-6"/>
        </w:rPr>
        <w:t xml:space="preserve"> </w:t>
      </w:r>
      <w:r>
        <w:t>departments</w:t>
      </w:r>
      <w:r>
        <w:rPr>
          <w:spacing w:val="-5"/>
        </w:rPr>
        <w:t xml:space="preserve"> </w:t>
      </w:r>
      <w:r>
        <w:t>have</w:t>
      </w:r>
      <w:r>
        <w:rPr>
          <w:spacing w:val="-4"/>
        </w:rPr>
        <w:t xml:space="preserve"> </w:t>
      </w:r>
      <w:r>
        <w:t>a</w:t>
      </w:r>
      <w:r>
        <w:rPr>
          <w:spacing w:val="-4"/>
        </w:rPr>
        <w:t xml:space="preserve"> </w:t>
      </w:r>
      <w:r>
        <w:t>faculty</w:t>
      </w:r>
      <w:r>
        <w:rPr>
          <w:spacing w:val="-3"/>
        </w:rPr>
        <w:t xml:space="preserve"> </w:t>
      </w:r>
      <w:r>
        <w:t>DUS. Departmental</w:t>
      </w:r>
      <w:r>
        <w:rPr>
          <w:spacing w:val="-4"/>
        </w:rPr>
        <w:t xml:space="preserve"> </w:t>
      </w:r>
      <w:r>
        <w:t>academic</w:t>
      </w:r>
      <w:r>
        <w:rPr>
          <w:spacing w:val="-7"/>
        </w:rPr>
        <w:t xml:space="preserve"> </w:t>
      </w:r>
      <w:r>
        <w:t>advisors</w:t>
      </w:r>
      <w:r>
        <w:rPr>
          <w:spacing w:val="-6"/>
        </w:rPr>
        <w:t xml:space="preserve"> </w:t>
      </w:r>
      <w:r>
        <w:t>assist</w:t>
      </w:r>
      <w:r>
        <w:rPr>
          <w:spacing w:val="-5"/>
        </w:rPr>
        <w:t xml:space="preserve"> </w:t>
      </w:r>
      <w:r>
        <w:t>in</w:t>
      </w:r>
      <w:r>
        <w:rPr>
          <w:spacing w:val="-5"/>
        </w:rPr>
        <w:t xml:space="preserve"> </w:t>
      </w:r>
      <w:r>
        <w:t>course</w:t>
      </w:r>
      <w:r>
        <w:rPr>
          <w:spacing w:val="-7"/>
        </w:rPr>
        <w:t xml:space="preserve"> </w:t>
      </w:r>
      <w:r>
        <w:t>selection,</w:t>
      </w:r>
      <w:r>
        <w:rPr>
          <w:spacing w:val="-6"/>
        </w:rPr>
        <w:t xml:space="preserve"> </w:t>
      </w:r>
      <w:r>
        <w:t>career</w:t>
      </w:r>
      <w:r>
        <w:rPr>
          <w:spacing w:val="-7"/>
        </w:rPr>
        <w:t xml:space="preserve"> </w:t>
      </w:r>
      <w:r>
        <w:t>counseling,</w:t>
      </w:r>
      <w:r>
        <w:rPr>
          <w:spacing w:val="-6"/>
        </w:rPr>
        <w:t xml:space="preserve"> </w:t>
      </w:r>
      <w:r>
        <w:t>credit</w:t>
      </w:r>
      <w:r>
        <w:rPr>
          <w:spacing w:val="-5"/>
        </w:rPr>
        <w:t xml:space="preserve"> </w:t>
      </w:r>
      <w:r>
        <w:t>transfers,</w:t>
      </w:r>
      <w:r>
        <w:rPr>
          <w:spacing w:val="-4"/>
        </w:rPr>
        <w:t xml:space="preserve"> </w:t>
      </w:r>
      <w:r>
        <w:t>and study abroad, acting as liaisons between students and all university resources. The f</w:t>
      </w:r>
      <w:r>
        <w:t>aculty DGS advises</w:t>
      </w:r>
      <w:r>
        <w:rPr>
          <w:spacing w:val="-15"/>
        </w:rPr>
        <w:t xml:space="preserve"> </w:t>
      </w:r>
      <w:r>
        <w:t>graduate</w:t>
      </w:r>
      <w:r>
        <w:rPr>
          <w:spacing w:val="-15"/>
        </w:rPr>
        <w:t xml:space="preserve"> </w:t>
      </w:r>
      <w:r>
        <w:t>students.</w:t>
      </w:r>
      <w:r>
        <w:rPr>
          <w:spacing w:val="-15"/>
        </w:rPr>
        <w:t xml:space="preserve"> </w:t>
      </w:r>
      <w:r>
        <w:t>PhD</w:t>
      </w:r>
      <w:r>
        <w:rPr>
          <w:spacing w:val="-15"/>
        </w:rPr>
        <w:t xml:space="preserve"> </w:t>
      </w:r>
      <w:r>
        <w:t>students</w:t>
      </w:r>
      <w:r>
        <w:rPr>
          <w:spacing w:val="-15"/>
        </w:rPr>
        <w:t xml:space="preserve"> </w:t>
      </w:r>
      <w:r>
        <w:t>have</w:t>
      </w:r>
      <w:r>
        <w:rPr>
          <w:spacing w:val="-15"/>
        </w:rPr>
        <w:t xml:space="preserve"> </w:t>
      </w:r>
      <w:r>
        <w:t>individual</w:t>
      </w:r>
      <w:r>
        <w:rPr>
          <w:spacing w:val="-15"/>
        </w:rPr>
        <w:t xml:space="preserve"> </w:t>
      </w:r>
      <w:r>
        <w:t>faculty</w:t>
      </w:r>
      <w:r>
        <w:rPr>
          <w:spacing w:val="-13"/>
        </w:rPr>
        <w:t xml:space="preserve"> </w:t>
      </w:r>
      <w:r>
        <w:t>advisors</w:t>
      </w:r>
      <w:r>
        <w:rPr>
          <w:spacing w:val="-15"/>
        </w:rPr>
        <w:t xml:space="preserve"> </w:t>
      </w:r>
      <w:r>
        <w:t>and</w:t>
      </w:r>
      <w:r>
        <w:rPr>
          <w:spacing w:val="-13"/>
        </w:rPr>
        <w:t xml:space="preserve"> </w:t>
      </w:r>
      <w:r>
        <w:t>graduate</w:t>
      </w:r>
      <w:r>
        <w:rPr>
          <w:spacing w:val="-15"/>
        </w:rPr>
        <w:t xml:space="preserve"> </w:t>
      </w:r>
      <w:r>
        <w:t>committees. HLS itself has an academic counseling office that assists in choosing the right major, minor, and courses for their interests and career goals. HLS maintains robust career advising services including the newly created Global Career Cabinet, the</w:t>
      </w:r>
      <w:r>
        <w:t xml:space="preserve"> Emerging Leaders Council, the Professional Mentor Program, and a dedicated 1 credit hour course “Global Leaders &amp; Professionals Program,” all of which aim to help establish professional networks as well as internship and career opportunities for HLS stude</w:t>
      </w:r>
      <w:r>
        <w:t>nts. HLS UGs have at their disposal the Walter Center</w:t>
      </w:r>
      <w:r>
        <w:rPr>
          <w:spacing w:val="-15"/>
        </w:rPr>
        <w:t xml:space="preserve"> </w:t>
      </w:r>
      <w:r>
        <w:t>for</w:t>
      </w:r>
      <w:r>
        <w:rPr>
          <w:spacing w:val="-15"/>
        </w:rPr>
        <w:t xml:space="preserve"> </w:t>
      </w:r>
      <w:r>
        <w:t>Career</w:t>
      </w:r>
      <w:r>
        <w:rPr>
          <w:spacing w:val="-15"/>
        </w:rPr>
        <w:t xml:space="preserve"> </w:t>
      </w:r>
      <w:r>
        <w:t>Achievement</w:t>
      </w:r>
      <w:r>
        <w:rPr>
          <w:spacing w:val="-15"/>
        </w:rPr>
        <w:t xml:space="preserve"> </w:t>
      </w:r>
      <w:r>
        <w:t>located</w:t>
      </w:r>
      <w:r>
        <w:rPr>
          <w:spacing w:val="-15"/>
        </w:rPr>
        <w:t xml:space="preserve"> </w:t>
      </w:r>
      <w:r>
        <w:t>in</w:t>
      </w:r>
      <w:r>
        <w:rPr>
          <w:spacing w:val="-15"/>
        </w:rPr>
        <w:t xml:space="preserve"> </w:t>
      </w:r>
      <w:r>
        <w:t>COLL.</w:t>
      </w:r>
      <w:r>
        <w:rPr>
          <w:spacing w:val="-15"/>
        </w:rPr>
        <w:t xml:space="preserve"> </w:t>
      </w:r>
      <w:r>
        <w:t>These</w:t>
      </w:r>
      <w:r>
        <w:rPr>
          <w:spacing w:val="-15"/>
        </w:rPr>
        <w:t xml:space="preserve"> </w:t>
      </w:r>
      <w:r>
        <w:t>services</w:t>
      </w:r>
      <w:r>
        <w:rPr>
          <w:spacing w:val="-15"/>
        </w:rPr>
        <w:t xml:space="preserve"> </w:t>
      </w:r>
      <w:r>
        <w:t>aid</w:t>
      </w:r>
      <w:r>
        <w:rPr>
          <w:spacing w:val="-15"/>
        </w:rPr>
        <w:t xml:space="preserve"> </w:t>
      </w:r>
      <w:r>
        <w:t>students</w:t>
      </w:r>
      <w:r>
        <w:rPr>
          <w:spacing w:val="-15"/>
        </w:rPr>
        <w:t xml:space="preserve"> </w:t>
      </w:r>
      <w:r>
        <w:t>in</w:t>
      </w:r>
      <w:r>
        <w:rPr>
          <w:spacing w:val="-15"/>
        </w:rPr>
        <w:t xml:space="preserve"> </w:t>
      </w:r>
      <w:r>
        <w:t>finding</w:t>
      </w:r>
      <w:r>
        <w:rPr>
          <w:spacing w:val="-15"/>
        </w:rPr>
        <w:t xml:space="preserve"> </w:t>
      </w:r>
      <w:r>
        <w:t>internships and careers in government, education, NGOs, and the private sector.</w:t>
      </w:r>
    </w:p>
    <w:p w14:paraId="48323A3D" w14:textId="77777777" w:rsidR="00CE346A" w:rsidRDefault="00FE6CE0">
      <w:pPr>
        <w:pStyle w:val="BodyText"/>
        <w:spacing w:before="2" w:line="480" w:lineRule="auto"/>
        <w:ind w:right="134"/>
        <w:jc w:val="both"/>
      </w:pPr>
      <w:r>
        <w:rPr>
          <w:b/>
        </w:rPr>
        <w:t>D.3.a. Research and Study Abroad Opportunit</w:t>
      </w:r>
      <w:r>
        <w:rPr>
          <w:b/>
        </w:rPr>
        <w:t xml:space="preserve">ies. </w:t>
      </w:r>
      <w:r>
        <w:t>Despite the pandemic, the 2021 IIE Open Doors Report ranked IU second in the nation for semester-long study abroad programs and, in AY19-20, sixth for the number of students studying abroad. Current IU ME overseas study programs include: Amman-CIEE; H</w:t>
      </w:r>
      <w:r>
        <w:t>ebrew University, Jerusalem; Meknes, Morocco (for Arabic Flagship</w:t>
      </w:r>
      <w:r>
        <w:rPr>
          <w:spacing w:val="-10"/>
        </w:rPr>
        <w:t xml:space="preserve"> </w:t>
      </w:r>
      <w:r>
        <w:t>students).</w:t>
      </w:r>
      <w:r>
        <w:rPr>
          <w:spacing w:val="-11"/>
        </w:rPr>
        <w:t xml:space="preserve"> </w:t>
      </w:r>
      <w:r>
        <w:t>Credit</w:t>
      </w:r>
      <w:r>
        <w:rPr>
          <w:spacing w:val="-10"/>
        </w:rPr>
        <w:t xml:space="preserve"> </w:t>
      </w:r>
      <w:r>
        <w:t>from</w:t>
      </w:r>
      <w:r>
        <w:rPr>
          <w:spacing w:val="-10"/>
        </w:rPr>
        <w:t xml:space="preserve"> </w:t>
      </w:r>
      <w:r>
        <w:t>other</w:t>
      </w:r>
      <w:r>
        <w:rPr>
          <w:spacing w:val="-11"/>
        </w:rPr>
        <w:t xml:space="preserve"> </w:t>
      </w:r>
      <w:r>
        <w:t>overseas</w:t>
      </w:r>
      <w:r>
        <w:rPr>
          <w:spacing w:val="-9"/>
        </w:rPr>
        <w:t xml:space="preserve"> </w:t>
      </w:r>
      <w:r>
        <w:t>programs/universities</w:t>
      </w:r>
      <w:r>
        <w:rPr>
          <w:spacing w:val="-9"/>
        </w:rPr>
        <w:t xml:space="preserve"> </w:t>
      </w:r>
      <w:r>
        <w:t>is</w:t>
      </w:r>
      <w:r>
        <w:rPr>
          <w:spacing w:val="-9"/>
        </w:rPr>
        <w:t xml:space="preserve"> </w:t>
      </w:r>
      <w:r>
        <w:t>transferrable.</w:t>
      </w:r>
      <w:r>
        <w:rPr>
          <w:spacing w:val="-4"/>
        </w:rPr>
        <w:t xml:space="preserve"> </w:t>
      </w:r>
      <w:r>
        <w:t>Instability</w:t>
      </w:r>
      <w:r>
        <w:rPr>
          <w:spacing w:val="-9"/>
        </w:rPr>
        <w:t xml:space="preserve"> </w:t>
      </w:r>
      <w:r>
        <w:t>in the ME and the pandemic</w:t>
      </w:r>
      <w:r>
        <w:rPr>
          <w:spacing w:val="-1"/>
        </w:rPr>
        <w:t xml:space="preserve"> </w:t>
      </w:r>
      <w:r>
        <w:t>reduced overseas study possibilities during</w:t>
      </w:r>
      <w:r>
        <w:rPr>
          <w:spacing w:val="-3"/>
        </w:rPr>
        <w:t xml:space="preserve"> </w:t>
      </w:r>
      <w:r>
        <w:t xml:space="preserve">the last cycle. Nonetheless, </w:t>
      </w:r>
      <w:r>
        <w:t>184</w:t>
      </w:r>
      <w:r>
        <w:rPr>
          <w:spacing w:val="21"/>
        </w:rPr>
        <w:t xml:space="preserve"> </w:t>
      </w:r>
      <w:r>
        <w:t>IU</w:t>
      </w:r>
      <w:r>
        <w:rPr>
          <w:spacing w:val="18"/>
        </w:rPr>
        <w:t xml:space="preserve"> </w:t>
      </w:r>
      <w:r>
        <w:t>students</w:t>
      </w:r>
      <w:r>
        <w:rPr>
          <w:spacing w:val="20"/>
        </w:rPr>
        <w:t xml:space="preserve"> </w:t>
      </w:r>
      <w:r>
        <w:t>studied</w:t>
      </w:r>
      <w:r>
        <w:rPr>
          <w:spacing w:val="23"/>
        </w:rPr>
        <w:t xml:space="preserve"> </w:t>
      </w:r>
      <w:r>
        <w:t>in</w:t>
      </w:r>
      <w:r>
        <w:rPr>
          <w:spacing w:val="19"/>
        </w:rPr>
        <w:t xml:space="preserve"> </w:t>
      </w:r>
      <w:r>
        <w:t>MENA</w:t>
      </w:r>
      <w:r>
        <w:rPr>
          <w:spacing w:val="19"/>
        </w:rPr>
        <w:t xml:space="preserve"> </w:t>
      </w:r>
      <w:r>
        <w:t>2017-2021</w:t>
      </w:r>
      <w:r>
        <w:rPr>
          <w:spacing w:val="21"/>
        </w:rPr>
        <w:t xml:space="preserve"> </w:t>
      </w:r>
      <w:r>
        <w:t>including</w:t>
      </w:r>
      <w:r>
        <w:rPr>
          <w:spacing w:val="20"/>
        </w:rPr>
        <w:t xml:space="preserve"> </w:t>
      </w:r>
      <w:r>
        <w:t>Egypt</w:t>
      </w:r>
      <w:r>
        <w:rPr>
          <w:spacing w:val="19"/>
        </w:rPr>
        <w:t xml:space="preserve"> </w:t>
      </w:r>
      <w:r>
        <w:t>(1),</w:t>
      </w:r>
      <w:r>
        <w:rPr>
          <w:spacing w:val="23"/>
        </w:rPr>
        <w:t xml:space="preserve"> </w:t>
      </w:r>
      <w:r>
        <w:t>Iraq</w:t>
      </w:r>
      <w:r>
        <w:rPr>
          <w:spacing w:val="20"/>
        </w:rPr>
        <w:t xml:space="preserve"> </w:t>
      </w:r>
      <w:r>
        <w:t>(1),</w:t>
      </w:r>
      <w:r>
        <w:rPr>
          <w:spacing w:val="21"/>
        </w:rPr>
        <w:t xml:space="preserve"> </w:t>
      </w:r>
      <w:r>
        <w:t>Israel</w:t>
      </w:r>
      <w:r>
        <w:rPr>
          <w:spacing w:val="20"/>
        </w:rPr>
        <w:t xml:space="preserve"> </w:t>
      </w:r>
      <w:r>
        <w:t>(78),</w:t>
      </w:r>
      <w:r>
        <w:rPr>
          <w:spacing w:val="18"/>
        </w:rPr>
        <w:t xml:space="preserve"> </w:t>
      </w:r>
      <w:r>
        <w:rPr>
          <w:spacing w:val="-2"/>
        </w:rPr>
        <w:t>Jordan</w:t>
      </w:r>
    </w:p>
    <w:p w14:paraId="48323A3E" w14:textId="77777777" w:rsidR="00CE346A" w:rsidRDefault="00FE6CE0">
      <w:pPr>
        <w:pStyle w:val="BodyText"/>
        <w:spacing w:before="1"/>
        <w:jc w:val="both"/>
      </w:pPr>
      <w:r>
        <w:t>(13),</w:t>
      </w:r>
      <w:r>
        <w:rPr>
          <w:spacing w:val="-5"/>
        </w:rPr>
        <w:t xml:space="preserve"> </w:t>
      </w:r>
      <w:r>
        <w:t>Morocco</w:t>
      </w:r>
      <w:r>
        <w:rPr>
          <w:spacing w:val="-4"/>
        </w:rPr>
        <w:t xml:space="preserve"> </w:t>
      </w:r>
      <w:r>
        <w:t>(29),</w:t>
      </w:r>
      <w:r>
        <w:rPr>
          <w:spacing w:val="-4"/>
        </w:rPr>
        <w:t xml:space="preserve"> </w:t>
      </w:r>
      <w:r>
        <w:t>Oman</w:t>
      </w:r>
      <w:r>
        <w:rPr>
          <w:spacing w:val="-4"/>
        </w:rPr>
        <w:t xml:space="preserve"> </w:t>
      </w:r>
      <w:r>
        <w:t>(1),</w:t>
      </w:r>
      <w:r>
        <w:rPr>
          <w:spacing w:val="-4"/>
        </w:rPr>
        <w:t xml:space="preserve"> </w:t>
      </w:r>
      <w:r>
        <w:t>Turkey</w:t>
      </w:r>
      <w:r>
        <w:rPr>
          <w:spacing w:val="-2"/>
        </w:rPr>
        <w:t xml:space="preserve"> </w:t>
      </w:r>
      <w:r>
        <w:t>(1),</w:t>
      </w:r>
      <w:r>
        <w:rPr>
          <w:spacing w:val="-2"/>
        </w:rPr>
        <w:t xml:space="preserve"> </w:t>
      </w:r>
      <w:r>
        <w:t>and</w:t>
      </w:r>
      <w:r>
        <w:rPr>
          <w:spacing w:val="-2"/>
        </w:rPr>
        <w:t xml:space="preserve"> </w:t>
      </w:r>
      <w:r>
        <w:t>UAE</w:t>
      </w:r>
      <w:r>
        <w:rPr>
          <w:spacing w:val="-5"/>
        </w:rPr>
        <w:t xml:space="preserve"> </w:t>
      </w:r>
      <w:r>
        <w:rPr>
          <w:spacing w:val="-2"/>
        </w:rPr>
        <w:t>(60).</w:t>
      </w:r>
    </w:p>
    <w:p w14:paraId="48323A3F" w14:textId="77777777" w:rsidR="00CE346A" w:rsidRDefault="00CE346A">
      <w:pPr>
        <w:pStyle w:val="BodyText"/>
        <w:spacing w:before="11"/>
        <w:ind w:left="0"/>
        <w:rPr>
          <w:sz w:val="23"/>
        </w:rPr>
      </w:pPr>
    </w:p>
    <w:p w14:paraId="48323A40" w14:textId="77777777" w:rsidR="00CE346A" w:rsidRDefault="00FE6CE0">
      <w:pPr>
        <w:spacing w:line="480" w:lineRule="auto"/>
        <w:ind w:left="120" w:right="136"/>
        <w:jc w:val="both"/>
        <w:rPr>
          <w:sz w:val="24"/>
        </w:rPr>
      </w:pPr>
      <w:r>
        <w:rPr>
          <w:b/>
          <w:sz w:val="24"/>
        </w:rPr>
        <w:t>D.3.b.</w:t>
      </w:r>
      <w:r>
        <w:rPr>
          <w:b/>
          <w:spacing w:val="-4"/>
          <w:sz w:val="24"/>
        </w:rPr>
        <w:t xml:space="preserve"> </w:t>
      </w:r>
      <w:r>
        <w:rPr>
          <w:b/>
          <w:sz w:val="24"/>
        </w:rPr>
        <w:t>Facilitating</w:t>
      </w:r>
      <w:r>
        <w:rPr>
          <w:b/>
          <w:spacing w:val="-4"/>
          <w:sz w:val="24"/>
        </w:rPr>
        <w:t xml:space="preserve"> </w:t>
      </w:r>
      <w:r>
        <w:rPr>
          <w:b/>
          <w:sz w:val="24"/>
        </w:rPr>
        <w:t>Access</w:t>
      </w:r>
      <w:r>
        <w:rPr>
          <w:b/>
          <w:spacing w:val="-4"/>
          <w:sz w:val="24"/>
        </w:rPr>
        <w:t xml:space="preserve"> </w:t>
      </w:r>
      <w:r>
        <w:rPr>
          <w:b/>
          <w:sz w:val="24"/>
        </w:rPr>
        <w:t>to</w:t>
      </w:r>
      <w:r>
        <w:rPr>
          <w:b/>
          <w:spacing w:val="-4"/>
          <w:sz w:val="24"/>
        </w:rPr>
        <w:t xml:space="preserve"> </w:t>
      </w:r>
      <w:r>
        <w:rPr>
          <w:b/>
          <w:sz w:val="24"/>
        </w:rPr>
        <w:t>Overseas</w:t>
      </w:r>
      <w:r>
        <w:rPr>
          <w:b/>
          <w:spacing w:val="-4"/>
          <w:sz w:val="24"/>
        </w:rPr>
        <w:t xml:space="preserve"> </w:t>
      </w:r>
      <w:r>
        <w:rPr>
          <w:b/>
          <w:sz w:val="24"/>
        </w:rPr>
        <w:t>and</w:t>
      </w:r>
      <w:r>
        <w:rPr>
          <w:b/>
          <w:spacing w:val="-6"/>
          <w:sz w:val="24"/>
        </w:rPr>
        <w:t xml:space="preserve"> </w:t>
      </w:r>
      <w:r>
        <w:rPr>
          <w:b/>
          <w:sz w:val="24"/>
        </w:rPr>
        <w:t>Summer</w:t>
      </w:r>
      <w:r>
        <w:rPr>
          <w:b/>
          <w:spacing w:val="-6"/>
          <w:sz w:val="24"/>
        </w:rPr>
        <w:t xml:space="preserve"> </w:t>
      </w:r>
      <w:r>
        <w:rPr>
          <w:b/>
          <w:sz w:val="24"/>
        </w:rPr>
        <w:t>Language</w:t>
      </w:r>
      <w:r>
        <w:rPr>
          <w:b/>
          <w:spacing w:val="-5"/>
          <w:sz w:val="24"/>
        </w:rPr>
        <w:t xml:space="preserve"> </w:t>
      </w:r>
      <w:r>
        <w:rPr>
          <w:b/>
          <w:sz w:val="24"/>
        </w:rPr>
        <w:t>Programs.</w:t>
      </w:r>
      <w:r>
        <w:rPr>
          <w:b/>
          <w:spacing w:val="-2"/>
          <w:sz w:val="24"/>
        </w:rPr>
        <w:t xml:space="preserve"> </w:t>
      </w:r>
      <w:r>
        <w:rPr>
          <w:sz w:val="24"/>
        </w:rPr>
        <w:t>IU</w:t>
      </w:r>
      <w:r>
        <w:rPr>
          <w:spacing w:val="-4"/>
          <w:sz w:val="24"/>
        </w:rPr>
        <w:t xml:space="preserve"> </w:t>
      </w:r>
      <w:r>
        <w:rPr>
          <w:sz w:val="24"/>
        </w:rPr>
        <w:t>and</w:t>
      </w:r>
      <w:r>
        <w:rPr>
          <w:spacing w:val="-4"/>
          <w:sz w:val="24"/>
        </w:rPr>
        <w:t xml:space="preserve"> </w:t>
      </w:r>
      <w:r>
        <w:rPr>
          <w:sz w:val="24"/>
        </w:rPr>
        <w:t>CSME</w:t>
      </w:r>
      <w:r>
        <w:rPr>
          <w:spacing w:val="-4"/>
          <w:sz w:val="24"/>
        </w:rPr>
        <w:t xml:space="preserve"> </w:t>
      </w:r>
      <w:r>
        <w:rPr>
          <w:sz w:val="24"/>
        </w:rPr>
        <w:t>have successfully</w:t>
      </w:r>
      <w:r>
        <w:rPr>
          <w:spacing w:val="-15"/>
          <w:sz w:val="24"/>
        </w:rPr>
        <w:t xml:space="preserve"> </w:t>
      </w:r>
      <w:r>
        <w:rPr>
          <w:sz w:val="24"/>
        </w:rPr>
        <w:t>enabled</w:t>
      </w:r>
      <w:r>
        <w:rPr>
          <w:spacing w:val="-15"/>
          <w:sz w:val="24"/>
        </w:rPr>
        <w:t xml:space="preserve"> </w:t>
      </w:r>
      <w:r>
        <w:rPr>
          <w:sz w:val="24"/>
        </w:rPr>
        <w:t>overseas</w:t>
      </w:r>
      <w:r>
        <w:rPr>
          <w:spacing w:val="-14"/>
          <w:sz w:val="24"/>
        </w:rPr>
        <w:t xml:space="preserve"> </w:t>
      </w:r>
      <w:r>
        <w:rPr>
          <w:sz w:val="24"/>
        </w:rPr>
        <w:t>study</w:t>
      </w:r>
      <w:r>
        <w:rPr>
          <w:spacing w:val="-15"/>
          <w:sz w:val="24"/>
        </w:rPr>
        <w:t xml:space="preserve"> </w:t>
      </w:r>
      <w:r>
        <w:rPr>
          <w:sz w:val="24"/>
        </w:rPr>
        <w:t>in</w:t>
      </w:r>
      <w:r>
        <w:rPr>
          <w:spacing w:val="-14"/>
          <w:sz w:val="24"/>
        </w:rPr>
        <w:t xml:space="preserve"> </w:t>
      </w:r>
      <w:r>
        <w:rPr>
          <w:sz w:val="24"/>
        </w:rPr>
        <w:t>a</w:t>
      </w:r>
      <w:r>
        <w:rPr>
          <w:spacing w:val="-13"/>
          <w:sz w:val="24"/>
        </w:rPr>
        <w:t xml:space="preserve"> </w:t>
      </w:r>
      <w:r>
        <w:rPr>
          <w:sz w:val="24"/>
        </w:rPr>
        <w:t>variety</w:t>
      </w:r>
      <w:r>
        <w:rPr>
          <w:spacing w:val="-15"/>
          <w:sz w:val="24"/>
        </w:rPr>
        <w:t xml:space="preserve"> </w:t>
      </w:r>
      <w:r>
        <w:rPr>
          <w:sz w:val="24"/>
        </w:rPr>
        <w:t>of</w:t>
      </w:r>
      <w:r>
        <w:rPr>
          <w:spacing w:val="-13"/>
          <w:sz w:val="24"/>
        </w:rPr>
        <w:t xml:space="preserve"> </w:t>
      </w:r>
      <w:r>
        <w:rPr>
          <w:sz w:val="24"/>
        </w:rPr>
        <w:t>ways.</w:t>
      </w:r>
      <w:r>
        <w:rPr>
          <w:spacing w:val="-11"/>
          <w:sz w:val="24"/>
        </w:rPr>
        <w:t xml:space="preserve"> </w:t>
      </w:r>
      <w:r>
        <w:rPr>
          <w:sz w:val="24"/>
        </w:rPr>
        <w:t>The</w:t>
      </w:r>
      <w:r>
        <w:rPr>
          <w:spacing w:val="-15"/>
          <w:sz w:val="24"/>
        </w:rPr>
        <w:t xml:space="preserve"> </w:t>
      </w:r>
      <w:r>
        <w:rPr>
          <w:sz w:val="24"/>
        </w:rPr>
        <w:t>OOS</w:t>
      </w:r>
      <w:r>
        <w:rPr>
          <w:spacing w:val="-14"/>
          <w:sz w:val="24"/>
        </w:rPr>
        <w:t xml:space="preserve"> </w:t>
      </w:r>
      <w:r>
        <w:rPr>
          <w:sz w:val="24"/>
        </w:rPr>
        <w:t>provides</w:t>
      </w:r>
      <w:r>
        <w:rPr>
          <w:spacing w:val="-10"/>
          <w:sz w:val="24"/>
        </w:rPr>
        <w:t xml:space="preserve"> </w:t>
      </w:r>
      <w:r>
        <w:rPr>
          <w:sz w:val="24"/>
        </w:rPr>
        <w:t>advising</w:t>
      </w:r>
      <w:r>
        <w:rPr>
          <w:spacing w:val="-15"/>
          <w:sz w:val="24"/>
        </w:rPr>
        <w:t xml:space="preserve"> </w:t>
      </w:r>
      <w:r>
        <w:rPr>
          <w:sz w:val="24"/>
        </w:rPr>
        <w:t>on</w:t>
      </w:r>
      <w:r>
        <w:rPr>
          <w:spacing w:val="-14"/>
          <w:sz w:val="24"/>
        </w:rPr>
        <w:t xml:space="preserve"> </w:t>
      </w:r>
      <w:r>
        <w:rPr>
          <w:spacing w:val="-2"/>
          <w:sz w:val="24"/>
        </w:rPr>
        <w:t>programs,</w:t>
      </w:r>
    </w:p>
    <w:p w14:paraId="48323A41"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A42" w14:textId="77777777" w:rsidR="00CE346A" w:rsidRDefault="00FE6CE0">
      <w:pPr>
        <w:pStyle w:val="BodyText"/>
        <w:spacing w:before="80" w:line="480" w:lineRule="auto"/>
        <w:ind w:right="137"/>
        <w:jc w:val="both"/>
      </w:pPr>
      <w:r>
        <w:t>curriculum</w:t>
      </w:r>
      <w:r>
        <w:rPr>
          <w:spacing w:val="-5"/>
        </w:rPr>
        <w:t xml:space="preserve"> </w:t>
      </w:r>
      <w:r>
        <w:t>integration,</w:t>
      </w:r>
      <w:r>
        <w:rPr>
          <w:spacing w:val="-6"/>
        </w:rPr>
        <w:t xml:space="preserve"> </w:t>
      </w:r>
      <w:r>
        <w:t>and</w:t>
      </w:r>
      <w:r>
        <w:rPr>
          <w:spacing w:val="-6"/>
        </w:rPr>
        <w:t xml:space="preserve"> </w:t>
      </w:r>
      <w:r>
        <w:t>financial</w:t>
      </w:r>
      <w:r>
        <w:rPr>
          <w:spacing w:val="-3"/>
        </w:rPr>
        <w:t xml:space="preserve"> </w:t>
      </w:r>
      <w:r>
        <w:t>aid</w:t>
      </w:r>
      <w:r>
        <w:rPr>
          <w:spacing w:val="-5"/>
        </w:rPr>
        <w:t xml:space="preserve"> </w:t>
      </w:r>
      <w:r>
        <w:t>to</w:t>
      </w:r>
      <w:r>
        <w:rPr>
          <w:spacing w:val="-5"/>
        </w:rPr>
        <w:t xml:space="preserve"> </w:t>
      </w:r>
      <w:r>
        <w:t>students.</w:t>
      </w:r>
      <w:r>
        <w:rPr>
          <w:spacing w:val="-3"/>
        </w:rPr>
        <w:t xml:space="preserve"> </w:t>
      </w:r>
      <w:r>
        <w:t>In</w:t>
      </w:r>
      <w:r>
        <w:rPr>
          <w:spacing w:val="-3"/>
        </w:rPr>
        <w:t xml:space="preserve"> </w:t>
      </w:r>
      <w:r>
        <w:t>AY18-19</w:t>
      </w:r>
      <w:r>
        <w:rPr>
          <w:spacing w:val="-3"/>
        </w:rPr>
        <w:t xml:space="preserve"> </w:t>
      </w:r>
      <w:r>
        <w:t>(i.e.,</w:t>
      </w:r>
      <w:r>
        <w:rPr>
          <w:spacing w:val="-6"/>
        </w:rPr>
        <w:t xml:space="preserve"> </w:t>
      </w:r>
      <w:r>
        <w:t>before</w:t>
      </w:r>
      <w:r>
        <w:rPr>
          <w:spacing w:val="-8"/>
        </w:rPr>
        <w:t xml:space="preserve"> </w:t>
      </w:r>
      <w:r>
        <w:t>the</w:t>
      </w:r>
      <w:r>
        <w:rPr>
          <w:spacing w:val="-6"/>
        </w:rPr>
        <w:t xml:space="preserve"> </w:t>
      </w:r>
      <w:r>
        <w:t>pandemic)</w:t>
      </w:r>
      <w:r>
        <w:rPr>
          <w:spacing w:val="-4"/>
        </w:rPr>
        <w:t xml:space="preserve"> </w:t>
      </w:r>
      <w:r>
        <w:t>OOS provided nearly $14 million in financial aid. MELC, CEUS, JSP, and International Studies all encourage overseas study and provide information, advising, and financial support. AF has both summer study and Capstone year abroad programs in Meknes, Morocc</w:t>
      </w:r>
      <w:r>
        <w:t>o. The Big 10 Academic Alliance, a consortium of 14 universities, broadens the scope of study abroad programs available to IU students through the Shared Program Abroad.</w:t>
      </w:r>
    </w:p>
    <w:p w14:paraId="48323A43" w14:textId="77777777" w:rsidR="00CE346A" w:rsidRDefault="00FE6CE0">
      <w:pPr>
        <w:pStyle w:val="Heading1"/>
        <w:numPr>
          <w:ilvl w:val="0"/>
          <w:numId w:val="55"/>
        </w:numPr>
        <w:tabs>
          <w:tab w:val="left" w:pos="402"/>
        </w:tabs>
        <w:ind w:left="401" w:hanging="282"/>
        <w:jc w:val="both"/>
        <w:rPr>
          <w:u w:val="none"/>
        </w:rPr>
      </w:pPr>
      <w:bookmarkStart w:id="4" w:name="_TOC_250005"/>
      <w:r>
        <w:t>Quality</w:t>
      </w:r>
      <w:r>
        <w:rPr>
          <w:spacing w:val="-2"/>
        </w:rPr>
        <w:t xml:space="preserve"> </w:t>
      </w:r>
      <w:r>
        <w:t>of</w:t>
      </w:r>
      <w:r>
        <w:rPr>
          <w:spacing w:val="-1"/>
        </w:rPr>
        <w:t xml:space="preserve"> </w:t>
      </w:r>
      <w:r>
        <w:t>Staff</w:t>
      </w:r>
      <w:bookmarkEnd w:id="4"/>
      <w:r>
        <w:rPr>
          <w:spacing w:val="-2"/>
        </w:rPr>
        <w:t xml:space="preserve"> Resources</w:t>
      </w:r>
    </w:p>
    <w:p w14:paraId="48323A44" w14:textId="77777777" w:rsidR="00CE346A" w:rsidRDefault="00CE346A">
      <w:pPr>
        <w:pStyle w:val="BodyText"/>
        <w:spacing w:before="2"/>
        <w:ind w:left="0"/>
        <w:rPr>
          <w:b/>
          <w:sz w:val="16"/>
        </w:rPr>
      </w:pPr>
    </w:p>
    <w:p w14:paraId="48323A45" w14:textId="77777777" w:rsidR="00CE346A" w:rsidRDefault="00FE6CE0">
      <w:pPr>
        <w:pStyle w:val="BodyText"/>
        <w:spacing w:before="90" w:line="480" w:lineRule="auto"/>
        <w:ind w:right="135"/>
        <w:jc w:val="both"/>
      </w:pPr>
      <w:r>
        <w:rPr>
          <w:b/>
        </w:rPr>
        <w:t xml:space="preserve">E.1.a Qualifications of Teaching Faculty and Professional </w:t>
      </w:r>
      <w:r>
        <w:rPr>
          <w:b/>
        </w:rPr>
        <w:t xml:space="preserve">Staff. </w:t>
      </w:r>
      <w:r>
        <w:t>CSME’s affiliate faculty are prominent</w:t>
      </w:r>
      <w:r>
        <w:rPr>
          <w:spacing w:val="-15"/>
        </w:rPr>
        <w:t xml:space="preserve"> </w:t>
      </w:r>
      <w:r>
        <w:t>specialists</w:t>
      </w:r>
      <w:r>
        <w:rPr>
          <w:spacing w:val="-15"/>
        </w:rPr>
        <w:t xml:space="preserve"> </w:t>
      </w:r>
      <w:r>
        <w:t>and</w:t>
      </w:r>
      <w:r>
        <w:rPr>
          <w:spacing w:val="-15"/>
        </w:rPr>
        <w:t xml:space="preserve"> </w:t>
      </w:r>
      <w:r>
        <w:t>experienced</w:t>
      </w:r>
      <w:r>
        <w:rPr>
          <w:spacing w:val="-15"/>
        </w:rPr>
        <w:t xml:space="preserve"> </w:t>
      </w:r>
      <w:r>
        <w:t>teachers</w:t>
      </w:r>
      <w:r>
        <w:rPr>
          <w:spacing w:val="-15"/>
        </w:rPr>
        <w:t xml:space="preserve"> </w:t>
      </w:r>
      <w:r>
        <w:t>in</w:t>
      </w:r>
      <w:r>
        <w:rPr>
          <w:spacing w:val="-15"/>
        </w:rPr>
        <w:t xml:space="preserve"> </w:t>
      </w:r>
      <w:r>
        <w:t>their</w:t>
      </w:r>
      <w:r>
        <w:rPr>
          <w:spacing w:val="-15"/>
        </w:rPr>
        <w:t xml:space="preserve"> </w:t>
      </w:r>
      <w:r>
        <w:t>fields.</w:t>
      </w:r>
      <w:r>
        <w:rPr>
          <w:spacing w:val="-15"/>
        </w:rPr>
        <w:t xml:space="preserve"> </w:t>
      </w:r>
      <w:r>
        <w:t>All</w:t>
      </w:r>
      <w:r>
        <w:rPr>
          <w:spacing w:val="-15"/>
        </w:rPr>
        <w:t xml:space="preserve"> </w:t>
      </w:r>
      <w:r>
        <w:t>TT</w:t>
      </w:r>
      <w:r>
        <w:rPr>
          <w:spacing w:val="-15"/>
        </w:rPr>
        <w:t xml:space="preserve"> </w:t>
      </w:r>
      <w:r>
        <w:t>faculty</w:t>
      </w:r>
      <w:r>
        <w:rPr>
          <w:spacing w:val="-15"/>
        </w:rPr>
        <w:t xml:space="preserve"> </w:t>
      </w:r>
      <w:r>
        <w:t>hold</w:t>
      </w:r>
      <w:r>
        <w:rPr>
          <w:spacing w:val="-15"/>
        </w:rPr>
        <w:t xml:space="preserve"> </w:t>
      </w:r>
      <w:r>
        <w:t>doctorates,</w:t>
      </w:r>
      <w:r>
        <w:rPr>
          <w:spacing w:val="-15"/>
        </w:rPr>
        <w:t xml:space="preserve"> </w:t>
      </w:r>
      <w:r>
        <w:t>many from the world’s most prestigious universities. They have received awards and fellowships from the MacArthur, Guggenheim, Rockefeller, Woodrow Wilson, Mellon, and Wenner-Gren Foundations</w:t>
      </w:r>
      <w:r>
        <w:rPr>
          <w:spacing w:val="-15"/>
        </w:rPr>
        <w:t xml:space="preserve"> </w:t>
      </w:r>
      <w:r>
        <w:t>and</w:t>
      </w:r>
      <w:r>
        <w:rPr>
          <w:spacing w:val="-15"/>
        </w:rPr>
        <w:t xml:space="preserve"> </w:t>
      </w:r>
      <w:r>
        <w:t>from</w:t>
      </w:r>
      <w:r>
        <w:rPr>
          <w:spacing w:val="-15"/>
        </w:rPr>
        <w:t xml:space="preserve"> </w:t>
      </w:r>
      <w:r>
        <w:t>Fulbright-Hays,</w:t>
      </w:r>
      <w:r>
        <w:rPr>
          <w:spacing w:val="-15"/>
        </w:rPr>
        <w:t xml:space="preserve"> </w:t>
      </w:r>
      <w:r>
        <w:t>SSRC,</w:t>
      </w:r>
      <w:r>
        <w:rPr>
          <w:spacing w:val="-15"/>
        </w:rPr>
        <w:t xml:space="preserve"> </w:t>
      </w:r>
      <w:r>
        <w:t>ACLS,</w:t>
      </w:r>
      <w:r>
        <w:rPr>
          <w:spacing w:val="-15"/>
        </w:rPr>
        <w:t xml:space="preserve"> </w:t>
      </w:r>
      <w:r>
        <w:t>IREX,</w:t>
      </w:r>
      <w:r>
        <w:rPr>
          <w:spacing w:val="-15"/>
        </w:rPr>
        <w:t xml:space="preserve"> </w:t>
      </w:r>
      <w:r>
        <w:t>NEH,</w:t>
      </w:r>
      <w:r>
        <w:rPr>
          <w:spacing w:val="-15"/>
        </w:rPr>
        <w:t xml:space="preserve"> </w:t>
      </w:r>
      <w:r>
        <w:t>AAAS,</w:t>
      </w:r>
      <w:r>
        <w:rPr>
          <w:spacing w:val="-15"/>
        </w:rPr>
        <w:t xml:space="preserve"> </w:t>
      </w:r>
      <w:r>
        <w:t>the</w:t>
      </w:r>
      <w:r>
        <w:rPr>
          <w:spacing w:val="-15"/>
        </w:rPr>
        <w:t xml:space="preserve"> </w:t>
      </w:r>
      <w:r>
        <w:t>Austra</w:t>
      </w:r>
      <w:r>
        <w:t>lian</w:t>
      </w:r>
      <w:r>
        <w:rPr>
          <w:spacing w:val="-15"/>
        </w:rPr>
        <w:t xml:space="preserve"> </w:t>
      </w:r>
      <w:r>
        <w:t>Ministry of</w:t>
      </w:r>
      <w:r>
        <w:rPr>
          <w:spacing w:val="-15"/>
        </w:rPr>
        <w:t xml:space="preserve"> </w:t>
      </w:r>
      <w:r>
        <w:t>Education,</w:t>
      </w:r>
      <w:r>
        <w:rPr>
          <w:spacing w:val="-14"/>
        </w:rPr>
        <w:t xml:space="preserve"> </w:t>
      </w:r>
      <w:r>
        <w:t>and</w:t>
      </w:r>
      <w:r>
        <w:rPr>
          <w:spacing w:val="-14"/>
        </w:rPr>
        <w:t xml:space="preserve"> </w:t>
      </w:r>
      <w:r>
        <w:t>the</w:t>
      </w:r>
      <w:r>
        <w:rPr>
          <w:spacing w:val="-15"/>
        </w:rPr>
        <w:t xml:space="preserve"> </w:t>
      </w:r>
      <w:r>
        <w:t>American</w:t>
      </w:r>
      <w:r>
        <w:rPr>
          <w:spacing w:val="-14"/>
        </w:rPr>
        <w:t xml:space="preserve"> </w:t>
      </w:r>
      <w:r>
        <w:t>Research</w:t>
      </w:r>
      <w:r>
        <w:rPr>
          <w:spacing w:val="-14"/>
        </w:rPr>
        <w:t xml:space="preserve"> </w:t>
      </w:r>
      <w:r>
        <w:t>Centers</w:t>
      </w:r>
      <w:r>
        <w:rPr>
          <w:spacing w:val="-14"/>
        </w:rPr>
        <w:t xml:space="preserve"> </w:t>
      </w:r>
      <w:r>
        <w:t>in</w:t>
      </w:r>
      <w:r>
        <w:rPr>
          <w:spacing w:val="-14"/>
        </w:rPr>
        <w:t xml:space="preserve"> </w:t>
      </w:r>
      <w:r>
        <w:t>Egypt,</w:t>
      </w:r>
      <w:r>
        <w:rPr>
          <w:spacing w:val="-14"/>
        </w:rPr>
        <w:t xml:space="preserve"> </w:t>
      </w:r>
      <w:r>
        <w:t>Turkey,</w:t>
      </w:r>
      <w:r>
        <w:rPr>
          <w:spacing w:val="-14"/>
        </w:rPr>
        <w:t xml:space="preserve"> </w:t>
      </w:r>
      <w:r>
        <w:t>and</w:t>
      </w:r>
      <w:r>
        <w:rPr>
          <w:spacing w:val="-14"/>
        </w:rPr>
        <w:t xml:space="preserve"> </w:t>
      </w:r>
      <w:r>
        <w:t>Pakistan.</w:t>
      </w:r>
      <w:r>
        <w:rPr>
          <w:spacing w:val="-11"/>
        </w:rPr>
        <w:t xml:space="preserve"> </w:t>
      </w:r>
      <w:r>
        <w:t>Faculty</w:t>
      </w:r>
      <w:r>
        <w:rPr>
          <w:spacing w:val="-14"/>
        </w:rPr>
        <w:t xml:space="preserve"> </w:t>
      </w:r>
      <w:r>
        <w:t>traveled frequently (before the pandemic) to the region for professional development and to conduct field research, including Afghanistan, Azerbaijan, Bah</w:t>
      </w:r>
      <w:r>
        <w:t>rain, Egypt, Iran, Iraq, Israel, Jordan, Lebanon, Morocco, Oman, Qatar, Saudi Arabia, Turkey, and UAE. Two affiliated faculty, Istrabadi and Ganguly, are elected fellows of the American Academy of Arts and Sciences, and a third, J. Choksy, served on the Na</w:t>
      </w:r>
      <w:r>
        <w:t>tional Council on Humanities overseeing NEH, a presidential appointment requiring Senate confirmation. CSME faculty belong to both COLL and the professional</w:t>
      </w:r>
      <w:r>
        <w:rPr>
          <w:spacing w:val="-9"/>
        </w:rPr>
        <w:t xml:space="preserve"> </w:t>
      </w:r>
      <w:r>
        <w:t>schools.</w:t>
      </w:r>
      <w:r>
        <w:rPr>
          <w:spacing w:val="-10"/>
        </w:rPr>
        <w:t xml:space="preserve"> </w:t>
      </w:r>
      <w:r>
        <w:t>OSPEA</w:t>
      </w:r>
      <w:r>
        <w:rPr>
          <w:spacing w:val="-9"/>
        </w:rPr>
        <w:t xml:space="preserve"> </w:t>
      </w:r>
      <w:r>
        <w:t>is</w:t>
      </w:r>
      <w:r>
        <w:rPr>
          <w:spacing w:val="-9"/>
        </w:rPr>
        <w:t xml:space="preserve"> </w:t>
      </w:r>
      <w:r>
        <w:t>ranked</w:t>
      </w:r>
      <w:r>
        <w:rPr>
          <w:spacing w:val="-10"/>
        </w:rPr>
        <w:t xml:space="preserve"> </w:t>
      </w:r>
      <w:r>
        <w:t>2</w:t>
      </w:r>
      <w:r>
        <w:rPr>
          <w:vertAlign w:val="superscript"/>
        </w:rPr>
        <w:t>nd</w:t>
      </w:r>
      <w:r>
        <w:rPr>
          <w:spacing w:val="-9"/>
        </w:rPr>
        <w:t xml:space="preserve"> </w:t>
      </w:r>
      <w:r>
        <w:t>nationally</w:t>
      </w:r>
      <w:r>
        <w:rPr>
          <w:spacing w:val="-10"/>
        </w:rPr>
        <w:t xml:space="preserve"> </w:t>
      </w:r>
      <w:r>
        <w:t>among</w:t>
      </w:r>
      <w:r>
        <w:rPr>
          <w:spacing w:val="-9"/>
        </w:rPr>
        <w:t xml:space="preserve"> </w:t>
      </w:r>
      <w:r>
        <w:t>284</w:t>
      </w:r>
      <w:r>
        <w:rPr>
          <w:spacing w:val="-10"/>
        </w:rPr>
        <w:t xml:space="preserve"> </w:t>
      </w:r>
      <w:r>
        <w:t>public</w:t>
      </w:r>
      <w:r>
        <w:rPr>
          <w:spacing w:val="-11"/>
        </w:rPr>
        <w:t xml:space="preserve"> </w:t>
      </w:r>
      <w:r>
        <w:t>affairs</w:t>
      </w:r>
      <w:r>
        <w:rPr>
          <w:spacing w:val="-10"/>
        </w:rPr>
        <w:t xml:space="preserve"> </w:t>
      </w:r>
      <w:r>
        <w:t>schools</w:t>
      </w:r>
      <w:r>
        <w:rPr>
          <w:spacing w:val="-10"/>
        </w:rPr>
        <w:t xml:space="preserve"> </w:t>
      </w:r>
      <w:r>
        <w:t>in</w:t>
      </w:r>
      <w:r>
        <w:rPr>
          <w:spacing w:val="-10"/>
        </w:rPr>
        <w:t xml:space="preserve"> </w:t>
      </w:r>
      <w:r>
        <w:t>the</w:t>
      </w:r>
      <w:r>
        <w:rPr>
          <w:spacing w:val="-11"/>
        </w:rPr>
        <w:t xml:space="preserve"> </w:t>
      </w:r>
      <w:r>
        <w:t>U.S. BUS, LAW, LUD,</w:t>
      </w:r>
      <w:r>
        <w:t xml:space="preserve"> and SoE all rank highly in their respective fields. Many CSME affiliates also have practical experience as consultants for governmental, non-governmental, and private organizations,</w:t>
      </w:r>
      <w:r>
        <w:rPr>
          <w:spacing w:val="-11"/>
        </w:rPr>
        <w:t xml:space="preserve"> </w:t>
      </w:r>
      <w:r>
        <w:t>including</w:t>
      </w:r>
      <w:r>
        <w:rPr>
          <w:spacing w:val="-10"/>
        </w:rPr>
        <w:t xml:space="preserve"> </w:t>
      </w:r>
      <w:r>
        <w:t>the</w:t>
      </w:r>
      <w:r>
        <w:rPr>
          <w:spacing w:val="-11"/>
        </w:rPr>
        <w:t xml:space="preserve"> </w:t>
      </w:r>
      <w:r>
        <w:t>Departments</w:t>
      </w:r>
      <w:r>
        <w:rPr>
          <w:spacing w:val="-10"/>
        </w:rPr>
        <w:t xml:space="preserve"> </w:t>
      </w:r>
      <w:r>
        <w:t>of</w:t>
      </w:r>
      <w:r>
        <w:rPr>
          <w:spacing w:val="-11"/>
        </w:rPr>
        <w:t xml:space="preserve"> </w:t>
      </w:r>
      <w:r>
        <w:t>State</w:t>
      </w:r>
      <w:r>
        <w:rPr>
          <w:spacing w:val="-12"/>
        </w:rPr>
        <w:t xml:space="preserve"> </w:t>
      </w:r>
      <w:r>
        <w:t>and</w:t>
      </w:r>
      <w:r>
        <w:rPr>
          <w:spacing w:val="-11"/>
        </w:rPr>
        <w:t xml:space="preserve"> </w:t>
      </w:r>
      <w:r>
        <w:t>Defense,</w:t>
      </w:r>
      <w:r>
        <w:rPr>
          <w:spacing w:val="-11"/>
        </w:rPr>
        <w:t xml:space="preserve"> </w:t>
      </w:r>
      <w:r>
        <w:t>the</w:t>
      </w:r>
      <w:r>
        <w:rPr>
          <w:spacing w:val="-11"/>
        </w:rPr>
        <w:t xml:space="preserve"> </w:t>
      </w:r>
      <w:r>
        <w:t>National</w:t>
      </w:r>
      <w:r>
        <w:rPr>
          <w:spacing w:val="-8"/>
        </w:rPr>
        <w:t xml:space="preserve"> </w:t>
      </w:r>
      <w:r>
        <w:t>Security</w:t>
      </w:r>
      <w:r>
        <w:rPr>
          <w:spacing w:val="-10"/>
        </w:rPr>
        <w:t xml:space="preserve"> </w:t>
      </w:r>
      <w:r>
        <w:t>Council,</w:t>
      </w:r>
      <w:r>
        <w:rPr>
          <w:spacing w:val="-11"/>
        </w:rPr>
        <w:t xml:space="preserve"> </w:t>
      </w:r>
      <w:r>
        <w:rPr>
          <w:spacing w:val="-5"/>
        </w:rPr>
        <w:t>and</w:t>
      </w:r>
    </w:p>
    <w:p w14:paraId="48323A46"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47" w14:textId="77777777" w:rsidR="00CE346A" w:rsidRDefault="00FE6CE0">
      <w:pPr>
        <w:pStyle w:val="BodyText"/>
        <w:spacing w:before="80" w:line="480" w:lineRule="auto"/>
        <w:ind w:right="138"/>
        <w:jc w:val="both"/>
      </w:pPr>
      <w:r>
        <w:t>other</w:t>
      </w:r>
      <w:r>
        <w:rPr>
          <w:spacing w:val="-15"/>
        </w:rPr>
        <w:t xml:space="preserve"> </w:t>
      </w:r>
      <w:r>
        <w:t>governmental</w:t>
      </w:r>
      <w:r>
        <w:rPr>
          <w:spacing w:val="-15"/>
        </w:rPr>
        <w:t xml:space="preserve"> </w:t>
      </w:r>
      <w:r>
        <w:t>entities.</w:t>
      </w:r>
      <w:r>
        <w:rPr>
          <w:spacing w:val="-15"/>
        </w:rPr>
        <w:t xml:space="preserve"> </w:t>
      </w:r>
      <w:r>
        <w:t>Teaching-intensive</w:t>
      </w:r>
      <w:r>
        <w:rPr>
          <w:spacing w:val="-15"/>
        </w:rPr>
        <w:t xml:space="preserve"> </w:t>
      </w:r>
      <w:r>
        <w:t>NTT</w:t>
      </w:r>
      <w:r>
        <w:rPr>
          <w:spacing w:val="-15"/>
        </w:rPr>
        <w:t xml:space="preserve"> </w:t>
      </w:r>
      <w:r>
        <w:t>faculty</w:t>
      </w:r>
      <w:r>
        <w:rPr>
          <w:spacing w:val="-15"/>
        </w:rPr>
        <w:t xml:space="preserve"> </w:t>
      </w:r>
      <w:r>
        <w:t>have</w:t>
      </w:r>
      <w:r>
        <w:rPr>
          <w:spacing w:val="-15"/>
        </w:rPr>
        <w:t xml:space="preserve"> </w:t>
      </w:r>
      <w:r>
        <w:t>advanced</w:t>
      </w:r>
      <w:r>
        <w:rPr>
          <w:spacing w:val="-15"/>
        </w:rPr>
        <w:t xml:space="preserve"> </w:t>
      </w:r>
      <w:r>
        <w:t>degrees</w:t>
      </w:r>
      <w:r>
        <w:rPr>
          <w:spacing w:val="-15"/>
        </w:rPr>
        <w:t xml:space="preserve"> </w:t>
      </w:r>
      <w:r>
        <w:t>in</w:t>
      </w:r>
      <w:r>
        <w:rPr>
          <w:spacing w:val="-15"/>
        </w:rPr>
        <w:t xml:space="preserve"> </w:t>
      </w:r>
      <w:r>
        <w:t>their</w:t>
      </w:r>
      <w:r>
        <w:rPr>
          <w:spacing w:val="-15"/>
        </w:rPr>
        <w:t xml:space="preserve"> </w:t>
      </w:r>
      <w:r>
        <w:t xml:space="preserve">fields, usually doctorates, and are entitled to long-term contracts after six years. Part-time adjuncts are </w:t>
      </w:r>
      <w:r>
        <w:rPr>
          <w:spacing w:val="-2"/>
        </w:rPr>
        <w:t>rare.</w:t>
      </w:r>
    </w:p>
    <w:p w14:paraId="48323A48" w14:textId="77777777" w:rsidR="00CE346A" w:rsidRDefault="00FE6CE0">
      <w:pPr>
        <w:pStyle w:val="ListParagraph"/>
        <w:numPr>
          <w:ilvl w:val="2"/>
          <w:numId w:val="46"/>
        </w:numPr>
        <w:tabs>
          <w:tab w:val="left" w:pos="522"/>
        </w:tabs>
        <w:spacing w:line="480" w:lineRule="auto"/>
        <w:ind w:right="134" w:firstLine="0"/>
        <w:jc w:val="both"/>
        <w:rPr>
          <w:sz w:val="24"/>
        </w:rPr>
      </w:pPr>
      <w:r>
        <w:rPr>
          <w:b/>
          <w:sz w:val="24"/>
        </w:rPr>
        <w:t xml:space="preserve">Professional Development Opportunities. </w:t>
      </w:r>
      <w:r>
        <w:rPr>
          <w:sz w:val="24"/>
        </w:rPr>
        <w:t>Faculty receive a paid sabbatical every 7</w:t>
      </w:r>
      <w:r>
        <w:rPr>
          <w:sz w:val="24"/>
          <w:vertAlign w:val="superscript"/>
        </w:rPr>
        <w:t>th</w:t>
      </w:r>
      <w:r>
        <w:rPr>
          <w:sz w:val="24"/>
        </w:rPr>
        <w:t xml:space="preserve"> year; pre-tenure faculty receive similar leave prior to te</w:t>
      </w:r>
      <w:r>
        <w:rPr>
          <w:sz w:val="24"/>
        </w:rPr>
        <w:t>nure review. COLL, the professional schools, and IU itself offer support for professional travel. Faculty with major research fellowships are eligible for funds to compensate for lost salary. Most MES faculty have extensive research experience</w:t>
      </w:r>
      <w:r>
        <w:rPr>
          <w:spacing w:val="-7"/>
          <w:sz w:val="24"/>
        </w:rPr>
        <w:t xml:space="preserve"> </w:t>
      </w:r>
      <w:r>
        <w:rPr>
          <w:sz w:val="24"/>
        </w:rPr>
        <w:t>in</w:t>
      </w:r>
      <w:r>
        <w:rPr>
          <w:spacing w:val="-3"/>
          <w:sz w:val="24"/>
        </w:rPr>
        <w:t xml:space="preserve"> </w:t>
      </w:r>
      <w:r>
        <w:rPr>
          <w:sz w:val="24"/>
        </w:rPr>
        <w:t>the</w:t>
      </w:r>
      <w:r>
        <w:rPr>
          <w:spacing w:val="-6"/>
          <w:sz w:val="24"/>
        </w:rPr>
        <w:t xml:space="preserve"> </w:t>
      </w:r>
      <w:r>
        <w:rPr>
          <w:sz w:val="24"/>
        </w:rPr>
        <w:t>ME</w:t>
      </w:r>
      <w:r>
        <w:rPr>
          <w:spacing w:val="-3"/>
          <w:sz w:val="24"/>
        </w:rPr>
        <w:t xml:space="preserve"> </w:t>
      </w:r>
      <w:r>
        <w:rPr>
          <w:sz w:val="24"/>
        </w:rPr>
        <w:t>an</w:t>
      </w:r>
      <w:r>
        <w:rPr>
          <w:sz w:val="24"/>
        </w:rPr>
        <w:t>d</w:t>
      </w:r>
      <w:r>
        <w:rPr>
          <w:spacing w:val="-6"/>
          <w:sz w:val="24"/>
        </w:rPr>
        <w:t xml:space="preserve"> </w:t>
      </w:r>
      <w:r>
        <w:rPr>
          <w:sz w:val="24"/>
        </w:rPr>
        <w:t>the</w:t>
      </w:r>
      <w:r>
        <w:rPr>
          <w:spacing w:val="-3"/>
          <w:sz w:val="24"/>
        </w:rPr>
        <w:t xml:space="preserve"> </w:t>
      </w:r>
      <w:r>
        <w:rPr>
          <w:sz w:val="24"/>
        </w:rPr>
        <w:t>Islamic</w:t>
      </w:r>
      <w:r>
        <w:rPr>
          <w:spacing w:val="-4"/>
          <w:sz w:val="24"/>
        </w:rPr>
        <w:t xml:space="preserve"> </w:t>
      </w:r>
      <w:r>
        <w:rPr>
          <w:sz w:val="24"/>
        </w:rPr>
        <w:t>world.</w:t>
      </w:r>
      <w:r>
        <w:rPr>
          <w:spacing w:val="-4"/>
          <w:sz w:val="24"/>
        </w:rPr>
        <w:t xml:space="preserve"> </w:t>
      </w:r>
      <w:r>
        <w:rPr>
          <w:sz w:val="24"/>
        </w:rPr>
        <w:t>CSME</w:t>
      </w:r>
      <w:r>
        <w:rPr>
          <w:spacing w:val="-6"/>
          <w:sz w:val="24"/>
        </w:rPr>
        <w:t xml:space="preserve"> </w:t>
      </w:r>
      <w:r>
        <w:rPr>
          <w:sz w:val="24"/>
        </w:rPr>
        <w:t>requests</w:t>
      </w:r>
      <w:r>
        <w:rPr>
          <w:spacing w:val="-4"/>
          <w:sz w:val="24"/>
        </w:rPr>
        <w:t xml:space="preserve"> </w:t>
      </w:r>
      <w:r>
        <w:rPr>
          <w:sz w:val="24"/>
        </w:rPr>
        <w:t>matching</w:t>
      </w:r>
      <w:r>
        <w:rPr>
          <w:spacing w:val="-6"/>
          <w:sz w:val="24"/>
        </w:rPr>
        <w:t xml:space="preserve"> </w:t>
      </w:r>
      <w:r>
        <w:rPr>
          <w:sz w:val="24"/>
        </w:rPr>
        <w:t>funds</w:t>
      </w:r>
      <w:r>
        <w:rPr>
          <w:spacing w:val="-6"/>
          <w:sz w:val="24"/>
        </w:rPr>
        <w:t xml:space="preserve"> </w:t>
      </w:r>
      <w:r>
        <w:rPr>
          <w:sz w:val="24"/>
        </w:rPr>
        <w:t>for</w:t>
      </w:r>
      <w:r>
        <w:rPr>
          <w:spacing w:val="-5"/>
          <w:sz w:val="24"/>
        </w:rPr>
        <w:t xml:space="preserve"> </w:t>
      </w:r>
      <w:r>
        <w:rPr>
          <w:sz w:val="24"/>
        </w:rPr>
        <w:t>faculty</w:t>
      </w:r>
      <w:r>
        <w:rPr>
          <w:spacing w:val="-6"/>
          <w:sz w:val="24"/>
        </w:rPr>
        <w:t xml:space="preserve"> </w:t>
      </w:r>
      <w:r>
        <w:rPr>
          <w:sz w:val="24"/>
        </w:rPr>
        <w:t>travel</w:t>
      </w:r>
      <w:r>
        <w:rPr>
          <w:spacing w:val="-1"/>
          <w:sz w:val="24"/>
        </w:rPr>
        <w:t xml:space="preserve"> </w:t>
      </w:r>
      <w:r>
        <w:rPr>
          <w:sz w:val="24"/>
        </w:rPr>
        <w:t>for research</w:t>
      </w:r>
      <w:r>
        <w:rPr>
          <w:spacing w:val="-14"/>
          <w:sz w:val="24"/>
        </w:rPr>
        <w:t xml:space="preserve"> </w:t>
      </w:r>
      <w:r>
        <w:rPr>
          <w:sz w:val="24"/>
        </w:rPr>
        <w:t>and</w:t>
      </w:r>
      <w:r>
        <w:rPr>
          <w:spacing w:val="-14"/>
          <w:sz w:val="24"/>
        </w:rPr>
        <w:t xml:space="preserve"> </w:t>
      </w:r>
      <w:r>
        <w:rPr>
          <w:sz w:val="24"/>
        </w:rPr>
        <w:t>conferences.</w:t>
      </w:r>
      <w:r>
        <w:rPr>
          <w:spacing w:val="-12"/>
          <w:sz w:val="24"/>
        </w:rPr>
        <w:t xml:space="preserve"> </w:t>
      </w:r>
      <w:r>
        <w:rPr>
          <w:sz w:val="24"/>
        </w:rPr>
        <w:t>(Budget</w:t>
      </w:r>
      <w:r>
        <w:rPr>
          <w:spacing w:val="-15"/>
          <w:sz w:val="24"/>
        </w:rPr>
        <w:t xml:space="preserve"> </w:t>
      </w:r>
      <w:r>
        <w:rPr>
          <w:sz w:val="24"/>
        </w:rPr>
        <w:t>3.A.2;</w:t>
      </w:r>
      <w:r>
        <w:rPr>
          <w:spacing w:val="-15"/>
          <w:sz w:val="24"/>
        </w:rPr>
        <w:t xml:space="preserve"> </w:t>
      </w:r>
      <w:r>
        <w:rPr>
          <w:sz w:val="24"/>
        </w:rPr>
        <w:t>3.B.2).</w:t>
      </w:r>
      <w:r>
        <w:rPr>
          <w:spacing w:val="-15"/>
          <w:sz w:val="24"/>
        </w:rPr>
        <w:t xml:space="preserve"> </w:t>
      </w:r>
      <w:r>
        <w:rPr>
          <w:sz w:val="24"/>
        </w:rPr>
        <w:t>CSME</w:t>
      </w:r>
      <w:r>
        <w:rPr>
          <w:spacing w:val="-15"/>
          <w:sz w:val="24"/>
        </w:rPr>
        <w:t xml:space="preserve"> </w:t>
      </w:r>
      <w:r>
        <w:rPr>
          <w:sz w:val="24"/>
        </w:rPr>
        <w:t>also</w:t>
      </w:r>
      <w:r>
        <w:rPr>
          <w:spacing w:val="-15"/>
          <w:sz w:val="24"/>
        </w:rPr>
        <w:t xml:space="preserve"> </w:t>
      </w:r>
      <w:r>
        <w:rPr>
          <w:sz w:val="24"/>
        </w:rPr>
        <w:t>requests</w:t>
      </w:r>
      <w:r>
        <w:rPr>
          <w:spacing w:val="-15"/>
          <w:sz w:val="24"/>
        </w:rPr>
        <w:t xml:space="preserve"> </w:t>
      </w:r>
      <w:r>
        <w:rPr>
          <w:sz w:val="24"/>
        </w:rPr>
        <w:t>research</w:t>
      </w:r>
      <w:r>
        <w:rPr>
          <w:spacing w:val="-15"/>
          <w:sz w:val="24"/>
        </w:rPr>
        <w:t xml:space="preserve"> </w:t>
      </w:r>
      <w:r>
        <w:rPr>
          <w:sz w:val="24"/>
        </w:rPr>
        <w:t>funding</w:t>
      </w:r>
      <w:r>
        <w:rPr>
          <w:spacing w:val="-15"/>
          <w:sz w:val="24"/>
        </w:rPr>
        <w:t xml:space="preserve"> </w:t>
      </w:r>
      <w:r>
        <w:rPr>
          <w:sz w:val="24"/>
        </w:rPr>
        <w:t>for</w:t>
      </w:r>
      <w:r>
        <w:rPr>
          <w:spacing w:val="-15"/>
          <w:sz w:val="24"/>
        </w:rPr>
        <w:t xml:space="preserve"> </w:t>
      </w:r>
      <w:r>
        <w:rPr>
          <w:sz w:val="24"/>
        </w:rPr>
        <w:t>the</w:t>
      </w:r>
      <w:r>
        <w:rPr>
          <w:spacing w:val="-15"/>
          <w:sz w:val="24"/>
        </w:rPr>
        <w:t xml:space="preserve"> </w:t>
      </w:r>
      <w:r>
        <w:rPr>
          <w:sz w:val="24"/>
        </w:rPr>
        <w:t>new TT CEUS position in Persian Literature and Linguistics. (Budget 8.D.6.).</w:t>
      </w:r>
    </w:p>
    <w:p w14:paraId="48323A49" w14:textId="77777777" w:rsidR="00CE346A" w:rsidRDefault="00FE6CE0">
      <w:pPr>
        <w:pStyle w:val="ListParagraph"/>
        <w:numPr>
          <w:ilvl w:val="2"/>
          <w:numId w:val="46"/>
        </w:numPr>
        <w:tabs>
          <w:tab w:val="left" w:pos="783"/>
        </w:tabs>
        <w:spacing w:before="1" w:line="480" w:lineRule="auto"/>
        <w:ind w:right="137" w:firstLine="0"/>
        <w:jc w:val="both"/>
        <w:rPr>
          <w:sz w:val="24"/>
        </w:rPr>
      </w:pPr>
      <w:r>
        <w:rPr>
          <w:b/>
          <w:sz w:val="24"/>
        </w:rPr>
        <w:t>c.</w:t>
      </w:r>
      <w:r>
        <w:rPr>
          <w:b/>
          <w:spacing w:val="40"/>
          <w:sz w:val="24"/>
        </w:rPr>
        <w:t xml:space="preserve"> </w:t>
      </w:r>
      <w:r>
        <w:rPr>
          <w:b/>
          <w:sz w:val="24"/>
        </w:rPr>
        <w:t>Commitment</w:t>
      </w:r>
      <w:r>
        <w:rPr>
          <w:b/>
          <w:spacing w:val="40"/>
          <w:sz w:val="24"/>
        </w:rPr>
        <w:t xml:space="preserve"> </w:t>
      </w:r>
      <w:r>
        <w:rPr>
          <w:b/>
          <w:sz w:val="24"/>
        </w:rPr>
        <w:t>to</w:t>
      </w:r>
      <w:r>
        <w:rPr>
          <w:b/>
          <w:spacing w:val="40"/>
          <w:sz w:val="24"/>
        </w:rPr>
        <w:t xml:space="preserve"> </w:t>
      </w:r>
      <w:r>
        <w:rPr>
          <w:b/>
          <w:sz w:val="24"/>
        </w:rPr>
        <w:t>Students.</w:t>
      </w:r>
      <w:r>
        <w:rPr>
          <w:b/>
          <w:spacing w:val="40"/>
          <w:sz w:val="24"/>
        </w:rPr>
        <w:t xml:space="preserve"> </w:t>
      </w:r>
      <w:r>
        <w:rPr>
          <w:sz w:val="24"/>
        </w:rPr>
        <w:t>Most</w:t>
      </w:r>
      <w:r>
        <w:rPr>
          <w:spacing w:val="40"/>
          <w:sz w:val="24"/>
        </w:rPr>
        <w:t xml:space="preserve"> </w:t>
      </w:r>
      <w:r>
        <w:rPr>
          <w:sz w:val="24"/>
        </w:rPr>
        <w:t>faculty</w:t>
      </w:r>
      <w:r>
        <w:rPr>
          <w:spacing w:val="40"/>
          <w:sz w:val="24"/>
        </w:rPr>
        <w:t xml:space="preserve"> </w:t>
      </w:r>
      <w:r>
        <w:rPr>
          <w:sz w:val="24"/>
        </w:rPr>
        <w:t>spend</w:t>
      </w:r>
      <w:r>
        <w:rPr>
          <w:spacing w:val="40"/>
          <w:sz w:val="24"/>
        </w:rPr>
        <w:t xml:space="preserve"> </w:t>
      </w:r>
      <w:r>
        <w:rPr>
          <w:sz w:val="24"/>
        </w:rPr>
        <w:t>at</w:t>
      </w:r>
      <w:r>
        <w:rPr>
          <w:spacing w:val="40"/>
          <w:sz w:val="24"/>
        </w:rPr>
        <w:t xml:space="preserve"> </w:t>
      </w:r>
      <w:r>
        <w:rPr>
          <w:sz w:val="24"/>
        </w:rPr>
        <w:t>least</w:t>
      </w:r>
      <w:r>
        <w:rPr>
          <w:spacing w:val="40"/>
          <w:sz w:val="24"/>
        </w:rPr>
        <w:t xml:space="preserve"> </w:t>
      </w:r>
      <w:r>
        <w:rPr>
          <w:sz w:val="24"/>
        </w:rPr>
        <w:t>half</w:t>
      </w:r>
      <w:r>
        <w:rPr>
          <w:spacing w:val="40"/>
          <w:sz w:val="24"/>
        </w:rPr>
        <w:t xml:space="preserve"> </w:t>
      </w:r>
      <w:r>
        <w:rPr>
          <w:sz w:val="24"/>
        </w:rPr>
        <w:t>of</w:t>
      </w:r>
      <w:r>
        <w:rPr>
          <w:spacing w:val="40"/>
          <w:sz w:val="24"/>
        </w:rPr>
        <w:t xml:space="preserve"> </w:t>
      </w:r>
      <w:r>
        <w:rPr>
          <w:sz w:val="24"/>
        </w:rPr>
        <w:t>their</w:t>
      </w:r>
      <w:r>
        <w:rPr>
          <w:spacing w:val="40"/>
          <w:sz w:val="24"/>
        </w:rPr>
        <w:t xml:space="preserve"> </w:t>
      </w:r>
      <w:r>
        <w:rPr>
          <w:sz w:val="24"/>
        </w:rPr>
        <w:t>time</w:t>
      </w:r>
      <w:r>
        <w:rPr>
          <w:spacing w:val="40"/>
          <w:sz w:val="24"/>
        </w:rPr>
        <w:t xml:space="preserve"> </w:t>
      </w:r>
      <w:r>
        <w:rPr>
          <w:sz w:val="24"/>
        </w:rPr>
        <w:t>teaching and advising students, including regular office hours. While typical teaching loads are two cour</w:t>
      </w:r>
      <w:r>
        <w:rPr>
          <w:sz w:val="24"/>
        </w:rPr>
        <w:t>ses</w:t>
      </w:r>
      <w:r>
        <w:rPr>
          <w:spacing w:val="-4"/>
          <w:sz w:val="24"/>
        </w:rPr>
        <w:t xml:space="preserve"> </w:t>
      </w:r>
      <w:r>
        <w:rPr>
          <w:sz w:val="24"/>
        </w:rPr>
        <w:t>each semester, they routinely conduct directed readings for students and advise each GR student once</w:t>
      </w:r>
      <w:r>
        <w:rPr>
          <w:spacing w:val="-1"/>
          <w:sz w:val="24"/>
        </w:rPr>
        <w:t xml:space="preserve"> </w:t>
      </w:r>
      <w:r>
        <w:rPr>
          <w:sz w:val="24"/>
        </w:rPr>
        <w:t>per</w:t>
      </w:r>
      <w:r>
        <w:rPr>
          <w:spacing w:val="-1"/>
          <w:sz w:val="24"/>
        </w:rPr>
        <w:t xml:space="preserve"> </w:t>
      </w:r>
      <w:r>
        <w:rPr>
          <w:sz w:val="24"/>
        </w:rPr>
        <w:t>semester.</w:t>
      </w:r>
      <w:r>
        <w:rPr>
          <w:spacing w:val="-1"/>
          <w:sz w:val="24"/>
        </w:rPr>
        <w:t xml:space="preserve"> </w:t>
      </w:r>
      <w:r>
        <w:rPr>
          <w:sz w:val="24"/>
        </w:rPr>
        <w:t>Teaching</w:t>
      </w:r>
      <w:r>
        <w:rPr>
          <w:spacing w:val="-1"/>
          <w:sz w:val="24"/>
        </w:rPr>
        <w:t xml:space="preserve"> </w:t>
      </w:r>
      <w:r>
        <w:rPr>
          <w:sz w:val="24"/>
        </w:rPr>
        <w:t>is a</w:t>
      </w:r>
      <w:r>
        <w:rPr>
          <w:spacing w:val="-1"/>
          <w:sz w:val="24"/>
        </w:rPr>
        <w:t xml:space="preserve"> </w:t>
      </w:r>
      <w:r>
        <w:rPr>
          <w:sz w:val="24"/>
        </w:rPr>
        <w:t>major</w:t>
      </w:r>
      <w:r>
        <w:rPr>
          <w:spacing w:val="-1"/>
          <w:sz w:val="24"/>
        </w:rPr>
        <w:t xml:space="preserve"> </w:t>
      </w:r>
      <w:r>
        <w:rPr>
          <w:sz w:val="24"/>
        </w:rPr>
        <w:t>factor in hiring decisions, and teaching is a</w:t>
      </w:r>
      <w:r>
        <w:rPr>
          <w:spacing w:val="-1"/>
          <w:sz w:val="24"/>
        </w:rPr>
        <w:t xml:space="preserve"> </w:t>
      </w:r>
      <w:r>
        <w:rPr>
          <w:sz w:val="24"/>
        </w:rPr>
        <w:t>major evaluative factor for tenure and promotion. Every department retains professional advisors to help UGs with course choice, requirements, and other advising services.</w:t>
      </w:r>
      <w:r>
        <w:rPr>
          <w:spacing w:val="40"/>
          <w:sz w:val="24"/>
        </w:rPr>
        <w:t xml:space="preserve"> </w:t>
      </w:r>
      <w:r>
        <w:rPr>
          <w:sz w:val="24"/>
        </w:rPr>
        <w:t>Nearly all CSME faculty</w:t>
      </w:r>
      <w:r>
        <w:rPr>
          <w:spacing w:val="40"/>
          <w:sz w:val="24"/>
        </w:rPr>
        <w:t xml:space="preserve"> </w:t>
      </w:r>
      <w:r>
        <w:rPr>
          <w:sz w:val="24"/>
        </w:rPr>
        <w:t>advise</w:t>
      </w:r>
      <w:r>
        <w:rPr>
          <w:spacing w:val="40"/>
          <w:sz w:val="24"/>
        </w:rPr>
        <w:t xml:space="preserve"> </w:t>
      </w:r>
      <w:r>
        <w:rPr>
          <w:sz w:val="24"/>
        </w:rPr>
        <w:t>UG and/or GR students on academic matters, whether by</w:t>
      </w:r>
      <w:r>
        <w:rPr>
          <w:sz w:val="24"/>
        </w:rPr>
        <w:t xml:space="preserve"> serving on doctoral or masters’ committees, serving as advisors to UGs on Capstone projects, or informally.</w:t>
      </w:r>
    </w:p>
    <w:p w14:paraId="48323A4A" w14:textId="77777777" w:rsidR="00CE346A" w:rsidRDefault="00FE6CE0">
      <w:pPr>
        <w:pStyle w:val="BodyText"/>
        <w:spacing w:line="480" w:lineRule="auto"/>
        <w:ind w:right="137"/>
        <w:jc w:val="both"/>
      </w:pPr>
      <w:r>
        <w:rPr>
          <w:b/>
        </w:rPr>
        <w:t>E.2.</w:t>
      </w:r>
      <w:r>
        <w:rPr>
          <w:b/>
          <w:spacing w:val="-5"/>
        </w:rPr>
        <w:t xml:space="preserve"> </w:t>
      </w:r>
      <w:r>
        <w:rPr>
          <w:b/>
        </w:rPr>
        <w:t>Center</w:t>
      </w:r>
      <w:r>
        <w:rPr>
          <w:b/>
          <w:spacing w:val="-5"/>
        </w:rPr>
        <w:t xml:space="preserve"> </w:t>
      </w:r>
      <w:r>
        <w:rPr>
          <w:b/>
        </w:rPr>
        <w:t>Staffing</w:t>
      </w:r>
      <w:r>
        <w:rPr>
          <w:b/>
          <w:spacing w:val="-5"/>
        </w:rPr>
        <w:t xml:space="preserve"> </w:t>
      </w:r>
      <w:r>
        <w:rPr>
          <w:b/>
        </w:rPr>
        <w:t>and</w:t>
      </w:r>
      <w:r>
        <w:rPr>
          <w:b/>
          <w:spacing w:val="-4"/>
        </w:rPr>
        <w:t xml:space="preserve"> </w:t>
      </w:r>
      <w:r>
        <w:rPr>
          <w:b/>
        </w:rPr>
        <w:t>Oversight.</w:t>
      </w:r>
      <w:r>
        <w:rPr>
          <w:b/>
          <w:spacing w:val="-4"/>
        </w:rPr>
        <w:t xml:space="preserve"> </w:t>
      </w:r>
      <w:r>
        <w:t>There</w:t>
      </w:r>
      <w:r>
        <w:rPr>
          <w:spacing w:val="-6"/>
        </w:rPr>
        <w:t xml:space="preserve"> </w:t>
      </w:r>
      <w:r>
        <w:t>are</w:t>
      </w:r>
      <w:r>
        <w:rPr>
          <w:spacing w:val="-7"/>
        </w:rPr>
        <w:t xml:space="preserve"> </w:t>
      </w:r>
      <w:r>
        <w:t>three</w:t>
      </w:r>
      <w:r>
        <w:rPr>
          <w:spacing w:val="-6"/>
        </w:rPr>
        <w:t xml:space="preserve"> </w:t>
      </w:r>
      <w:r>
        <w:t>levels</w:t>
      </w:r>
      <w:r>
        <w:rPr>
          <w:spacing w:val="-4"/>
        </w:rPr>
        <w:t xml:space="preserve"> </w:t>
      </w:r>
      <w:r>
        <w:t>of</w:t>
      </w:r>
      <w:r>
        <w:rPr>
          <w:spacing w:val="-6"/>
        </w:rPr>
        <w:t xml:space="preserve"> </w:t>
      </w:r>
      <w:r>
        <w:t>CSME</w:t>
      </w:r>
      <w:r>
        <w:rPr>
          <w:spacing w:val="-5"/>
        </w:rPr>
        <w:t xml:space="preserve"> </w:t>
      </w:r>
      <w:r>
        <w:t>oversight.</w:t>
      </w:r>
      <w:r>
        <w:rPr>
          <w:spacing w:val="-1"/>
        </w:rPr>
        <w:t xml:space="preserve"> </w:t>
      </w:r>
      <w:r>
        <w:t>The</w:t>
      </w:r>
      <w:r>
        <w:rPr>
          <w:spacing w:val="-6"/>
        </w:rPr>
        <w:t xml:space="preserve"> </w:t>
      </w:r>
      <w:r>
        <w:t>director</w:t>
      </w:r>
      <w:r>
        <w:rPr>
          <w:spacing w:val="-5"/>
        </w:rPr>
        <w:t xml:space="preserve"> </w:t>
      </w:r>
      <w:r>
        <w:t>and full-time</w:t>
      </w:r>
      <w:r>
        <w:rPr>
          <w:spacing w:val="-11"/>
        </w:rPr>
        <w:t xml:space="preserve"> </w:t>
      </w:r>
      <w:r>
        <w:t>AD</w:t>
      </w:r>
      <w:r>
        <w:rPr>
          <w:spacing w:val="-12"/>
        </w:rPr>
        <w:t xml:space="preserve"> </w:t>
      </w:r>
      <w:r>
        <w:t>divide</w:t>
      </w:r>
      <w:r>
        <w:rPr>
          <w:spacing w:val="-12"/>
        </w:rPr>
        <w:t xml:space="preserve"> </w:t>
      </w:r>
      <w:r>
        <w:t>day-to-day</w:t>
      </w:r>
      <w:r>
        <w:rPr>
          <w:spacing w:val="-11"/>
        </w:rPr>
        <w:t xml:space="preserve"> </w:t>
      </w:r>
      <w:r>
        <w:t>responsibilities</w:t>
      </w:r>
      <w:r>
        <w:rPr>
          <w:spacing w:val="-11"/>
        </w:rPr>
        <w:t xml:space="preserve"> </w:t>
      </w:r>
      <w:r>
        <w:t>over</w:t>
      </w:r>
      <w:r>
        <w:rPr>
          <w:spacing w:val="-11"/>
        </w:rPr>
        <w:t xml:space="preserve"> </w:t>
      </w:r>
      <w:r>
        <w:t>CSME</w:t>
      </w:r>
      <w:r>
        <w:rPr>
          <w:spacing w:val="-11"/>
        </w:rPr>
        <w:t xml:space="preserve"> </w:t>
      </w:r>
      <w:r>
        <w:t>operations,</w:t>
      </w:r>
      <w:r>
        <w:rPr>
          <w:spacing w:val="-10"/>
        </w:rPr>
        <w:t xml:space="preserve"> </w:t>
      </w:r>
      <w:r>
        <w:t>projects,</w:t>
      </w:r>
      <w:r>
        <w:rPr>
          <w:spacing w:val="-10"/>
        </w:rPr>
        <w:t xml:space="preserve"> </w:t>
      </w:r>
      <w:r>
        <w:t>and</w:t>
      </w:r>
      <w:r>
        <w:rPr>
          <w:spacing w:val="-11"/>
        </w:rPr>
        <w:t xml:space="preserve"> </w:t>
      </w:r>
      <w:r>
        <w:t>a</w:t>
      </w:r>
      <w:r>
        <w:rPr>
          <w:spacing w:val="-12"/>
        </w:rPr>
        <w:t xml:space="preserve"> </w:t>
      </w:r>
      <w:r>
        <w:t>staff</w:t>
      </w:r>
      <w:r>
        <w:rPr>
          <w:spacing w:val="-11"/>
        </w:rPr>
        <w:t xml:space="preserve"> </w:t>
      </w:r>
      <w:r>
        <w:t>of</w:t>
      </w:r>
      <w:r>
        <w:rPr>
          <w:spacing w:val="-11"/>
        </w:rPr>
        <w:t xml:space="preserve"> </w:t>
      </w:r>
      <w:r>
        <w:t>two GAs</w:t>
      </w:r>
      <w:r>
        <w:rPr>
          <w:spacing w:val="-15"/>
        </w:rPr>
        <w:t xml:space="preserve"> </w:t>
      </w:r>
      <w:r>
        <w:t>and</w:t>
      </w:r>
      <w:r>
        <w:rPr>
          <w:spacing w:val="-14"/>
        </w:rPr>
        <w:t xml:space="preserve"> </w:t>
      </w:r>
      <w:r>
        <w:t>two</w:t>
      </w:r>
      <w:r>
        <w:rPr>
          <w:spacing w:val="-15"/>
        </w:rPr>
        <w:t xml:space="preserve"> </w:t>
      </w:r>
      <w:r>
        <w:t>UG</w:t>
      </w:r>
      <w:r>
        <w:rPr>
          <w:spacing w:val="-15"/>
        </w:rPr>
        <w:t xml:space="preserve"> </w:t>
      </w:r>
      <w:r>
        <w:t>hourlies.</w:t>
      </w:r>
      <w:r>
        <w:rPr>
          <w:spacing w:val="-13"/>
        </w:rPr>
        <w:t xml:space="preserve"> </w:t>
      </w:r>
      <w:r>
        <w:t>An</w:t>
      </w:r>
      <w:r>
        <w:rPr>
          <w:spacing w:val="-15"/>
        </w:rPr>
        <w:t xml:space="preserve"> </w:t>
      </w:r>
      <w:r>
        <w:t>executive</w:t>
      </w:r>
      <w:r>
        <w:rPr>
          <w:spacing w:val="-15"/>
        </w:rPr>
        <w:t xml:space="preserve"> </w:t>
      </w:r>
      <w:r>
        <w:t>committee,</w:t>
      </w:r>
      <w:r>
        <w:rPr>
          <w:spacing w:val="-15"/>
        </w:rPr>
        <w:t xml:space="preserve"> </w:t>
      </w:r>
      <w:r>
        <w:t>which</w:t>
      </w:r>
      <w:r>
        <w:rPr>
          <w:spacing w:val="-14"/>
        </w:rPr>
        <w:t xml:space="preserve"> </w:t>
      </w:r>
      <w:r>
        <w:t>meets</w:t>
      </w:r>
      <w:r>
        <w:rPr>
          <w:spacing w:val="-15"/>
        </w:rPr>
        <w:t xml:space="preserve"> </w:t>
      </w:r>
      <w:r>
        <w:t>regularly,</w:t>
      </w:r>
      <w:r>
        <w:rPr>
          <w:spacing w:val="-15"/>
        </w:rPr>
        <w:t xml:space="preserve"> </w:t>
      </w:r>
      <w:r>
        <w:t>consists</w:t>
      </w:r>
      <w:r>
        <w:rPr>
          <w:spacing w:val="-14"/>
        </w:rPr>
        <w:t xml:space="preserve"> </w:t>
      </w:r>
      <w:r>
        <w:t>of</w:t>
      </w:r>
      <w:r>
        <w:rPr>
          <w:spacing w:val="-15"/>
        </w:rPr>
        <w:t xml:space="preserve"> </w:t>
      </w:r>
      <w:r>
        <w:t>the</w:t>
      </w:r>
      <w:r>
        <w:rPr>
          <w:spacing w:val="-15"/>
        </w:rPr>
        <w:t xml:space="preserve"> </w:t>
      </w:r>
      <w:r>
        <w:t>director and</w:t>
      </w:r>
      <w:r>
        <w:rPr>
          <w:spacing w:val="-13"/>
        </w:rPr>
        <w:t xml:space="preserve"> </w:t>
      </w:r>
      <w:r>
        <w:t>faculty—currently</w:t>
      </w:r>
      <w:r>
        <w:rPr>
          <w:spacing w:val="-13"/>
        </w:rPr>
        <w:t xml:space="preserve"> </w:t>
      </w:r>
      <w:r>
        <w:t>from</w:t>
      </w:r>
      <w:r>
        <w:rPr>
          <w:spacing w:val="-13"/>
        </w:rPr>
        <w:t xml:space="preserve"> </w:t>
      </w:r>
      <w:r>
        <w:t>MELC,</w:t>
      </w:r>
      <w:r>
        <w:rPr>
          <w:spacing w:val="-13"/>
        </w:rPr>
        <w:t xml:space="preserve"> </w:t>
      </w:r>
      <w:r>
        <w:t>CEUS,</w:t>
      </w:r>
      <w:r>
        <w:rPr>
          <w:spacing w:val="-13"/>
        </w:rPr>
        <w:t xml:space="preserve"> </w:t>
      </w:r>
      <w:r>
        <w:t>JSP,</w:t>
      </w:r>
      <w:r>
        <w:rPr>
          <w:spacing w:val="-15"/>
        </w:rPr>
        <w:t xml:space="preserve"> </w:t>
      </w:r>
      <w:r>
        <w:t>Political</w:t>
      </w:r>
      <w:r>
        <w:rPr>
          <w:spacing w:val="-13"/>
        </w:rPr>
        <w:t xml:space="preserve"> </w:t>
      </w:r>
      <w:r>
        <w:t>Science,</w:t>
      </w:r>
      <w:r>
        <w:rPr>
          <w:spacing w:val="-10"/>
        </w:rPr>
        <w:t xml:space="preserve"> </w:t>
      </w:r>
      <w:r>
        <w:t>BUS,</w:t>
      </w:r>
      <w:r>
        <w:rPr>
          <w:spacing w:val="-10"/>
        </w:rPr>
        <w:t xml:space="preserve"> </w:t>
      </w:r>
      <w:r>
        <w:t>OSPEA,</w:t>
      </w:r>
      <w:r>
        <w:rPr>
          <w:spacing w:val="-13"/>
        </w:rPr>
        <w:t xml:space="preserve"> </w:t>
      </w:r>
      <w:r>
        <w:t>MED—and</w:t>
      </w:r>
      <w:r>
        <w:rPr>
          <w:spacing w:val="-13"/>
        </w:rPr>
        <w:t xml:space="preserve"> </w:t>
      </w:r>
      <w:r>
        <w:t>has immediate</w:t>
      </w:r>
      <w:r>
        <w:rPr>
          <w:spacing w:val="11"/>
        </w:rPr>
        <w:t xml:space="preserve"> </w:t>
      </w:r>
      <w:r>
        <w:t>oversight</w:t>
      </w:r>
      <w:r>
        <w:rPr>
          <w:spacing w:val="12"/>
        </w:rPr>
        <w:t xml:space="preserve"> </w:t>
      </w:r>
      <w:r>
        <w:t>over</w:t>
      </w:r>
      <w:r>
        <w:rPr>
          <w:spacing w:val="11"/>
        </w:rPr>
        <w:t xml:space="preserve"> </w:t>
      </w:r>
      <w:r>
        <w:t>the</w:t>
      </w:r>
      <w:r>
        <w:rPr>
          <w:spacing w:val="11"/>
        </w:rPr>
        <w:t xml:space="preserve"> </w:t>
      </w:r>
      <w:r>
        <w:t>director</w:t>
      </w:r>
      <w:r>
        <w:rPr>
          <w:spacing w:val="11"/>
        </w:rPr>
        <w:t xml:space="preserve"> </w:t>
      </w:r>
      <w:r>
        <w:t>and</w:t>
      </w:r>
      <w:r>
        <w:rPr>
          <w:spacing w:val="12"/>
        </w:rPr>
        <w:t xml:space="preserve"> </w:t>
      </w:r>
      <w:r>
        <w:t>sets</w:t>
      </w:r>
      <w:r>
        <w:rPr>
          <w:spacing w:val="11"/>
        </w:rPr>
        <w:t xml:space="preserve"> </w:t>
      </w:r>
      <w:r>
        <w:t>policies</w:t>
      </w:r>
      <w:r>
        <w:rPr>
          <w:spacing w:val="12"/>
        </w:rPr>
        <w:t xml:space="preserve"> </w:t>
      </w:r>
      <w:r>
        <w:t>and</w:t>
      </w:r>
      <w:r>
        <w:rPr>
          <w:spacing w:val="11"/>
        </w:rPr>
        <w:t xml:space="preserve"> </w:t>
      </w:r>
      <w:r>
        <w:t>procedures.</w:t>
      </w:r>
      <w:r>
        <w:rPr>
          <w:spacing w:val="14"/>
        </w:rPr>
        <w:t xml:space="preserve"> </w:t>
      </w:r>
      <w:r>
        <w:t>CSME</w:t>
      </w:r>
      <w:r>
        <w:rPr>
          <w:spacing w:val="12"/>
        </w:rPr>
        <w:t xml:space="preserve"> </w:t>
      </w:r>
      <w:r>
        <w:t>is</w:t>
      </w:r>
      <w:r>
        <w:rPr>
          <w:spacing w:val="12"/>
        </w:rPr>
        <w:t xml:space="preserve"> </w:t>
      </w:r>
      <w:r>
        <w:t>also</w:t>
      </w:r>
      <w:r>
        <w:rPr>
          <w:spacing w:val="12"/>
        </w:rPr>
        <w:t xml:space="preserve"> </w:t>
      </w:r>
      <w:r>
        <w:t>under</w:t>
      </w:r>
      <w:r>
        <w:rPr>
          <w:spacing w:val="11"/>
        </w:rPr>
        <w:t xml:space="preserve"> </w:t>
      </w:r>
      <w:r>
        <w:rPr>
          <w:spacing w:val="-5"/>
        </w:rPr>
        <w:t>the</w:t>
      </w:r>
    </w:p>
    <w:p w14:paraId="48323A4B" w14:textId="77777777" w:rsidR="00CE346A" w:rsidRDefault="00CE346A">
      <w:pPr>
        <w:spacing w:line="480" w:lineRule="auto"/>
        <w:jc w:val="both"/>
        <w:sectPr w:rsidR="00CE346A">
          <w:headerReference w:type="default" r:id="rId19"/>
          <w:footerReference w:type="default" r:id="rId20"/>
          <w:pgSz w:w="12240" w:h="15840"/>
          <w:pgMar w:top="1340" w:right="1300" w:bottom="1220" w:left="1320" w:header="727" w:footer="1032" w:gutter="0"/>
          <w:cols w:space="720"/>
        </w:sectPr>
      </w:pPr>
    </w:p>
    <w:p w14:paraId="48323A4C" w14:textId="77777777" w:rsidR="00CE346A" w:rsidRDefault="00FE6CE0">
      <w:pPr>
        <w:pStyle w:val="BodyText"/>
        <w:spacing w:before="80" w:line="480" w:lineRule="auto"/>
        <w:ind w:right="134"/>
        <w:jc w:val="both"/>
      </w:pPr>
      <w:r>
        <w:t>oversight</w:t>
      </w:r>
      <w:r>
        <w:rPr>
          <w:spacing w:val="-3"/>
        </w:rPr>
        <w:t xml:space="preserve"> </w:t>
      </w:r>
      <w:r>
        <w:t>of</w:t>
      </w:r>
      <w:r>
        <w:rPr>
          <w:spacing w:val="-3"/>
        </w:rPr>
        <w:t xml:space="preserve"> </w:t>
      </w:r>
      <w:r>
        <w:t>the</w:t>
      </w:r>
      <w:r>
        <w:rPr>
          <w:spacing w:val="-2"/>
        </w:rPr>
        <w:t xml:space="preserve"> </w:t>
      </w:r>
      <w:r>
        <w:t>Dean</w:t>
      </w:r>
      <w:r>
        <w:rPr>
          <w:spacing w:val="-1"/>
        </w:rPr>
        <w:t xml:space="preserve"> </w:t>
      </w:r>
      <w:r>
        <w:t>and</w:t>
      </w:r>
      <w:r>
        <w:rPr>
          <w:spacing w:val="-3"/>
        </w:rPr>
        <w:t xml:space="preserve"> </w:t>
      </w:r>
      <w:r>
        <w:t>associate</w:t>
      </w:r>
      <w:r>
        <w:rPr>
          <w:spacing w:val="-2"/>
        </w:rPr>
        <w:t xml:space="preserve"> </w:t>
      </w:r>
      <w:r>
        <w:t>and</w:t>
      </w:r>
      <w:r>
        <w:rPr>
          <w:spacing w:val="-3"/>
        </w:rPr>
        <w:t xml:space="preserve"> </w:t>
      </w:r>
      <w:r>
        <w:t>assistant</w:t>
      </w:r>
      <w:r>
        <w:rPr>
          <w:spacing w:val="-1"/>
        </w:rPr>
        <w:t xml:space="preserve"> </w:t>
      </w:r>
      <w:r>
        <w:t>deans</w:t>
      </w:r>
      <w:r>
        <w:rPr>
          <w:spacing w:val="-3"/>
        </w:rPr>
        <w:t xml:space="preserve"> </w:t>
      </w:r>
      <w:r>
        <w:t>of</w:t>
      </w:r>
      <w:r>
        <w:rPr>
          <w:spacing w:val="-2"/>
        </w:rPr>
        <w:t xml:space="preserve"> </w:t>
      </w:r>
      <w:r>
        <w:t>HLS. HLS</w:t>
      </w:r>
      <w:r>
        <w:rPr>
          <w:spacing w:val="-3"/>
        </w:rPr>
        <w:t xml:space="preserve"> </w:t>
      </w:r>
      <w:r>
        <w:t>pays</w:t>
      </w:r>
      <w:r>
        <w:rPr>
          <w:spacing w:val="-1"/>
        </w:rPr>
        <w:t xml:space="preserve"> </w:t>
      </w:r>
      <w:r>
        <w:t>100%</w:t>
      </w:r>
      <w:r>
        <w:rPr>
          <w:spacing w:val="-4"/>
        </w:rPr>
        <w:t xml:space="preserve"> </w:t>
      </w:r>
      <w:r>
        <w:t>of</w:t>
      </w:r>
      <w:r>
        <w:rPr>
          <w:spacing w:val="-3"/>
        </w:rPr>
        <w:t xml:space="preserve"> </w:t>
      </w:r>
      <w:r>
        <w:t>the</w:t>
      </w:r>
      <w:r>
        <w:rPr>
          <w:spacing w:val="-2"/>
        </w:rPr>
        <w:t xml:space="preserve"> </w:t>
      </w:r>
      <w:r>
        <w:t>director’s and AD’s salary. The current AD holds a PhD and coordinates outreach activities and assists in cultural programming. CSME staff includes a GA, paid for by HLS, responsible for maintaining the website, newsletter, and social media presence. T6 fu</w:t>
      </w:r>
      <w:r>
        <w:t>nding is sought for a GA primarily responsible for outreach and in assisting with programming, as well as for UG hourly employees to assist with various projects. (Budget 1.B.1; 1.B.2).</w:t>
      </w:r>
    </w:p>
    <w:p w14:paraId="48323A4D" w14:textId="77777777" w:rsidR="00CE346A" w:rsidRDefault="00FE6CE0">
      <w:pPr>
        <w:pStyle w:val="BodyText"/>
        <w:spacing w:line="480" w:lineRule="auto"/>
        <w:ind w:right="133"/>
        <w:jc w:val="both"/>
      </w:pPr>
      <w:r>
        <w:rPr>
          <w:b/>
        </w:rPr>
        <w:t xml:space="preserve">E.3. Non-Discriminatory Employment. </w:t>
      </w:r>
      <w:r>
        <w:t>The Office of Institutional Equity</w:t>
      </w:r>
      <w:r>
        <w:t xml:space="preserve"> is responsible for monitoring overall employment practices at IU and driving initiatives to recruit applicants from underrepresented</w:t>
      </w:r>
      <w:r>
        <w:rPr>
          <w:spacing w:val="-4"/>
        </w:rPr>
        <w:t xml:space="preserve"> </w:t>
      </w:r>
      <w:r>
        <w:t>groups including</w:t>
      </w:r>
      <w:r>
        <w:rPr>
          <w:spacing w:val="-4"/>
        </w:rPr>
        <w:t xml:space="preserve"> </w:t>
      </w:r>
      <w:r>
        <w:t>women,</w:t>
      </w:r>
      <w:r>
        <w:rPr>
          <w:spacing w:val="-4"/>
        </w:rPr>
        <w:t xml:space="preserve"> </w:t>
      </w:r>
      <w:r>
        <w:t>racial</w:t>
      </w:r>
      <w:r>
        <w:rPr>
          <w:spacing w:val="-2"/>
        </w:rPr>
        <w:t xml:space="preserve"> </w:t>
      </w:r>
      <w:r>
        <w:t>and</w:t>
      </w:r>
      <w:r>
        <w:rPr>
          <w:spacing w:val="-4"/>
        </w:rPr>
        <w:t xml:space="preserve"> </w:t>
      </w:r>
      <w:r>
        <w:t>ethnic</w:t>
      </w:r>
      <w:r>
        <w:rPr>
          <w:spacing w:val="-3"/>
        </w:rPr>
        <w:t xml:space="preserve"> </w:t>
      </w:r>
      <w:r>
        <w:t>minorities,</w:t>
      </w:r>
      <w:r>
        <w:rPr>
          <w:spacing w:val="-4"/>
        </w:rPr>
        <w:t xml:space="preserve"> </w:t>
      </w:r>
      <w:r>
        <w:t>veterans,</w:t>
      </w:r>
      <w:r>
        <w:rPr>
          <w:spacing w:val="-2"/>
        </w:rPr>
        <w:t xml:space="preserve"> </w:t>
      </w:r>
      <w:r>
        <w:t>and</w:t>
      </w:r>
      <w:r>
        <w:rPr>
          <w:spacing w:val="-4"/>
        </w:rPr>
        <w:t xml:space="preserve"> </w:t>
      </w:r>
      <w:r>
        <w:t>individuals with</w:t>
      </w:r>
      <w:r>
        <w:rPr>
          <w:spacing w:val="-2"/>
        </w:rPr>
        <w:t xml:space="preserve"> </w:t>
      </w:r>
      <w:r>
        <w:t>disabilities.</w:t>
      </w:r>
      <w:r>
        <w:rPr>
          <w:spacing w:val="-2"/>
        </w:rPr>
        <w:t xml:space="preserve"> </w:t>
      </w:r>
      <w:r>
        <w:t>IU</w:t>
      </w:r>
      <w:r>
        <w:rPr>
          <w:spacing w:val="-4"/>
        </w:rPr>
        <w:t xml:space="preserve"> </w:t>
      </w:r>
      <w:r>
        <w:t>is</w:t>
      </w:r>
      <w:r>
        <w:rPr>
          <w:spacing w:val="-2"/>
        </w:rPr>
        <w:t xml:space="preserve"> </w:t>
      </w:r>
      <w:r>
        <w:t>dedicated</w:t>
      </w:r>
      <w:r>
        <w:rPr>
          <w:spacing w:val="-2"/>
        </w:rPr>
        <w:t xml:space="preserve"> </w:t>
      </w:r>
      <w:r>
        <w:t>to providing</w:t>
      </w:r>
      <w:r>
        <w:rPr>
          <w:spacing w:val="-2"/>
        </w:rPr>
        <w:t xml:space="preserve"> </w:t>
      </w:r>
      <w:r>
        <w:t>equal</w:t>
      </w:r>
      <w:r>
        <w:rPr>
          <w:spacing w:val="-2"/>
        </w:rPr>
        <w:t xml:space="preserve"> </w:t>
      </w:r>
      <w:r>
        <w:t>access</w:t>
      </w:r>
      <w:r>
        <w:rPr>
          <w:spacing w:val="-2"/>
        </w:rPr>
        <w:t xml:space="preserve"> </w:t>
      </w:r>
      <w:r>
        <w:t>to</w:t>
      </w:r>
      <w:r>
        <w:rPr>
          <w:spacing w:val="-2"/>
        </w:rPr>
        <w:t xml:space="preserve"> </w:t>
      </w:r>
      <w:r>
        <w:t>our</w:t>
      </w:r>
      <w:r>
        <w:rPr>
          <w:spacing w:val="-1"/>
        </w:rPr>
        <w:t xml:space="preserve"> </w:t>
      </w:r>
      <w:r>
        <w:t>employment</w:t>
      </w:r>
      <w:r>
        <w:rPr>
          <w:spacing w:val="-2"/>
        </w:rPr>
        <w:t xml:space="preserve"> </w:t>
      </w:r>
      <w:r>
        <w:t>environment</w:t>
      </w:r>
      <w:r>
        <w:rPr>
          <w:spacing w:val="-2"/>
        </w:rPr>
        <w:t xml:space="preserve"> </w:t>
      </w:r>
      <w:r>
        <w:t>while at the same time taking affirmative actions to recruit and retain outstanding female faculty and staff as well as those of historically underrepresented racial and ethnic groups, veter</w:t>
      </w:r>
      <w:r>
        <w:t>ans, and persons with disabilities in compliance with its</w:t>
      </w:r>
      <w:r>
        <w:rPr>
          <w:spacing w:val="-1"/>
        </w:rPr>
        <w:t xml:space="preserve"> </w:t>
      </w:r>
      <w:r>
        <w:t>Non-Discrimination/Equal Opportunity/ Affirm- ative Action Policy, Executive Order 11246 (as amended by 11375), Section 402 of the Veterans Readjustment Act, and Section 503 of the Rehabilitation Ac</w:t>
      </w:r>
      <w:r>
        <w:t xml:space="preserve">t. IU policy prohibits discrimination based on age, color, disability, ethnicity, sex, gender identity, gender expression, genetic information, marital status, national origin, race, religion, sexual orientation, or veteran status. Moreover, IU adheres to </w:t>
      </w:r>
      <w:r>
        <w:t>the requirements of the Americans with Disabilities Act, making reasonable accommodations to eliminate discrimination in the hiring of persons with disabilities. All current and future CSME hiring will strictly honor these guidelines. In September 2021, IU</w:t>
      </w:r>
      <w:r>
        <w:t xml:space="preserve"> President Pamela Whitten announced a $30 million fund to accelerate IU’s efforts to hire a more diverse mix of faculty, including researchers. The seven-year Presidential Diversity Hiring Initiative</w:t>
      </w:r>
      <w:r>
        <w:rPr>
          <w:spacing w:val="-13"/>
        </w:rPr>
        <w:t xml:space="preserve"> </w:t>
      </w:r>
      <w:r>
        <w:t>will</w:t>
      </w:r>
      <w:r>
        <w:rPr>
          <w:spacing w:val="-11"/>
        </w:rPr>
        <w:t xml:space="preserve"> </w:t>
      </w:r>
      <w:r>
        <w:t>focus</w:t>
      </w:r>
      <w:r>
        <w:rPr>
          <w:spacing w:val="-11"/>
        </w:rPr>
        <w:t xml:space="preserve"> </w:t>
      </w:r>
      <w:r>
        <w:t>on</w:t>
      </w:r>
      <w:r>
        <w:rPr>
          <w:spacing w:val="-11"/>
        </w:rPr>
        <w:t xml:space="preserve"> </w:t>
      </w:r>
      <w:r>
        <w:t>hiring</w:t>
      </w:r>
      <w:r>
        <w:rPr>
          <w:spacing w:val="-12"/>
        </w:rPr>
        <w:t xml:space="preserve"> </w:t>
      </w:r>
      <w:r>
        <w:t>from</w:t>
      </w:r>
      <w:r>
        <w:rPr>
          <w:spacing w:val="-11"/>
        </w:rPr>
        <w:t xml:space="preserve"> </w:t>
      </w:r>
      <w:r>
        <w:t>groups</w:t>
      </w:r>
      <w:r>
        <w:rPr>
          <w:spacing w:val="-11"/>
        </w:rPr>
        <w:t xml:space="preserve"> </w:t>
      </w:r>
      <w:r>
        <w:t>traditionally</w:t>
      </w:r>
      <w:r>
        <w:rPr>
          <w:spacing w:val="-11"/>
        </w:rPr>
        <w:t xml:space="preserve"> </w:t>
      </w:r>
      <w:r>
        <w:t>underrepr</w:t>
      </w:r>
      <w:r>
        <w:t>esented</w:t>
      </w:r>
      <w:r>
        <w:rPr>
          <w:spacing w:val="-12"/>
        </w:rPr>
        <w:t xml:space="preserve"> </w:t>
      </w:r>
      <w:r>
        <w:t>in</w:t>
      </w:r>
      <w:r>
        <w:rPr>
          <w:spacing w:val="-9"/>
        </w:rPr>
        <w:t xml:space="preserve"> </w:t>
      </w:r>
      <w:r>
        <w:t>higher</w:t>
      </w:r>
      <w:r>
        <w:rPr>
          <w:spacing w:val="-13"/>
        </w:rPr>
        <w:t xml:space="preserve"> </w:t>
      </w:r>
      <w:r>
        <w:t>education,</w:t>
      </w:r>
      <w:r>
        <w:rPr>
          <w:spacing w:val="-11"/>
        </w:rPr>
        <w:t xml:space="preserve"> </w:t>
      </w:r>
      <w:r>
        <w:rPr>
          <w:spacing w:val="-4"/>
        </w:rPr>
        <w:t>with</w:t>
      </w:r>
    </w:p>
    <w:p w14:paraId="48323A4E"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4F" w14:textId="77777777" w:rsidR="00CE346A" w:rsidRDefault="00FE6CE0">
      <w:pPr>
        <w:pStyle w:val="BodyText"/>
        <w:spacing w:before="80"/>
      </w:pPr>
      <w:r>
        <w:t>the</w:t>
      </w:r>
      <w:r>
        <w:rPr>
          <w:spacing w:val="-2"/>
        </w:rPr>
        <w:t xml:space="preserve"> </w:t>
      </w:r>
      <w:r>
        <w:t>ambition</w:t>
      </w:r>
      <w:r>
        <w:rPr>
          <w:spacing w:val="-1"/>
        </w:rPr>
        <w:t xml:space="preserve"> </w:t>
      </w:r>
      <w:r>
        <w:t>of</w:t>
      </w:r>
      <w:r>
        <w:rPr>
          <w:spacing w:val="-3"/>
        </w:rPr>
        <w:t xml:space="preserve"> </w:t>
      </w:r>
      <w:r>
        <w:t>increasing</w:t>
      </w:r>
      <w:r>
        <w:rPr>
          <w:spacing w:val="-1"/>
        </w:rPr>
        <w:t xml:space="preserve"> </w:t>
      </w:r>
      <w:r>
        <w:t>their</w:t>
      </w:r>
      <w:r>
        <w:rPr>
          <w:spacing w:val="-2"/>
        </w:rPr>
        <w:t xml:space="preserve"> </w:t>
      </w:r>
      <w:r>
        <w:t>representation</w:t>
      </w:r>
      <w:r>
        <w:rPr>
          <w:spacing w:val="-2"/>
        </w:rPr>
        <w:t xml:space="preserve"> </w:t>
      </w:r>
      <w:r>
        <w:t>among</w:t>
      </w:r>
      <w:r>
        <w:rPr>
          <w:spacing w:val="-1"/>
        </w:rPr>
        <w:t xml:space="preserve"> </w:t>
      </w:r>
      <w:r>
        <w:rPr>
          <w:spacing w:val="-2"/>
        </w:rPr>
        <w:t>faculty.</w:t>
      </w:r>
    </w:p>
    <w:p w14:paraId="48323A50" w14:textId="77777777" w:rsidR="00CE346A" w:rsidRDefault="00CE346A">
      <w:pPr>
        <w:pStyle w:val="BodyText"/>
        <w:spacing w:before="11"/>
        <w:ind w:left="0"/>
        <w:rPr>
          <w:sz w:val="23"/>
        </w:rPr>
      </w:pPr>
    </w:p>
    <w:p w14:paraId="48323A51" w14:textId="77777777" w:rsidR="00CE346A" w:rsidRDefault="00FE6CE0">
      <w:pPr>
        <w:pStyle w:val="Heading1"/>
        <w:numPr>
          <w:ilvl w:val="0"/>
          <w:numId w:val="55"/>
        </w:numPr>
        <w:tabs>
          <w:tab w:val="left" w:pos="388"/>
        </w:tabs>
        <w:ind w:left="387" w:hanging="268"/>
        <w:rPr>
          <w:u w:val="none"/>
        </w:rPr>
      </w:pPr>
      <w:bookmarkStart w:id="5" w:name="_TOC_250004"/>
      <w:r>
        <w:t>Strength</w:t>
      </w:r>
      <w:r>
        <w:rPr>
          <w:spacing w:val="-6"/>
        </w:rPr>
        <w:t xml:space="preserve"> </w:t>
      </w:r>
      <w:r>
        <w:t>of</w:t>
      </w:r>
      <w:r>
        <w:rPr>
          <w:spacing w:val="-6"/>
        </w:rPr>
        <w:t xml:space="preserve"> </w:t>
      </w:r>
      <w:bookmarkEnd w:id="5"/>
      <w:r>
        <w:rPr>
          <w:spacing w:val="-2"/>
        </w:rPr>
        <w:t>Library</w:t>
      </w:r>
    </w:p>
    <w:p w14:paraId="48323A52" w14:textId="77777777" w:rsidR="00CE346A" w:rsidRDefault="00CE346A">
      <w:pPr>
        <w:pStyle w:val="BodyText"/>
        <w:spacing w:before="2"/>
        <w:ind w:left="0"/>
        <w:rPr>
          <w:b/>
          <w:sz w:val="16"/>
        </w:rPr>
      </w:pPr>
    </w:p>
    <w:p w14:paraId="48323A53" w14:textId="34D34D67" w:rsidR="00CE346A" w:rsidRDefault="00FE6CE0">
      <w:pPr>
        <w:pStyle w:val="BodyText"/>
        <w:spacing w:before="90" w:line="480" w:lineRule="auto"/>
        <w:ind w:right="141"/>
        <w:jc w:val="both"/>
      </w:pPr>
      <w:r>
        <w:rPr>
          <w:noProof/>
        </w:rPr>
        <mc:AlternateContent>
          <mc:Choice Requires="wps">
            <w:drawing>
              <wp:anchor distT="0" distB="0" distL="114300" distR="114300" simplePos="0" relativeHeight="15730688" behindDoc="0" locked="0" layoutInCell="1" allowOverlap="1" wp14:anchorId="48323C59" wp14:editId="32F324B0">
                <wp:simplePos x="0" y="0"/>
                <wp:positionH relativeFrom="page">
                  <wp:posOffset>4516755</wp:posOffset>
                </wp:positionH>
                <wp:positionV relativeFrom="paragraph">
                  <wp:posOffset>1066800</wp:posOffset>
                </wp:positionV>
                <wp:extent cx="2381250" cy="2424430"/>
                <wp:effectExtent l="0" t="0" r="0" b="0"/>
                <wp:wrapNone/>
                <wp:docPr id="2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1080"/>
                            </w:tblGrid>
                            <w:tr w:rsidR="00CE346A" w14:paraId="48323CF0" w14:textId="77777777">
                              <w:trPr>
                                <w:trHeight w:val="505"/>
                              </w:trPr>
                              <w:tc>
                                <w:tcPr>
                                  <w:tcW w:w="3601" w:type="dxa"/>
                                  <w:gridSpan w:val="2"/>
                                  <w:shd w:val="clear" w:color="auto" w:fill="44536A"/>
                                </w:tcPr>
                                <w:p w14:paraId="48323CEF" w14:textId="77777777" w:rsidR="00CE346A" w:rsidRDefault="00FE6CE0">
                                  <w:pPr>
                                    <w:pStyle w:val="TableParagraph"/>
                                    <w:spacing w:line="254" w:lineRule="exact"/>
                                    <w:ind w:left="1321" w:hanging="1203"/>
                                    <w:rPr>
                                      <w:b/>
                                    </w:rPr>
                                  </w:pPr>
                                  <w:r>
                                    <w:rPr>
                                      <w:b/>
                                      <w:color w:val="FFFFFF"/>
                                    </w:rPr>
                                    <w:t>Table</w:t>
                                  </w:r>
                                  <w:r>
                                    <w:rPr>
                                      <w:b/>
                                      <w:color w:val="FFFFFF"/>
                                      <w:spacing w:val="-7"/>
                                    </w:rPr>
                                    <w:t xml:space="preserve"> </w:t>
                                  </w:r>
                                  <w:r>
                                    <w:rPr>
                                      <w:b/>
                                      <w:color w:val="FFFFFF"/>
                                    </w:rPr>
                                    <w:t>F1:</w:t>
                                  </w:r>
                                  <w:r>
                                    <w:rPr>
                                      <w:b/>
                                      <w:color w:val="FFFFFF"/>
                                      <w:spacing w:val="-8"/>
                                    </w:rPr>
                                    <w:t xml:space="preserve"> </w:t>
                                  </w:r>
                                  <w:r>
                                    <w:rPr>
                                      <w:b/>
                                      <w:color w:val="FFFFFF"/>
                                    </w:rPr>
                                    <w:t>Estimated</w:t>
                                  </w:r>
                                  <w:r>
                                    <w:rPr>
                                      <w:b/>
                                      <w:color w:val="FFFFFF"/>
                                      <w:spacing w:val="-10"/>
                                    </w:rPr>
                                    <w:t xml:space="preserve"> </w:t>
                                  </w:r>
                                  <w:r>
                                    <w:rPr>
                                      <w:b/>
                                      <w:color w:val="FFFFFF"/>
                                    </w:rPr>
                                    <w:t>MES</w:t>
                                  </w:r>
                                  <w:r>
                                    <w:rPr>
                                      <w:b/>
                                      <w:color w:val="FFFFFF"/>
                                      <w:spacing w:val="-11"/>
                                    </w:rPr>
                                    <w:t xml:space="preserve"> </w:t>
                                  </w:r>
                                  <w:r>
                                    <w:rPr>
                                      <w:b/>
                                      <w:color w:val="FFFFFF"/>
                                    </w:rPr>
                                    <w:t xml:space="preserve">Library </w:t>
                                  </w:r>
                                  <w:r>
                                    <w:rPr>
                                      <w:b/>
                                      <w:color w:val="FFFFFF"/>
                                      <w:spacing w:val="-2"/>
                                    </w:rPr>
                                    <w:t>Holdings</w:t>
                                  </w:r>
                                </w:p>
                              </w:tc>
                            </w:tr>
                            <w:tr w:rsidR="00CE346A" w14:paraId="48323CF3" w14:textId="77777777">
                              <w:trPr>
                                <w:trHeight w:val="250"/>
                              </w:trPr>
                              <w:tc>
                                <w:tcPr>
                                  <w:tcW w:w="2521" w:type="dxa"/>
                                  <w:shd w:val="clear" w:color="auto" w:fill="ACB8C9"/>
                                </w:tcPr>
                                <w:p w14:paraId="48323CF1" w14:textId="77777777" w:rsidR="00CE346A" w:rsidRDefault="00FE6CE0">
                                  <w:pPr>
                                    <w:pStyle w:val="TableParagraph"/>
                                    <w:spacing w:line="230" w:lineRule="exact"/>
                                    <w:ind w:left="229"/>
                                    <w:rPr>
                                      <w:b/>
                                    </w:rPr>
                                  </w:pPr>
                                  <w:r>
                                    <w:rPr>
                                      <w:b/>
                                    </w:rPr>
                                    <w:t>Language</w:t>
                                  </w:r>
                                  <w:r>
                                    <w:rPr>
                                      <w:b/>
                                      <w:spacing w:val="-1"/>
                                    </w:rPr>
                                    <w:t xml:space="preserve"> </w:t>
                                  </w:r>
                                  <w:r>
                                    <w:rPr>
                                      <w:b/>
                                    </w:rPr>
                                    <w:t>and</w:t>
                                  </w:r>
                                  <w:r>
                                    <w:rPr>
                                      <w:b/>
                                      <w:spacing w:val="-1"/>
                                    </w:rPr>
                                    <w:t xml:space="preserve"> </w:t>
                                  </w:r>
                                  <w:r>
                                    <w:rPr>
                                      <w:b/>
                                      <w:spacing w:val="-2"/>
                                    </w:rPr>
                                    <w:t>Region</w:t>
                                  </w:r>
                                </w:p>
                              </w:tc>
                              <w:tc>
                                <w:tcPr>
                                  <w:tcW w:w="1080" w:type="dxa"/>
                                  <w:shd w:val="clear" w:color="auto" w:fill="ACB8C9"/>
                                </w:tcPr>
                                <w:p w14:paraId="48323CF2" w14:textId="77777777" w:rsidR="00CE346A" w:rsidRDefault="00FE6CE0">
                                  <w:pPr>
                                    <w:pStyle w:val="TableParagraph"/>
                                    <w:spacing w:line="230" w:lineRule="exact"/>
                                    <w:ind w:left="128"/>
                                    <w:rPr>
                                      <w:b/>
                                    </w:rPr>
                                  </w:pPr>
                                  <w:r>
                                    <w:rPr>
                                      <w:b/>
                                      <w:spacing w:val="-2"/>
                                    </w:rPr>
                                    <w:t>Volumes</w:t>
                                  </w:r>
                                </w:p>
                              </w:tc>
                            </w:tr>
                            <w:tr w:rsidR="00CE346A" w14:paraId="48323CF6" w14:textId="77777777">
                              <w:trPr>
                                <w:trHeight w:val="243"/>
                              </w:trPr>
                              <w:tc>
                                <w:tcPr>
                                  <w:tcW w:w="2521" w:type="dxa"/>
                                  <w:tcBorders>
                                    <w:bottom w:val="nil"/>
                                  </w:tcBorders>
                                </w:tcPr>
                                <w:p w14:paraId="48323CF4" w14:textId="77777777" w:rsidR="00CE346A" w:rsidRDefault="00FE6CE0">
                                  <w:pPr>
                                    <w:pStyle w:val="TableParagraph"/>
                                    <w:spacing w:line="223" w:lineRule="exact"/>
                                    <w:ind w:left="78"/>
                                    <w:rPr>
                                      <w:sz w:val="20"/>
                                    </w:rPr>
                                  </w:pPr>
                                  <w:r>
                                    <w:rPr>
                                      <w:spacing w:val="-2"/>
                                      <w:sz w:val="20"/>
                                    </w:rPr>
                                    <w:t>Arabic</w:t>
                                  </w:r>
                                </w:p>
                              </w:tc>
                              <w:tc>
                                <w:tcPr>
                                  <w:tcW w:w="1080" w:type="dxa"/>
                                  <w:tcBorders>
                                    <w:bottom w:val="nil"/>
                                  </w:tcBorders>
                                </w:tcPr>
                                <w:p w14:paraId="48323CF5" w14:textId="77777777" w:rsidR="00CE346A" w:rsidRDefault="00FE6CE0">
                                  <w:pPr>
                                    <w:pStyle w:val="TableParagraph"/>
                                    <w:spacing w:line="223" w:lineRule="exact"/>
                                    <w:ind w:left="0" w:right="1"/>
                                    <w:jc w:val="right"/>
                                    <w:rPr>
                                      <w:sz w:val="20"/>
                                    </w:rPr>
                                  </w:pPr>
                                  <w:r>
                                    <w:rPr>
                                      <w:spacing w:val="-2"/>
                                      <w:sz w:val="20"/>
                                    </w:rPr>
                                    <w:t>86,709</w:t>
                                  </w:r>
                                </w:p>
                              </w:tc>
                            </w:tr>
                            <w:tr w:rsidR="00CE346A" w14:paraId="48323CF9" w14:textId="77777777">
                              <w:trPr>
                                <w:trHeight w:val="247"/>
                              </w:trPr>
                              <w:tc>
                                <w:tcPr>
                                  <w:tcW w:w="2521" w:type="dxa"/>
                                  <w:tcBorders>
                                    <w:top w:val="nil"/>
                                    <w:bottom w:val="nil"/>
                                  </w:tcBorders>
                                </w:tcPr>
                                <w:p w14:paraId="48323CF7" w14:textId="77777777" w:rsidR="00CE346A" w:rsidRDefault="00FE6CE0">
                                  <w:pPr>
                                    <w:pStyle w:val="TableParagraph"/>
                                    <w:spacing w:before="4" w:line="223" w:lineRule="exact"/>
                                    <w:ind w:left="78"/>
                                    <w:rPr>
                                      <w:sz w:val="20"/>
                                    </w:rPr>
                                  </w:pPr>
                                  <w:r>
                                    <w:rPr>
                                      <w:spacing w:val="-2"/>
                                      <w:sz w:val="20"/>
                                    </w:rPr>
                                    <w:t>Hebrew</w:t>
                                  </w:r>
                                </w:p>
                              </w:tc>
                              <w:tc>
                                <w:tcPr>
                                  <w:tcW w:w="1080" w:type="dxa"/>
                                  <w:tcBorders>
                                    <w:top w:val="nil"/>
                                    <w:bottom w:val="nil"/>
                                  </w:tcBorders>
                                </w:tcPr>
                                <w:p w14:paraId="48323CF8" w14:textId="77777777" w:rsidR="00CE346A" w:rsidRDefault="00FE6CE0">
                                  <w:pPr>
                                    <w:pStyle w:val="TableParagraph"/>
                                    <w:spacing w:before="4" w:line="223" w:lineRule="exact"/>
                                    <w:ind w:left="0" w:right="1"/>
                                    <w:jc w:val="right"/>
                                    <w:rPr>
                                      <w:sz w:val="20"/>
                                    </w:rPr>
                                  </w:pPr>
                                  <w:r>
                                    <w:rPr>
                                      <w:spacing w:val="-2"/>
                                      <w:sz w:val="20"/>
                                    </w:rPr>
                                    <w:t>29,624</w:t>
                                  </w:r>
                                </w:p>
                              </w:tc>
                            </w:tr>
                            <w:tr w:rsidR="00CE346A" w14:paraId="48323CFC" w14:textId="77777777">
                              <w:trPr>
                                <w:trHeight w:val="247"/>
                              </w:trPr>
                              <w:tc>
                                <w:tcPr>
                                  <w:tcW w:w="2521" w:type="dxa"/>
                                  <w:tcBorders>
                                    <w:top w:val="nil"/>
                                    <w:bottom w:val="nil"/>
                                  </w:tcBorders>
                                </w:tcPr>
                                <w:p w14:paraId="48323CFA" w14:textId="77777777" w:rsidR="00CE346A" w:rsidRDefault="00FE6CE0">
                                  <w:pPr>
                                    <w:pStyle w:val="TableParagraph"/>
                                    <w:spacing w:before="4" w:line="223" w:lineRule="exact"/>
                                    <w:ind w:left="78"/>
                                    <w:rPr>
                                      <w:sz w:val="20"/>
                                    </w:rPr>
                                  </w:pPr>
                                  <w:r>
                                    <w:rPr>
                                      <w:spacing w:val="-2"/>
                                      <w:sz w:val="20"/>
                                    </w:rPr>
                                    <w:t>Persian</w:t>
                                  </w:r>
                                </w:p>
                              </w:tc>
                              <w:tc>
                                <w:tcPr>
                                  <w:tcW w:w="1080" w:type="dxa"/>
                                  <w:tcBorders>
                                    <w:top w:val="nil"/>
                                    <w:bottom w:val="nil"/>
                                  </w:tcBorders>
                                </w:tcPr>
                                <w:p w14:paraId="48323CFB" w14:textId="77777777" w:rsidR="00CE346A" w:rsidRDefault="00FE6CE0">
                                  <w:pPr>
                                    <w:pStyle w:val="TableParagraph"/>
                                    <w:spacing w:before="4" w:line="223" w:lineRule="exact"/>
                                    <w:ind w:left="0" w:right="1"/>
                                    <w:jc w:val="right"/>
                                    <w:rPr>
                                      <w:sz w:val="20"/>
                                    </w:rPr>
                                  </w:pPr>
                                  <w:r>
                                    <w:rPr>
                                      <w:spacing w:val="-2"/>
                                      <w:sz w:val="20"/>
                                    </w:rPr>
                                    <w:t>9,405</w:t>
                                  </w:r>
                                </w:p>
                              </w:tc>
                            </w:tr>
                            <w:tr w:rsidR="00CE346A" w14:paraId="48323CFF" w14:textId="77777777">
                              <w:trPr>
                                <w:trHeight w:val="247"/>
                              </w:trPr>
                              <w:tc>
                                <w:tcPr>
                                  <w:tcW w:w="2521" w:type="dxa"/>
                                  <w:tcBorders>
                                    <w:top w:val="nil"/>
                                    <w:bottom w:val="nil"/>
                                  </w:tcBorders>
                                </w:tcPr>
                                <w:p w14:paraId="48323CFD" w14:textId="77777777" w:rsidR="00CE346A" w:rsidRDefault="00FE6CE0">
                                  <w:pPr>
                                    <w:pStyle w:val="TableParagraph"/>
                                    <w:spacing w:before="4" w:line="223" w:lineRule="exact"/>
                                    <w:ind w:left="78"/>
                                    <w:rPr>
                                      <w:sz w:val="20"/>
                                    </w:rPr>
                                  </w:pPr>
                                  <w:r>
                                    <w:rPr>
                                      <w:spacing w:val="-2"/>
                                      <w:sz w:val="20"/>
                                    </w:rPr>
                                    <w:t>Turkish</w:t>
                                  </w:r>
                                </w:p>
                              </w:tc>
                              <w:tc>
                                <w:tcPr>
                                  <w:tcW w:w="1080" w:type="dxa"/>
                                  <w:tcBorders>
                                    <w:top w:val="nil"/>
                                    <w:bottom w:val="nil"/>
                                  </w:tcBorders>
                                </w:tcPr>
                                <w:p w14:paraId="48323CFE" w14:textId="77777777" w:rsidR="00CE346A" w:rsidRDefault="00FE6CE0">
                                  <w:pPr>
                                    <w:pStyle w:val="TableParagraph"/>
                                    <w:spacing w:before="4" w:line="223" w:lineRule="exact"/>
                                    <w:ind w:left="0" w:right="1"/>
                                    <w:jc w:val="right"/>
                                    <w:rPr>
                                      <w:sz w:val="20"/>
                                    </w:rPr>
                                  </w:pPr>
                                  <w:r>
                                    <w:rPr>
                                      <w:spacing w:val="-2"/>
                                      <w:sz w:val="20"/>
                                    </w:rPr>
                                    <w:t>13,259</w:t>
                                  </w:r>
                                </w:p>
                              </w:tc>
                            </w:tr>
                            <w:tr w:rsidR="00CE346A" w14:paraId="48323D02" w14:textId="77777777">
                              <w:trPr>
                                <w:trHeight w:val="247"/>
                              </w:trPr>
                              <w:tc>
                                <w:tcPr>
                                  <w:tcW w:w="2521" w:type="dxa"/>
                                  <w:tcBorders>
                                    <w:top w:val="nil"/>
                                    <w:bottom w:val="nil"/>
                                  </w:tcBorders>
                                </w:tcPr>
                                <w:p w14:paraId="48323D00" w14:textId="77777777" w:rsidR="00CE346A" w:rsidRDefault="00FE6CE0">
                                  <w:pPr>
                                    <w:pStyle w:val="TableParagraph"/>
                                    <w:spacing w:before="4" w:line="223" w:lineRule="exact"/>
                                    <w:ind w:left="78"/>
                                    <w:rPr>
                                      <w:sz w:val="20"/>
                                    </w:rPr>
                                  </w:pPr>
                                  <w:r>
                                    <w:rPr>
                                      <w:spacing w:val="-2"/>
                                      <w:sz w:val="20"/>
                                    </w:rPr>
                                    <w:t>Kurdish</w:t>
                                  </w:r>
                                </w:p>
                              </w:tc>
                              <w:tc>
                                <w:tcPr>
                                  <w:tcW w:w="1080" w:type="dxa"/>
                                  <w:tcBorders>
                                    <w:top w:val="nil"/>
                                    <w:bottom w:val="nil"/>
                                  </w:tcBorders>
                                </w:tcPr>
                                <w:p w14:paraId="48323D01" w14:textId="77777777" w:rsidR="00CE346A" w:rsidRDefault="00FE6CE0">
                                  <w:pPr>
                                    <w:pStyle w:val="TableParagraph"/>
                                    <w:spacing w:before="4" w:line="223" w:lineRule="exact"/>
                                    <w:ind w:left="0" w:right="-15"/>
                                    <w:jc w:val="right"/>
                                    <w:rPr>
                                      <w:sz w:val="20"/>
                                    </w:rPr>
                                  </w:pPr>
                                  <w:r>
                                    <w:rPr>
                                      <w:spacing w:val="-5"/>
                                      <w:sz w:val="20"/>
                                    </w:rPr>
                                    <w:t>205</w:t>
                                  </w:r>
                                </w:p>
                              </w:tc>
                            </w:tr>
                            <w:tr w:rsidR="00CE346A" w14:paraId="48323D06" w14:textId="77777777">
                              <w:trPr>
                                <w:trHeight w:val="697"/>
                              </w:trPr>
                              <w:tc>
                                <w:tcPr>
                                  <w:tcW w:w="2521" w:type="dxa"/>
                                  <w:tcBorders>
                                    <w:top w:val="nil"/>
                                    <w:bottom w:val="nil"/>
                                  </w:tcBorders>
                                </w:tcPr>
                                <w:p w14:paraId="48323D03" w14:textId="77777777" w:rsidR="00CE346A" w:rsidRDefault="00FE6CE0">
                                  <w:pPr>
                                    <w:pStyle w:val="TableParagraph"/>
                                    <w:spacing w:before="4"/>
                                    <w:ind w:left="28" w:firstLine="50"/>
                                    <w:rPr>
                                      <w:sz w:val="20"/>
                                    </w:rPr>
                                  </w:pPr>
                                  <w:r>
                                    <w:rPr>
                                      <w:sz w:val="20"/>
                                    </w:rPr>
                                    <w:t>Other</w:t>
                                  </w:r>
                                  <w:r>
                                    <w:rPr>
                                      <w:spacing w:val="-4"/>
                                      <w:sz w:val="20"/>
                                    </w:rPr>
                                    <w:t xml:space="preserve"> </w:t>
                                  </w:r>
                                  <w:r>
                                    <w:rPr>
                                      <w:sz w:val="20"/>
                                    </w:rPr>
                                    <w:t>ME</w:t>
                                  </w:r>
                                  <w:r>
                                    <w:rPr>
                                      <w:spacing w:val="-4"/>
                                      <w:sz w:val="20"/>
                                    </w:rPr>
                                    <w:t xml:space="preserve"> </w:t>
                                  </w:r>
                                  <w:r>
                                    <w:rPr>
                                      <w:sz w:val="20"/>
                                    </w:rPr>
                                    <w:t>languages,</w:t>
                                  </w:r>
                                  <w:r>
                                    <w:rPr>
                                      <w:spacing w:val="-5"/>
                                      <w:sz w:val="20"/>
                                    </w:rPr>
                                    <w:t xml:space="preserve"> </w:t>
                                  </w:r>
                                  <w:r>
                                    <w:rPr>
                                      <w:spacing w:val="-2"/>
                                      <w:sz w:val="20"/>
                                    </w:rPr>
                                    <w:t>incl.</w:t>
                                  </w:r>
                                </w:p>
                                <w:p w14:paraId="48323D04" w14:textId="77777777" w:rsidR="00CE346A" w:rsidRDefault="00FE6CE0">
                                  <w:pPr>
                                    <w:pStyle w:val="TableParagraph"/>
                                    <w:spacing w:line="228" w:lineRule="exact"/>
                                    <w:ind w:left="28"/>
                                    <w:rPr>
                                      <w:sz w:val="20"/>
                                    </w:rPr>
                                  </w:pPr>
                                  <w:r>
                                    <w:rPr>
                                      <w:sz w:val="20"/>
                                    </w:rPr>
                                    <w:t>Aramaic,</w:t>
                                  </w:r>
                                  <w:r>
                                    <w:rPr>
                                      <w:spacing w:val="-13"/>
                                      <w:sz w:val="20"/>
                                    </w:rPr>
                                    <w:t xml:space="preserve"> </w:t>
                                  </w:r>
                                  <w:r>
                                    <w:rPr>
                                      <w:sz w:val="20"/>
                                    </w:rPr>
                                    <w:t>Syriac,</w:t>
                                  </w:r>
                                  <w:r>
                                    <w:rPr>
                                      <w:spacing w:val="-12"/>
                                      <w:sz w:val="20"/>
                                    </w:rPr>
                                    <w:t xml:space="preserve"> </w:t>
                                  </w:r>
                                  <w:r>
                                    <w:rPr>
                                      <w:sz w:val="20"/>
                                    </w:rPr>
                                    <w:t>Albanian, ancient languages</w:t>
                                  </w:r>
                                </w:p>
                              </w:tc>
                              <w:tc>
                                <w:tcPr>
                                  <w:tcW w:w="1080" w:type="dxa"/>
                                  <w:tcBorders>
                                    <w:top w:val="nil"/>
                                    <w:bottom w:val="nil"/>
                                  </w:tcBorders>
                                </w:tcPr>
                                <w:p w14:paraId="48323D05" w14:textId="77777777" w:rsidR="00CE346A" w:rsidRDefault="00FE6CE0">
                                  <w:pPr>
                                    <w:pStyle w:val="TableParagraph"/>
                                    <w:spacing w:before="4"/>
                                    <w:ind w:left="0" w:right="1"/>
                                    <w:jc w:val="right"/>
                                    <w:rPr>
                                      <w:sz w:val="20"/>
                                    </w:rPr>
                                  </w:pPr>
                                  <w:r>
                                    <w:rPr>
                                      <w:spacing w:val="-2"/>
                                      <w:sz w:val="20"/>
                                    </w:rPr>
                                    <w:t>2,273</w:t>
                                  </w:r>
                                </w:p>
                              </w:tc>
                            </w:tr>
                            <w:tr w:rsidR="00CE346A" w14:paraId="48323D09" w14:textId="77777777">
                              <w:trPr>
                                <w:trHeight w:val="238"/>
                              </w:trPr>
                              <w:tc>
                                <w:tcPr>
                                  <w:tcW w:w="2521" w:type="dxa"/>
                                  <w:tcBorders>
                                    <w:top w:val="nil"/>
                                    <w:bottom w:val="nil"/>
                                  </w:tcBorders>
                                </w:tcPr>
                                <w:p w14:paraId="48323D07" w14:textId="77777777" w:rsidR="00CE346A" w:rsidRDefault="00FE6CE0">
                                  <w:pPr>
                                    <w:pStyle w:val="TableParagraph"/>
                                    <w:spacing w:line="219" w:lineRule="exact"/>
                                    <w:ind w:left="78"/>
                                    <w:rPr>
                                      <w:sz w:val="20"/>
                                    </w:rPr>
                                  </w:pPr>
                                  <w:r>
                                    <w:rPr>
                                      <w:sz w:val="20"/>
                                    </w:rPr>
                                    <w:t>Other</w:t>
                                  </w:r>
                                  <w:r>
                                    <w:rPr>
                                      <w:spacing w:val="-3"/>
                                      <w:sz w:val="20"/>
                                    </w:rPr>
                                    <w:t xml:space="preserve"> </w:t>
                                  </w:r>
                                  <w:r>
                                    <w:rPr>
                                      <w:spacing w:val="-5"/>
                                      <w:sz w:val="20"/>
                                    </w:rPr>
                                    <w:t>MES</w:t>
                                  </w:r>
                                </w:p>
                              </w:tc>
                              <w:tc>
                                <w:tcPr>
                                  <w:tcW w:w="1080" w:type="dxa"/>
                                  <w:tcBorders>
                                    <w:top w:val="nil"/>
                                    <w:bottom w:val="nil"/>
                                  </w:tcBorders>
                                </w:tcPr>
                                <w:p w14:paraId="48323D08" w14:textId="77777777" w:rsidR="00CE346A" w:rsidRDefault="00FE6CE0">
                                  <w:pPr>
                                    <w:pStyle w:val="TableParagraph"/>
                                    <w:spacing w:line="219" w:lineRule="exact"/>
                                    <w:ind w:left="0"/>
                                    <w:jc w:val="right"/>
                                    <w:rPr>
                                      <w:sz w:val="20"/>
                                    </w:rPr>
                                  </w:pPr>
                                  <w:r>
                                    <w:rPr>
                                      <w:spacing w:val="-2"/>
                                      <w:sz w:val="20"/>
                                    </w:rPr>
                                    <w:t>110,000</w:t>
                                  </w:r>
                                </w:p>
                              </w:tc>
                            </w:tr>
                            <w:tr w:rsidR="00CE346A" w14:paraId="48323D0C" w14:textId="77777777">
                              <w:trPr>
                                <w:trHeight w:val="247"/>
                              </w:trPr>
                              <w:tc>
                                <w:tcPr>
                                  <w:tcW w:w="2521" w:type="dxa"/>
                                  <w:tcBorders>
                                    <w:top w:val="nil"/>
                                    <w:bottom w:val="nil"/>
                                  </w:tcBorders>
                                </w:tcPr>
                                <w:p w14:paraId="48323D0A" w14:textId="77777777" w:rsidR="00CE346A" w:rsidRDefault="00FE6CE0">
                                  <w:pPr>
                                    <w:pStyle w:val="TableParagraph"/>
                                    <w:spacing w:before="4" w:line="223" w:lineRule="exact"/>
                                    <w:ind w:left="78"/>
                                    <w:rPr>
                                      <w:sz w:val="20"/>
                                    </w:rPr>
                                  </w:pPr>
                                  <w:r>
                                    <w:rPr>
                                      <w:sz w:val="20"/>
                                    </w:rPr>
                                    <w:t>Film</w:t>
                                  </w:r>
                                  <w:r>
                                    <w:rPr>
                                      <w:spacing w:val="-3"/>
                                      <w:sz w:val="20"/>
                                    </w:rPr>
                                    <w:t xml:space="preserve"> </w:t>
                                  </w:r>
                                  <w:r>
                                    <w:rPr>
                                      <w:sz w:val="20"/>
                                    </w:rPr>
                                    <w:t>and</w:t>
                                  </w:r>
                                  <w:r>
                                    <w:rPr>
                                      <w:spacing w:val="-2"/>
                                      <w:sz w:val="20"/>
                                    </w:rPr>
                                    <w:t xml:space="preserve"> video</w:t>
                                  </w:r>
                                </w:p>
                              </w:tc>
                              <w:tc>
                                <w:tcPr>
                                  <w:tcW w:w="1080" w:type="dxa"/>
                                  <w:tcBorders>
                                    <w:top w:val="nil"/>
                                    <w:bottom w:val="nil"/>
                                  </w:tcBorders>
                                </w:tcPr>
                                <w:p w14:paraId="48323D0B" w14:textId="77777777" w:rsidR="00CE346A" w:rsidRDefault="00FE6CE0">
                                  <w:pPr>
                                    <w:pStyle w:val="TableParagraph"/>
                                    <w:spacing w:before="4" w:line="223" w:lineRule="exact"/>
                                    <w:ind w:left="0" w:right="-15"/>
                                    <w:jc w:val="right"/>
                                    <w:rPr>
                                      <w:sz w:val="20"/>
                                    </w:rPr>
                                  </w:pPr>
                                  <w:r>
                                    <w:rPr>
                                      <w:spacing w:val="-5"/>
                                      <w:sz w:val="20"/>
                                    </w:rPr>
                                    <w:t>700</w:t>
                                  </w:r>
                                </w:p>
                              </w:tc>
                            </w:tr>
                            <w:tr w:rsidR="00CE346A" w14:paraId="48323D0F" w14:textId="77777777">
                              <w:trPr>
                                <w:trHeight w:val="245"/>
                              </w:trPr>
                              <w:tc>
                                <w:tcPr>
                                  <w:tcW w:w="2521" w:type="dxa"/>
                                  <w:tcBorders>
                                    <w:top w:val="nil"/>
                                    <w:bottom w:val="nil"/>
                                  </w:tcBorders>
                                </w:tcPr>
                                <w:p w14:paraId="48323D0D" w14:textId="77777777" w:rsidR="00CE346A" w:rsidRDefault="00FE6CE0">
                                  <w:pPr>
                                    <w:pStyle w:val="TableParagraph"/>
                                    <w:spacing w:before="4" w:line="222" w:lineRule="exact"/>
                                    <w:ind w:left="78"/>
                                    <w:rPr>
                                      <w:sz w:val="20"/>
                                    </w:rPr>
                                  </w:pPr>
                                  <w:r>
                                    <w:rPr>
                                      <w:sz w:val="20"/>
                                    </w:rPr>
                                    <w:t>Music</w:t>
                                  </w:r>
                                  <w:r>
                                    <w:rPr>
                                      <w:spacing w:val="-4"/>
                                      <w:sz w:val="20"/>
                                    </w:rPr>
                                    <w:t xml:space="preserve"> </w:t>
                                  </w:r>
                                  <w:r>
                                    <w:rPr>
                                      <w:sz w:val="20"/>
                                    </w:rPr>
                                    <w:t>and</w:t>
                                  </w:r>
                                  <w:r>
                                    <w:rPr>
                                      <w:spacing w:val="-2"/>
                                      <w:sz w:val="20"/>
                                    </w:rPr>
                                    <w:t xml:space="preserve"> </w:t>
                                  </w:r>
                                  <w:r>
                                    <w:rPr>
                                      <w:spacing w:val="-4"/>
                                      <w:sz w:val="20"/>
                                    </w:rPr>
                                    <w:t>audio</w:t>
                                  </w:r>
                                </w:p>
                              </w:tc>
                              <w:tc>
                                <w:tcPr>
                                  <w:tcW w:w="1080" w:type="dxa"/>
                                  <w:tcBorders>
                                    <w:top w:val="nil"/>
                                    <w:bottom w:val="nil"/>
                                  </w:tcBorders>
                                </w:tcPr>
                                <w:p w14:paraId="48323D0E" w14:textId="77777777" w:rsidR="00CE346A" w:rsidRDefault="00FE6CE0">
                                  <w:pPr>
                                    <w:pStyle w:val="TableParagraph"/>
                                    <w:spacing w:before="4" w:line="222" w:lineRule="exact"/>
                                    <w:ind w:left="0" w:right="-15"/>
                                    <w:jc w:val="right"/>
                                    <w:rPr>
                                      <w:sz w:val="20"/>
                                    </w:rPr>
                                  </w:pPr>
                                  <w:r>
                                    <w:rPr>
                                      <w:spacing w:val="-5"/>
                                      <w:sz w:val="20"/>
                                    </w:rPr>
                                    <w:t>750</w:t>
                                  </w:r>
                                </w:p>
                              </w:tc>
                            </w:tr>
                            <w:tr w:rsidR="00CE346A" w14:paraId="48323D12" w14:textId="77777777">
                              <w:trPr>
                                <w:trHeight w:val="282"/>
                              </w:trPr>
                              <w:tc>
                                <w:tcPr>
                                  <w:tcW w:w="2521" w:type="dxa"/>
                                  <w:tcBorders>
                                    <w:top w:val="nil"/>
                                  </w:tcBorders>
                                </w:tcPr>
                                <w:p w14:paraId="48323D10" w14:textId="77777777" w:rsidR="00CE346A" w:rsidRDefault="00FE6CE0">
                                  <w:pPr>
                                    <w:pStyle w:val="TableParagraph"/>
                                    <w:spacing w:before="3"/>
                                    <w:ind w:left="1403"/>
                                    <w:rPr>
                                      <w:b/>
                                    </w:rPr>
                                  </w:pPr>
                                  <w:r>
                                    <w:rPr>
                                      <w:b/>
                                    </w:rPr>
                                    <w:t>Total</w:t>
                                  </w:r>
                                  <w:r>
                                    <w:rPr>
                                      <w:b/>
                                      <w:spacing w:val="-5"/>
                                    </w:rPr>
                                    <w:t xml:space="preserve"> </w:t>
                                  </w:r>
                                  <w:r>
                                    <w:rPr>
                                      <w:b/>
                                      <w:spacing w:val="-2"/>
                                    </w:rPr>
                                    <w:t>Items</w:t>
                                  </w:r>
                                </w:p>
                              </w:tc>
                              <w:tc>
                                <w:tcPr>
                                  <w:tcW w:w="1080" w:type="dxa"/>
                                  <w:tcBorders>
                                    <w:top w:val="nil"/>
                                  </w:tcBorders>
                                </w:tcPr>
                                <w:p w14:paraId="48323D11" w14:textId="77777777" w:rsidR="00CE346A" w:rsidRDefault="00FE6CE0">
                                  <w:pPr>
                                    <w:pStyle w:val="TableParagraph"/>
                                    <w:spacing w:before="4" w:line="259" w:lineRule="exact"/>
                                    <w:ind w:left="0"/>
                                    <w:jc w:val="right"/>
                                    <w:rPr>
                                      <w:sz w:val="24"/>
                                    </w:rPr>
                                  </w:pPr>
                                  <w:r>
                                    <w:rPr>
                                      <w:spacing w:val="-2"/>
                                      <w:sz w:val="24"/>
                                    </w:rPr>
                                    <w:t>252,925</w:t>
                                  </w:r>
                                </w:p>
                              </w:tc>
                            </w:tr>
                          </w:tbl>
                          <w:p w14:paraId="48323D13" w14:textId="77777777" w:rsidR="00CE346A" w:rsidRDefault="00CE346A">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23C59" id="docshape16" o:spid="_x0000_s1028" type="#_x0000_t202" style="position:absolute;left:0;text-align:left;margin-left:355.65pt;margin-top:84pt;width:187.5pt;height:190.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&#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1080"/>
                      </w:tblGrid>
                      <w:tr w:rsidR="00CE346A" w14:paraId="48323CF0" w14:textId="77777777">
                        <w:trPr>
                          <w:trHeight w:val="505"/>
                        </w:trPr>
                        <w:tc>
                          <w:tcPr>
                            <w:tcW w:w="3601" w:type="dxa"/>
                            <w:gridSpan w:val="2"/>
                            <w:shd w:val="clear" w:color="auto" w:fill="44536A"/>
                          </w:tcPr>
                          <w:p w14:paraId="48323CEF" w14:textId="77777777" w:rsidR="00CE346A" w:rsidRDefault="00FE6CE0">
                            <w:pPr>
                              <w:pStyle w:val="TableParagraph"/>
                              <w:spacing w:line="254" w:lineRule="exact"/>
                              <w:ind w:left="1321" w:hanging="1203"/>
                              <w:rPr>
                                <w:b/>
                              </w:rPr>
                            </w:pPr>
                            <w:r>
                              <w:rPr>
                                <w:b/>
                                <w:color w:val="FFFFFF"/>
                              </w:rPr>
                              <w:t>Table</w:t>
                            </w:r>
                            <w:r>
                              <w:rPr>
                                <w:b/>
                                <w:color w:val="FFFFFF"/>
                                <w:spacing w:val="-7"/>
                              </w:rPr>
                              <w:t xml:space="preserve"> </w:t>
                            </w:r>
                            <w:r>
                              <w:rPr>
                                <w:b/>
                                <w:color w:val="FFFFFF"/>
                              </w:rPr>
                              <w:t>F1:</w:t>
                            </w:r>
                            <w:r>
                              <w:rPr>
                                <w:b/>
                                <w:color w:val="FFFFFF"/>
                                <w:spacing w:val="-8"/>
                              </w:rPr>
                              <w:t xml:space="preserve"> </w:t>
                            </w:r>
                            <w:r>
                              <w:rPr>
                                <w:b/>
                                <w:color w:val="FFFFFF"/>
                              </w:rPr>
                              <w:t>Estimated</w:t>
                            </w:r>
                            <w:r>
                              <w:rPr>
                                <w:b/>
                                <w:color w:val="FFFFFF"/>
                                <w:spacing w:val="-10"/>
                              </w:rPr>
                              <w:t xml:space="preserve"> </w:t>
                            </w:r>
                            <w:r>
                              <w:rPr>
                                <w:b/>
                                <w:color w:val="FFFFFF"/>
                              </w:rPr>
                              <w:t>MES</w:t>
                            </w:r>
                            <w:r>
                              <w:rPr>
                                <w:b/>
                                <w:color w:val="FFFFFF"/>
                                <w:spacing w:val="-11"/>
                              </w:rPr>
                              <w:t xml:space="preserve"> </w:t>
                            </w:r>
                            <w:r>
                              <w:rPr>
                                <w:b/>
                                <w:color w:val="FFFFFF"/>
                              </w:rPr>
                              <w:t xml:space="preserve">Library </w:t>
                            </w:r>
                            <w:r>
                              <w:rPr>
                                <w:b/>
                                <w:color w:val="FFFFFF"/>
                                <w:spacing w:val="-2"/>
                              </w:rPr>
                              <w:t>Holdings</w:t>
                            </w:r>
                          </w:p>
                        </w:tc>
                      </w:tr>
                      <w:tr w:rsidR="00CE346A" w14:paraId="48323CF3" w14:textId="77777777">
                        <w:trPr>
                          <w:trHeight w:val="250"/>
                        </w:trPr>
                        <w:tc>
                          <w:tcPr>
                            <w:tcW w:w="2521" w:type="dxa"/>
                            <w:shd w:val="clear" w:color="auto" w:fill="ACB8C9"/>
                          </w:tcPr>
                          <w:p w14:paraId="48323CF1" w14:textId="77777777" w:rsidR="00CE346A" w:rsidRDefault="00FE6CE0">
                            <w:pPr>
                              <w:pStyle w:val="TableParagraph"/>
                              <w:spacing w:line="230" w:lineRule="exact"/>
                              <w:ind w:left="229"/>
                              <w:rPr>
                                <w:b/>
                              </w:rPr>
                            </w:pPr>
                            <w:r>
                              <w:rPr>
                                <w:b/>
                              </w:rPr>
                              <w:t>Language</w:t>
                            </w:r>
                            <w:r>
                              <w:rPr>
                                <w:b/>
                                <w:spacing w:val="-1"/>
                              </w:rPr>
                              <w:t xml:space="preserve"> </w:t>
                            </w:r>
                            <w:r>
                              <w:rPr>
                                <w:b/>
                              </w:rPr>
                              <w:t>and</w:t>
                            </w:r>
                            <w:r>
                              <w:rPr>
                                <w:b/>
                                <w:spacing w:val="-1"/>
                              </w:rPr>
                              <w:t xml:space="preserve"> </w:t>
                            </w:r>
                            <w:r>
                              <w:rPr>
                                <w:b/>
                                <w:spacing w:val="-2"/>
                              </w:rPr>
                              <w:t>Region</w:t>
                            </w:r>
                          </w:p>
                        </w:tc>
                        <w:tc>
                          <w:tcPr>
                            <w:tcW w:w="1080" w:type="dxa"/>
                            <w:shd w:val="clear" w:color="auto" w:fill="ACB8C9"/>
                          </w:tcPr>
                          <w:p w14:paraId="48323CF2" w14:textId="77777777" w:rsidR="00CE346A" w:rsidRDefault="00FE6CE0">
                            <w:pPr>
                              <w:pStyle w:val="TableParagraph"/>
                              <w:spacing w:line="230" w:lineRule="exact"/>
                              <w:ind w:left="128"/>
                              <w:rPr>
                                <w:b/>
                              </w:rPr>
                            </w:pPr>
                            <w:r>
                              <w:rPr>
                                <w:b/>
                                <w:spacing w:val="-2"/>
                              </w:rPr>
                              <w:t>Volumes</w:t>
                            </w:r>
                          </w:p>
                        </w:tc>
                      </w:tr>
                      <w:tr w:rsidR="00CE346A" w14:paraId="48323CF6" w14:textId="77777777">
                        <w:trPr>
                          <w:trHeight w:val="243"/>
                        </w:trPr>
                        <w:tc>
                          <w:tcPr>
                            <w:tcW w:w="2521" w:type="dxa"/>
                            <w:tcBorders>
                              <w:bottom w:val="nil"/>
                            </w:tcBorders>
                          </w:tcPr>
                          <w:p w14:paraId="48323CF4" w14:textId="77777777" w:rsidR="00CE346A" w:rsidRDefault="00FE6CE0">
                            <w:pPr>
                              <w:pStyle w:val="TableParagraph"/>
                              <w:spacing w:line="223" w:lineRule="exact"/>
                              <w:ind w:left="78"/>
                              <w:rPr>
                                <w:sz w:val="20"/>
                              </w:rPr>
                            </w:pPr>
                            <w:r>
                              <w:rPr>
                                <w:spacing w:val="-2"/>
                                <w:sz w:val="20"/>
                              </w:rPr>
                              <w:t>Arabic</w:t>
                            </w:r>
                          </w:p>
                        </w:tc>
                        <w:tc>
                          <w:tcPr>
                            <w:tcW w:w="1080" w:type="dxa"/>
                            <w:tcBorders>
                              <w:bottom w:val="nil"/>
                            </w:tcBorders>
                          </w:tcPr>
                          <w:p w14:paraId="48323CF5" w14:textId="77777777" w:rsidR="00CE346A" w:rsidRDefault="00FE6CE0">
                            <w:pPr>
                              <w:pStyle w:val="TableParagraph"/>
                              <w:spacing w:line="223" w:lineRule="exact"/>
                              <w:ind w:left="0" w:right="1"/>
                              <w:jc w:val="right"/>
                              <w:rPr>
                                <w:sz w:val="20"/>
                              </w:rPr>
                            </w:pPr>
                            <w:r>
                              <w:rPr>
                                <w:spacing w:val="-2"/>
                                <w:sz w:val="20"/>
                              </w:rPr>
                              <w:t>86,709</w:t>
                            </w:r>
                          </w:p>
                        </w:tc>
                      </w:tr>
                      <w:tr w:rsidR="00CE346A" w14:paraId="48323CF9" w14:textId="77777777">
                        <w:trPr>
                          <w:trHeight w:val="247"/>
                        </w:trPr>
                        <w:tc>
                          <w:tcPr>
                            <w:tcW w:w="2521" w:type="dxa"/>
                            <w:tcBorders>
                              <w:top w:val="nil"/>
                              <w:bottom w:val="nil"/>
                            </w:tcBorders>
                          </w:tcPr>
                          <w:p w14:paraId="48323CF7" w14:textId="77777777" w:rsidR="00CE346A" w:rsidRDefault="00FE6CE0">
                            <w:pPr>
                              <w:pStyle w:val="TableParagraph"/>
                              <w:spacing w:before="4" w:line="223" w:lineRule="exact"/>
                              <w:ind w:left="78"/>
                              <w:rPr>
                                <w:sz w:val="20"/>
                              </w:rPr>
                            </w:pPr>
                            <w:r>
                              <w:rPr>
                                <w:spacing w:val="-2"/>
                                <w:sz w:val="20"/>
                              </w:rPr>
                              <w:t>Hebrew</w:t>
                            </w:r>
                          </w:p>
                        </w:tc>
                        <w:tc>
                          <w:tcPr>
                            <w:tcW w:w="1080" w:type="dxa"/>
                            <w:tcBorders>
                              <w:top w:val="nil"/>
                              <w:bottom w:val="nil"/>
                            </w:tcBorders>
                          </w:tcPr>
                          <w:p w14:paraId="48323CF8" w14:textId="77777777" w:rsidR="00CE346A" w:rsidRDefault="00FE6CE0">
                            <w:pPr>
                              <w:pStyle w:val="TableParagraph"/>
                              <w:spacing w:before="4" w:line="223" w:lineRule="exact"/>
                              <w:ind w:left="0" w:right="1"/>
                              <w:jc w:val="right"/>
                              <w:rPr>
                                <w:sz w:val="20"/>
                              </w:rPr>
                            </w:pPr>
                            <w:r>
                              <w:rPr>
                                <w:spacing w:val="-2"/>
                                <w:sz w:val="20"/>
                              </w:rPr>
                              <w:t>29,624</w:t>
                            </w:r>
                          </w:p>
                        </w:tc>
                      </w:tr>
                      <w:tr w:rsidR="00CE346A" w14:paraId="48323CFC" w14:textId="77777777">
                        <w:trPr>
                          <w:trHeight w:val="247"/>
                        </w:trPr>
                        <w:tc>
                          <w:tcPr>
                            <w:tcW w:w="2521" w:type="dxa"/>
                            <w:tcBorders>
                              <w:top w:val="nil"/>
                              <w:bottom w:val="nil"/>
                            </w:tcBorders>
                          </w:tcPr>
                          <w:p w14:paraId="48323CFA" w14:textId="77777777" w:rsidR="00CE346A" w:rsidRDefault="00FE6CE0">
                            <w:pPr>
                              <w:pStyle w:val="TableParagraph"/>
                              <w:spacing w:before="4" w:line="223" w:lineRule="exact"/>
                              <w:ind w:left="78"/>
                              <w:rPr>
                                <w:sz w:val="20"/>
                              </w:rPr>
                            </w:pPr>
                            <w:r>
                              <w:rPr>
                                <w:spacing w:val="-2"/>
                                <w:sz w:val="20"/>
                              </w:rPr>
                              <w:t>Persian</w:t>
                            </w:r>
                          </w:p>
                        </w:tc>
                        <w:tc>
                          <w:tcPr>
                            <w:tcW w:w="1080" w:type="dxa"/>
                            <w:tcBorders>
                              <w:top w:val="nil"/>
                              <w:bottom w:val="nil"/>
                            </w:tcBorders>
                          </w:tcPr>
                          <w:p w14:paraId="48323CFB" w14:textId="77777777" w:rsidR="00CE346A" w:rsidRDefault="00FE6CE0">
                            <w:pPr>
                              <w:pStyle w:val="TableParagraph"/>
                              <w:spacing w:before="4" w:line="223" w:lineRule="exact"/>
                              <w:ind w:left="0" w:right="1"/>
                              <w:jc w:val="right"/>
                              <w:rPr>
                                <w:sz w:val="20"/>
                              </w:rPr>
                            </w:pPr>
                            <w:r>
                              <w:rPr>
                                <w:spacing w:val="-2"/>
                                <w:sz w:val="20"/>
                              </w:rPr>
                              <w:t>9,405</w:t>
                            </w:r>
                          </w:p>
                        </w:tc>
                      </w:tr>
                      <w:tr w:rsidR="00CE346A" w14:paraId="48323CFF" w14:textId="77777777">
                        <w:trPr>
                          <w:trHeight w:val="247"/>
                        </w:trPr>
                        <w:tc>
                          <w:tcPr>
                            <w:tcW w:w="2521" w:type="dxa"/>
                            <w:tcBorders>
                              <w:top w:val="nil"/>
                              <w:bottom w:val="nil"/>
                            </w:tcBorders>
                          </w:tcPr>
                          <w:p w14:paraId="48323CFD" w14:textId="77777777" w:rsidR="00CE346A" w:rsidRDefault="00FE6CE0">
                            <w:pPr>
                              <w:pStyle w:val="TableParagraph"/>
                              <w:spacing w:before="4" w:line="223" w:lineRule="exact"/>
                              <w:ind w:left="78"/>
                              <w:rPr>
                                <w:sz w:val="20"/>
                              </w:rPr>
                            </w:pPr>
                            <w:r>
                              <w:rPr>
                                <w:spacing w:val="-2"/>
                                <w:sz w:val="20"/>
                              </w:rPr>
                              <w:t>Turkish</w:t>
                            </w:r>
                          </w:p>
                        </w:tc>
                        <w:tc>
                          <w:tcPr>
                            <w:tcW w:w="1080" w:type="dxa"/>
                            <w:tcBorders>
                              <w:top w:val="nil"/>
                              <w:bottom w:val="nil"/>
                            </w:tcBorders>
                          </w:tcPr>
                          <w:p w14:paraId="48323CFE" w14:textId="77777777" w:rsidR="00CE346A" w:rsidRDefault="00FE6CE0">
                            <w:pPr>
                              <w:pStyle w:val="TableParagraph"/>
                              <w:spacing w:before="4" w:line="223" w:lineRule="exact"/>
                              <w:ind w:left="0" w:right="1"/>
                              <w:jc w:val="right"/>
                              <w:rPr>
                                <w:sz w:val="20"/>
                              </w:rPr>
                            </w:pPr>
                            <w:r>
                              <w:rPr>
                                <w:spacing w:val="-2"/>
                                <w:sz w:val="20"/>
                              </w:rPr>
                              <w:t>13,259</w:t>
                            </w:r>
                          </w:p>
                        </w:tc>
                      </w:tr>
                      <w:tr w:rsidR="00CE346A" w14:paraId="48323D02" w14:textId="77777777">
                        <w:trPr>
                          <w:trHeight w:val="247"/>
                        </w:trPr>
                        <w:tc>
                          <w:tcPr>
                            <w:tcW w:w="2521" w:type="dxa"/>
                            <w:tcBorders>
                              <w:top w:val="nil"/>
                              <w:bottom w:val="nil"/>
                            </w:tcBorders>
                          </w:tcPr>
                          <w:p w14:paraId="48323D00" w14:textId="77777777" w:rsidR="00CE346A" w:rsidRDefault="00FE6CE0">
                            <w:pPr>
                              <w:pStyle w:val="TableParagraph"/>
                              <w:spacing w:before="4" w:line="223" w:lineRule="exact"/>
                              <w:ind w:left="78"/>
                              <w:rPr>
                                <w:sz w:val="20"/>
                              </w:rPr>
                            </w:pPr>
                            <w:r>
                              <w:rPr>
                                <w:spacing w:val="-2"/>
                                <w:sz w:val="20"/>
                              </w:rPr>
                              <w:t>Kurdish</w:t>
                            </w:r>
                          </w:p>
                        </w:tc>
                        <w:tc>
                          <w:tcPr>
                            <w:tcW w:w="1080" w:type="dxa"/>
                            <w:tcBorders>
                              <w:top w:val="nil"/>
                              <w:bottom w:val="nil"/>
                            </w:tcBorders>
                          </w:tcPr>
                          <w:p w14:paraId="48323D01" w14:textId="77777777" w:rsidR="00CE346A" w:rsidRDefault="00FE6CE0">
                            <w:pPr>
                              <w:pStyle w:val="TableParagraph"/>
                              <w:spacing w:before="4" w:line="223" w:lineRule="exact"/>
                              <w:ind w:left="0" w:right="-15"/>
                              <w:jc w:val="right"/>
                              <w:rPr>
                                <w:sz w:val="20"/>
                              </w:rPr>
                            </w:pPr>
                            <w:r>
                              <w:rPr>
                                <w:spacing w:val="-5"/>
                                <w:sz w:val="20"/>
                              </w:rPr>
                              <w:t>205</w:t>
                            </w:r>
                          </w:p>
                        </w:tc>
                      </w:tr>
                      <w:tr w:rsidR="00CE346A" w14:paraId="48323D06" w14:textId="77777777">
                        <w:trPr>
                          <w:trHeight w:val="697"/>
                        </w:trPr>
                        <w:tc>
                          <w:tcPr>
                            <w:tcW w:w="2521" w:type="dxa"/>
                            <w:tcBorders>
                              <w:top w:val="nil"/>
                              <w:bottom w:val="nil"/>
                            </w:tcBorders>
                          </w:tcPr>
                          <w:p w14:paraId="48323D03" w14:textId="77777777" w:rsidR="00CE346A" w:rsidRDefault="00FE6CE0">
                            <w:pPr>
                              <w:pStyle w:val="TableParagraph"/>
                              <w:spacing w:before="4"/>
                              <w:ind w:left="28" w:firstLine="50"/>
                              <w:rPr>
                                <w:sz w:val="20"/>
                              </w:rPr>
                            </w:pPr>
                            <w:r>
                              <w:rPr>
                                <w:sz w:val="20"/>
                              </w:rPr>
                              <w:t>Other</w:t>
                            </w:r>
                            <w:r>
                              <w:rPr>
                                <w:spacing w:val="-4"/>
                                <w:sz w:val="20"/>
                              </w:rPr>
                              <w:t xml:space="preserve"> </w:t>
                            </w:r>
                            <w:r>
                              <w:rPr>
                                <w:sz w:val="20"/>
                              </w:rPr>
                              <w:t>ME</w:t>
                            </w:r>
                            <w:r>
                              <w:rPr>
                                <w:spacing w:val="-4"/>
                                <w:sz w:val="20"/>
                              </w:rPr>
                              <w:t xml:space="preserve"> </w:t>
                            </w:r>
                            <w:r>
                              <w:rPr>
                                <w:sz w:val="20"/>
                              </w:rPr>
                              <w:t>languages,</w:t>
                            </w:r>
                            <w:r>
                              <w:rPr>
                                <w:spacing w:val="-5"/>
                                <w:sz w:val="20"/>
                              </w:rPr>
                              <w:t xml:space="preserve"> </w:t>
                            </w:r>
                            <w:r>
                              <w:rPr>
                                <w:spacing w:val="-2"/>
                                <w:sz w:val="20"/>
                              </w:rPr>
                              <w:t>incl.</w:t>
                            </w:r>
                          </w:p>
                          <w:p w14:paraId="48323D04" w14:textId="77777777" w:rsidR="00CE346A" w:rsidRDefault="00FE6CE0">
                            <w:pPr>
                              <w:pStyle w:val="TableParagraph"/>
                              <w:spacing w:line="228" w:lineRule="exact"/>
                              <w:ind w:left="28"/>
                              <w:rPr>
                                <w:sz w:val="20"/>
                              </w:rPr>
                            </w:pPr>
                            <w:r>
                              <w:rPr>
                                <w:sz w:val="20"/>
                              </w:rPr>
                              <w:t>Aramaic,</w:t>
                            </w:r>
                            <w:r>
                              <w:rPr>
                                <w:spacing w:val="-13"/>
                                <w:sz w:val="20"/>
                              </w:rPr>
                              <w:t xml:space="preserve"> </w:t>
                            </w:r>
                            <w:r>
                              <w:rPr>
                                <w:sz w:val="20"/>
                              </w:rPr>
                              <w:t>Syriac,</w:t>
                            </w:r>
                            <w:r>
                              <w:rPr>
                                <w:spacing w:val="-12"/>
                                <w:sz w:val="20"/>
                              </w:rPr>
                              <w:t xml:space="preserve"> </w:t>
                            </w:r>
                            <w:r>
                              <w:rPr>
                                <w:sz w:val="20"/>
                              </w:rPr>
                              <w:t>Albanian, ancient languages</w:t>
                            </w:r>
                          </w:p>
                        </w:tc>
                        <w:tc>
                          <w:tcPr>
                            <w:tcW w:w="1080" w:type="dxa"/>
                            <w:tcBorders>
                              <w:top w:val="nil"/>
                              <w:bottom w:val="nil"/>
                            </w:tcBorders>
                          </w:tcPr>
                          <w:p w14:paraId="48323D05" w14:textId="77777777" w:rsidR="00CE346A" w:rsidRDefault="00FE6CE0">
                            <w:pPr>
                              <w:pStyle w:val="TableParagraph"/>
                              <w:spacing w:before="4"/>
                              <w:ind w:left="0" w:right="1"/>
                              <w:jc w:val="right"/>
                              <w:rPr>
                                <w:sz w:val="20"/>
                              </w:rPr>
                            </w:pPr>
                            <w:r>
                              <w:rPr>
                                <w:spacing w:val="-2"/>
                                <w:sz w:val="20"/>
                              </w:rPr>
                              <w:t>2,273</w:t>
                            </w:r>
                          </w:p>
                        </w:tc>
                      </w:tr>
                      <w:tr w:rsidR="00CE346A" w14:paraId="48323D09" w14:textId="77777777">
                        <w:trPr>
                          <w:trHeight w:val="238"/>
                        </w:trPr>
                        <w:tc>
                          <w:tcPr>
                            <w:tcW w:w="2521" w:type="dxa"/>
                            <w:tcBorders>
                              <w:top w:val="nil"/>
                              <w:bottom w:val="nil"/>
                            </w:tcBorders>
                          </w:tcPr>
                          <w:p w14:paraId="48323D07" w14:textId="77777777" w:rsidR="00CE346A" w:rsidRDefault="00FE6CE0">
                            <w:pPr>
                              <w:pStyle w:val="TableParagraph"/>
                              <w:spacing w:line="219" w:lineRule="exact"/>
                              <w:ind w:left="78"/>
                              <w:rPr>
                                <w:sz w:val="20"/>
                              </w:rPr>
                            </w:pPr>
                            <w:r>
                              <w:rPr>
                                <w:sz w:val="20"/>
                              </w:rPr>
                              <w:t>Other</w:t>
                            </w:r>
                            <w:r>
                              <w:rPr>
                                <w:spacing w:val="-3"/>
                                <w:sz w:val="20"/>
                              </w:rPr>
                              <w:t xml:space="preserve"> </w:t>
                            </w:r>
                            <w:r>
                              <w:rPr>
                                <w:spacing w:val="-5"/>
                                <w:sz w:val="20"/>
                              </w:rPr>
                              <w:t>MES</w:t>
                            </w:r>
                          </w:p>
                        </w:tc>
                        <w:tc>
                          <w:tcPr>
                            <w:tcW w:w="1080" w:type="dxa"/>
                            <w:tcBorders>
                              <w:top w:val="nil"/>
                              <w:bottom w:val="nil"/>
                            </w:tcBorders>
                          </w:tcPr>
                          <w:p w14:paraId="48323D08" w14:textId="77777777" w:rsidR="00CE346A" w:rsidRDefault="00FE6CE0">
                            <w:pPr>
                              <w:pStyle w:val="TableParagraph"/>
                              <w:spacing w:line="219" w:lineRule="exact"/>
                              <w:ind w:left="0"/>
                              <w:jc w:val="right"/>
                              <w:rPr>
                                <w:sz w:val="20"/>
                              </w:rPr>
                            </w:pPr>
                            <w:r>
                              <w:rPr>
                                <w:spacing w:val="-2"/>
                                <w:sz w:val="20"/>
                              </w:rPr>
                              <w:t>110,000</w:t>
                            </w:r>
                          </w:p>
                        </w:tc>
                      </w:tr>
                      <w:tr w:rsidR="00CE346A" w14:paraId="48323D0C" w14:textId="77777777">
                        <w:trPr>
                          <w:trHeight w:val="247"/>
                        </w:trPr>
                        <w:tc>
                          <w:tcPr>
                            <w:tcW w:w="2521" w:type="dxa"/>
                            <w:tcBorders>
                              <w:top w:val="nil"/>
                              <w:bottom w:val="nil"/>
                            </w:tcBorders>
                          </w:tcPr>
                          <w:p w14:paraId="48323D0A" w14:textId="77777777" w:rsidR="00CE346A" w:rsidRDefault="00FE6CE0">
                            <w:pPr>
                              <w:pStyle w:val="TableParagraph"/>
                              <w:spacing w:before="4" w:line="223" w:lineRule="exact"/>
                              <w:ind w:left="78"/>
                              <w:rPr>
                                <w:sz w:val="20"/>
                              </w:rPr>
                            </w:pPr>
                            <w:r>
                              <w:rPr>
                                <w:sz w:val="20"/>
                              </w:rPr>
                              <w:t>Film</w:t>
                            </w:r>
                            <w:r>
                              <w:rPr>
                                <w:spacing w:val="-3"/>
                                <w:sz w:val="20"/>
                              </w:rPr>
                              <w:t xml:space="preserve"> </w:t>
                            </w:r>
                            <w:r>
                              <w:rPr>
                                <w:sz w:val="20"/>
                              </w:rPr>
                              <w:t>and</w:t>
                            </w:r>
                            <w:r>
                              <w:rPr>
                                <w:spacing w:val="-2"/>
                                <w:sz w:val="20"/>
                              </w:rPr>
                              <w:t xml:space="preserve"> video</w:t>
                            </w:r>
                          </w:p>
                        </w:tc>
                        <w:tc>
                          <w:tcPr>
                            <w:tcW w:w="1080" w:type="dxa"/>
                            <w:tcBorders>
                              <w:top w:val="nil"/>
                              <w:bottom w:val="nil"/>
                            </w:tcBorders>
                          </w:tcPr>
                          <w:p w14:paraId="48323D0B" w14:textId="77777777" w:rsidR="00CE346A" w:rsidRDefault="00FE6CE0">
                            <w:pPr>
                              <w:pStyle w:val="TableParagraph"/>
                              <w:spacing w:before="4" w:line="223" w:lineRule="exact"/>
                              <w:ind w:left="0" w:right="-15"/>
                              <w:jc w:val="right"/>
                              <w:rPr>
                                <w:sz w:val="20"/>
                              </w:rPr>
                            </w:pPr>
                            <w:r>
                              <w:rPr>
                                <w:spacing w:val="-5"/>
                                <w:sz w:val="20"/>
                              </w:rPr>
                              <w:t>700</w:t>
                            </w:r>
                          </w:p>
                        </w:tc>
                      </w:tr>
                      <w:tr w:rsidR="00CE346A" w14:paraId="48323D0F" w14:textId="77777777">
                        <w:trPr>
                          <w:trHeight w:val="245"/>
                        </w:trPr>
                        <w:tc>
                          <w:tcPr>
                            <w:tcW w:w="2521" w:type="dxa"/>
                            <w:tcBorders>
                              <w:top w:val="nil"/>
                              <w:bottom w:val="nil"/>
                            </w:tcBorders>
                          </w:tcPr>
                          <w:p w14:paraId="48323D0D" w14:textId="77777777" w:rsidR="00CE346A" w:rsidRDefault="00FE6CE0">
                            <w:pPr>
                              <w:pStyle w:val="TableParagraph"/>
                              <w:spacing w:before="4" w:line="222" w:lineRule="exact"/>
                              <w:ind w:left="78"/>
                              <w:rPr>
                                <w:sz w:val="20"/>
                              </w:rPr>
                            </w:pPr>
                            <w:r>
                              <w:rPr>
                                <w:sz w:val="20"/>
                              </w:rPr>
                              <w:t>Music</w:t>
                            </w:r>
                            <w:r>
                              <w:rPr>
                                <w:spacing w:val="-4"/>
                                <w:sz w:val="20"/>
                              </w:rPr>
                              <w:t xml:space="preserve"> </w:t>
                            </w:r>
                            <w:r>
                              <w:rPr>
                                <w:sz w:val="20"/>
                              </w:rPr>
                              <w:t>and</w:t>
                            </w:r>
                            <w:r>
                              <w:rPr>
                                <w:spacing w:val="-2"/>
                                <w:sz w:val="20"/>
                              </w:rPr>
                              <w:t xml:space="preserve"> </w:t>
                            </w:r>
                            <w:r>
                              <w:rPr>
                                <w:spacing w:val="-4"/>
                                <w:sz w:val="20"/>
                              </w:rPr>
                              <w:t>audio</w:t>
                            </w:r>
                          </w:p>
                        </w:tc>
                        <w:tc>
                          <w:tcPr>
                            <w:tcW w:w="1080" w:type="dxa"/>
                            <w:tcBorders>
                              <w:top w:val="nil"/>
                              <w:bottom w:val="nil"/>
                            </w:tcBorders>
                          </w:tcPr>
                          <w:p w14:paraId="48323D0E" w14:textId="77777777" w:rsidR="00CE346A" w:rsidRDefault="00FE6CE0">
                            <w:pPr>
                              <w:pStyle w:val="TableParagraph"/>
                              <w:spacing w:before="4" w:line="222" w:lineRule="exact"/>
                              <w:ind w:left="0" w:right="-15"/>
                              <w:jc w:val="right"/>
                              <w:rPr>
                                <w:sz w:val="20"/>
                              </w:rPr>
                            </w:pPr>
                            <w:r>
                              <w:rPr>
                                <w:spacing w:val="-5"/>
                                <w:sz w:val="20"/>
                              </w:rPr>
                              <w:t>750</w:t>
                            </w:r>
                          </w:p>
                        </w:tc>
                      </w:tr>
                      <w:tr w:rsidR="00CE346A" w14:paraId="48323D12" w14:textId="77777777">
                        <w:trPr>
                          <w:trHeight w:val="282"/>
                        </w:trPr>
                        <w:tc>
                          <w:tcPr>
                            <w:tcW w:w="2521" w:type="dxa"/>
                            <w:tcBorders>
                              <w:top w:val="nil"/>
                            </w:tcBorders>
                          </w:tcPr>
                          <w:p w14:paraId="48323D10" w14:textId="77777777" w:rsidR="00CE346A" w:rsidRDefault="00FE6CE0">
                            <w:pPr>
                              <w:pStyle w:val="TableParagraph"/>
                              <w:spacing w:before="3"/>
                              <w:ind w:left="1403"/>
                              <w:rPr>
                                <w:b/>
                              </w:rPr>
                            </w:pPr>
                            <w:r>
                              <w:rPr>
                                <w:b/>
                              </w:rPr>
                              <w:t>Total</w:t>
                            </w:r>
                            <w:r>
                              <w:rPr>
                                <w:b/>
                                <w:spacing w:val="-5"/>
                              </w:rPr>
                              <w:t xml:space="preserve"> </w:t>
                            </w:r>
                            <w:r>
                              <w:rPr>
                                <w:b/>
                                <w:spacing w:val="-2"/>
                              </w:rPr>
                              <w:t>Items</w:t>
                            </w:r>
                          </w:p>
                        </w:tc>
                        <w:tc>
                          <w:tcPr>
                            <w:tcW w:w="1080" w:type="dxa"/>
                            <w:tcBorders>
                              <w:top w:val="nil"/>
                            </w:tcBorders>
                          </w:tcPr>
                          <w:p w14:paraId="48323D11" w14:textId="77777777" w:rsidR="00CE346A" w:rsidRDefault="00FE6CE0">
                            <w:pPr>
                              <w:pStyle w:val="TableParagraph"/>
                              <w:spacing w:before="4" w:line="259" w:lineRule="exact"/>
                              <w:ind w:left="0"/>
                              <w:jc w:val="right"/>
                              <w:rPr>
                                <w:sz w:val="24"/>
                              </w:rPr>
                            </w:pPr>
                            <w:r>
                              <w:rPr>
                                <w:spacing w:val="-2"/>
                                <w:sz w:val="24"/>
                              </w:rPr>
                              <w:t>252,925</w:t>
                            </w:r>
                          </w:p>
                        </w:tc>
                      </w:tr>
                    </w:tbl>
                    <w:p w14:paraId="48323D13" w14:textId="77777777" w:rsidR="00CE346A" w:rsidRDefault="00CE346A">
                      <w:pPr>
                        <w:pStyle w:val="BodyText"/>
                        <w:ind w:left="0"/>
                      </w:pPr>
                    </w:p>
                  </w:txbxContent>
                </v:textbox>
                <w10:wrap anchorx="page"/>
              </v:shape>
            </w:pict>
          </mc:Fallback>
        </mc:AlternateContent>
      </w:r>
      <w:r>
        <w:t>The IU Libraries</w:t>
      </w:r>
      <w:r>
        <w:rPr>
          <w:spacing w:val="-1"/>
        </w:rPr>
        <w:t xml:space="preserve"> </w:t>
      </w:r>
      <w:r>
        <w:t>are</w:t>
      </w:r>
      <w:r>
        <w:rPr>
          <w:spacing w:val="-2"/>
        </w:rPr>
        <w:t xml:space="preserve"> </w:t>
      </w:r>
      <w:r>
        <w:t>highly</w:t>
      </w:r>
      <w:r>
        <w:rPr>
          <w:spacing w:val="-1"/>
        </w:rPr>
        <w:t xml:space="preserve"> </w:t>
      </w:r>
      <w:r>
        <w:t>ranked</w:t>
      </w:r>
      <w:r>
        <w:rPr>
          <w:spacing w:val="-1"/>
        </w:rPr>
        <w:t xml:space="preserve"> </w:t>
      </w:r>
      <w:r>
        <w:t>nationally</w:t>
      </w:r>
      <w:r>
        <w:rPr>
          <w:spacing w:val="-1"/>
        </w:rPr>
        <w:t xml:space="preserve"> </w:t>
      </w:r>
      <w:r>
        <w:t>and hold over</w:t>
      </w:r>
      <w:r>
        <w:rPr>
          <w:spacing w:val="-2"/>
        </w:rPr>
        <w:t xml:space="preserve"> </w:t>
      </w:r>
      <w:r>
        <w:t>250,000 MES</w:t>
      </w:r>
      <w:r>
        <w:rPr>
          <w:spacing w:val="-1"/>
        </w:rPr>
        <w:t xml:space="preserve"> </w:t>
      </w:r>
      <w:r>
        <w:t>items.</w:t>
      </w:r>
      <w:r>
        <w:rPr>
          <w:spacing w:val="-1"/>
        </w:rPr>
        <w:t xml:space="preserve"> </w:t>
      </w:r>
      <w:r>
        <w:t>The</w:t>
      </w:r>
      <w:r>
        <w:rPr>
          <w:spacing w:val="-3"/>
        </w:rPr>
        <w:t xml:space="preserve"> </w:t>
      </w:r>
      <w:r>
        <w:t>collections are open to the public and are available through interlibrary loan. Funds are being requested to support acquisitions by the professional school libraries and for special purchases.</w:t>
      </w:r>
    </w:p>
    <w:p w14:paraId="48323A54" w14:textId="77777777" w:rsidR="00CE346A" w:rsidRDefault="00FE6CE0">
      <w:pPr>
        <w:pStyle w:val="ListParagraph"/>
        <w:numPr>
          <w:ilvl w:val="1"/>
          <w:numId w:val="55"/>
        </w:numPr>
        <w:tabs>
          <w:tab w:val="left" w:pos="625"/>
        </w:tabs>
        <w:spacing w:line="480" w:lineRule="auto"/>
        <w:ind w:right="3930" w:firstLine="0"/>
        <w:jc w:val="both"/>
        <w:rPr>
          <w:sz w:val="24"/>
        </w:rPr>
      </w:pPr>
      <w:r>
        <w:rPr>
          <w:b/>
          <w:sz w:val="24"/>
        </w:rPr>
        <w:t>Relative Strength of Libr</w:t>
      </w:r>
      <w:r>
        <w:rPr>
          <w:b/>
          <w:sz w:val="24"/>
        </w:rPr>
        <w:t xml:space="preserve">ary Holdings. </w:t>
      </w:r>
      <w:r>
        <w:rPr>
          <w:sz w:val="24"/>
        </w:rPr>
        <w:t xml:space="preserve">The IU Libraries are </w:t>
      </w:r>
      <w:hyperlink r:id="rId21">
        <w:r>
          <w:rPr>
            <w:sz w:val="24"/>
          </w:rPr>
          <w:t>ranked</w:t>
        </w:r>
        <w:r>
          <w:rPr>
            <w:spacing w:val="-3"/>
            <w:sz w:val="24"/>
          </w:rPr>
          <w:t xml:space="preserve"> </w:t>
        </w:r>
        <w:r>
          <w:rPr>
            <w:sz w:val="24"/>
          </w:rPr>
          <w:t>as one of the top North American</w:t>
        </w:r>
      </w:hyperlink>
      <w:r>
        <w:rPr>
          <w:sz w:val="24"/>
        </w:rPr>
        <w:t xml:space="preserve"> </w:t>
      </w:r>
      <w:hyperlink r:id="rId22">
        <w:r>
          <w:rPr>
            <w:sz w:val="24"/>
          </w:rPr>
          <w:t>research</w:t>
        </w:r>
        <w:r>
          <w:rPr>
            <w:spacing w:val="-15"/>
            <w:sz w:val="24"/>
          </w:rPr>
          <w:t xml:space="preserve"> </w:t>
        </w:r>
        <w:r>
          <w:rPr>
            <w:sz w:val="24"/>
          </w:rPr>
          <w:t>libraries</w:t>
        </w:r>
      </w:hyperlink>
      <w:r>
        <w:rPr>
          <w:spacing w:val="-15"/>
          <w:sz w:val="24"/>
        </w:rPr>
        <w:t xml:space="preserve"> </w:t>
      </w:r>
      <w:r>
        <w:rPr>
          <w:sz w:val="24"/>
        </w:rPr>
        <w:t>according</w:t>
      </w:r>
      <w:r>
        <w:rPr>
          <w:spacing w:val="-15"/>
          <w:sz w:val="24"/>
        </w:rPr>
        <w:t xml:space="preserve"> </w:t>
      </w:r>
      <w:r>
        <w:rPr>
          <w:sz w:val="24"/>
        </w:rPr>
        <w:t>to</w:t>
      </w:r>
      <w:r>
        <w:rPr>
          <w:spacing w:val="-15"/>
          <w:sz w:val="24"/>
        </w:rPr>
        <w:t xml:space="preserve"> </w:t>
      </w:r>
      <w:r>
        <w:rPr>
          <w:sz w:val="24"/>
        </w:rPr>
        <w:t>the</w:t>
      </w:r>
      <w:r>
        <w:rPr>
          <w:spacing w:val="-15"/>
          <w:sz w:val="24"/>
        </w:rPr>
        <w:t xml:space="preserve"> </w:t>
      </w:r>
      <w:r>
        <w:rPr>
          <w:sz w:val="24"/>
        </w:rPr>
        <w:t>Association</w:t>
      </w:r>
      <w:r>
        <w:rPr>
          <w:spacing w:val="-15"/>
          <w:sz w:val="24"/>
        </w:rPr>
        <w:t xml:space="preserve"> </w:t>
      </w:r>
      <w:r>
        <w:rPr>
          <w:sz w:val="24"/>
        </w:rPr>
        <w:t>of</w:t>
      </w:r>
      <w:r>
        <w:rPr>
          <w:spacing w:val="-15"/>
          <w:sz w:val="24"/>
        </w:rPr>
        <w:t xml:space="preserve"> </w:t>
      </w:r>
      <w:r>
        <w:rPr>
          <w:sz w:val="24"/>
        </w:rPr>
        <w:t>Research Libraries. In 2010, the IU libraries received the "</w:t>
      </w:r>
      <w:hyperlink r:id="rId23">
        <w:r>
          <w:rPr>
            <w:sz w:val="24"/>
          </w:rPr>
          <w:t xml:space="preserve">Excellence in Academic </w:t>
        </w:r>
        <w:r>
          <w:rPr>
            <w:sz w:val="24"/>
          </w:rPr>
          <w:t>Libraries Award</w:t>
        </w:r>
      </w:hyperlink>
      <w:r>
        <w:rPr>
          <w:sz w:val="24"/>
        </w:rPr>
        <w:t>" from the Association</w:t>
      </w:r>
      <w:r>
        <w:rPr>
          <w:spacing w:val="-11"/>
          <w:sz w:val="24"/>
        </w:rPr>
        <w:t xml:space="preserve"> </w:t>
      </w:r>
      <w:r>
        <w:rPr>
          <w:sz w:val="24"/>
        </w:rPr>
        <w:t>of</w:t>
      </w:r>
      <w:r>
        <w:rPr>
          <w:spacing w:val="-12"/>
          <w:sz w:val="24"/>
        </w:rPr>
        <w:t xml:space="preserve"> </w:t>
      </w:r>
      <w:r>
        <w:rPr>
          <w:sz w:val="24"/>
        </w:rPr>
        <w:t>College</w:t>
      </w:r>
      <w:r>
        <w:rPr>
          <w:spacing w:val="-12"/>
          <w:sz w:val="24"/>
        </w:rPr>
        <w:t xml:space="preserve"> </w:t>
      </w:r>
      <w:r>
        <w:rPr>
          <w:sz w:val="24"/>
        </w:rPr>
        <w:t>and</w:t>
      </w:r>
      <w:r>
        <w:rPr>
          <w:spacing w:val="-11"/>
          <w:sz w:val="24"/>
        </w:rPr>
        <w:t xml:space="preserve"> </w:t>
      </w:r>
      <w:r>
        <w:rPr>
          <w:sz w:val="24"/>
        </w:rPr>
        <w:t>Research</w:t>
      </w:r>
      <w:r>
        <w:rPr>
          <w:spacing w:val="-11"/>
          <w:sz w:val="24"/>
        </w:rPr>
        <w:t xml:space="preserve"> </w:t>
      </w:r>
      <w:r>
        <w:rPr>
          <w:sz w:val="24"/>
        </w:rPr>
        <w:t>Libraries.</w:t>
      </w:r>
      <w:r>
        <w:rPr>
          <w:spacing w:val="-9"/>
          <w:sz w:val="24"/>
        </w:rPr>
        <w:t xml:space="preserve"> </w:t>
      </w:r>
      <w:r>
        <w:rPr>
          <w:sz w:val="24"/>
        </w:rPr>
        <w:t>It</w:t>
      </w:r>
      <w:r>
        <w:rPr>
          <w:spacing w:val="-8"/>
          <w:sz w:val="24"/>
        </w:rPr>
        <w:t xml:space="preserve"> </w:t>
      </w:r>
      <w:r>
        <w:rPr>
          <w:sz w:val="24"/>
        </w:rPr>
        <w:t>includes more</w:t>
      </w:r>
      <w:r>
        <w:rPr>
          <w:spacing w:val="10"/>
          <w:sz w:val="24"/>
        </w:rPr>
        <w:t xml:space="preserve"> </w:t>
      </w:r>
      <w:r>
        <w:rPr>
          <w:sz w:val="24"/>
        </w:rPr>
        <w:t>than</w:t>
      </w:r>
      <w:r>
        <w:rPr>
          <w:spacing w:val="11"/>
          <w:sz w:val="24"/>
        </w:rPr>
        <w:t xml:space="preserve"> </w:t>
      </w:r>
      <w:r>
        <w:rPr>
          <w:sz w:val="24"/>
        </w:rPr>
        <w:t>11.5</w:t>
      </w:r>
      <w:r>
        <w:rPr>
          <w:spacing w:val="12"/>
          <w:sz w:val="24"/>
        </w:rPr>
        <w:t xml:space="preserve"> </w:t>
      </w:r>
      <w:r>
        <w:rPr>
          <w:sz w:val="24"/>
        </w:rPr>
        <w:t>million</w:t>
      </w:r>
      <w:r>
        <w:rPr>
          <w:spacing w:val="12"/>
          <w:sz w:val="24"/>
        </w:rPr>
        <w:t xml:space="preserve"> </w:t>
      </w:r>
      <w:r>
        <w:rPr>
          <w:sz w:val="24"/>
        </w:rPr>
        <w:t>items</w:t>
      </w:r>
      <w:r>
        <w:rPr>
          <w:spacing w:val="13"/>
          <w:sz w:val="24"/>
        </w:rPr>
        <w:t xml:space="preserve"> </w:t>
      </w:r>
      <w:r>
        <w:rPr>
          <w:sz w:val="24"/>
        </w:rPr>
        <w:t>in</w:t>
      </w:r>
      <w:r>
        <w:rPr>
          <w:spacing w:val="12"/>
          <w:sz w:val="24"/>
        </w:rPr>
        <w:t xml:space="preserve"> </w:t>
      </w:r>
      <w:r>
        <w:rPr>
          <w:sz w:val="24"/>
        </w:rPr>
        <w:t>over</w:t>
      </w:r>
      <w:r>
        <w:rPr>
          <w:spacing w:val="11"/>
          <w:sz w:val="24"/>
        </w:rPr>
        <w:t xml:space="preserve"> </w:t>
      </w:r>
      <w:r>
        <w:rPr>
          <w:sz w:val="24"/>
        </w:rPr>
        <w:t>500</w:t>
      </w:r>
      <w:r>
        <w:rPr>
          <w:spacing w:val="12"/>
          <w:sz w:val="24"/>
        </w:rPr>
        <w:t xml:space="preserve"> </w:t>
      </w:r>
      <w:r>
        <w:rPr>
          <w:sz w:val="24"/>
        </w:rPr>
        <w:t>languages.</w:t>
      </w:r>
      <w:r>
        <w:rPr>
          <w:spacing w:val="12"/>
          <w:sz w:val="24"/>
        </w:rPr>
        <w:t xml:space="preserve"> </w:t>
      </w:r>
      <w:r>
        <w:rPr>
          <w:spacing w:val="-5"/>
          <w:sz w:val="24"/>
        </w:rPr>
        <w:t>The</w:t>
      </w:r>
    </w:p>
    <w:p w14:paraId="48323A55" w14:textId="77777777" w:rsidR="00CE346A" w:rsidRDefault="00FE6CE0">
      <w:pPr>
        <w:pStyle w:val="BodyText"/>
        <w:spacing w:before="1" w:line="480" w:lineRule="auto"/>
        <w:ind w:right="135"/>
        <w:jc w:val="both"/>
      </w:pPr>
      <w:r>
        <w:t>materials support every academic discipline on campus, with an emphasis on the humanities and social sciences. Coll</w:t>
      </w:r>
      <w:r>
        <w:t>ections also include journals, maps, films, and sound recordings. Users can access</w:t>
      </w:r>
      <w:r>
        <w:rPr>
          <w:spacing w:val="-3"/>
        </w:rPr>
        <w:t xml:space="preserve"> </w:t>
      </w:r>
      <w:r>
        <w:t>more</w:t>
      </w:r>
      <w:r>
        <w:rPr>
          <w:spacing w:val="-5"/>
        </w:rPr>
        <w:t xml:space="preserve"> </w:t>
      </w:r>
      <w:r>
        <w:t>than</w:t>
      </w:r>
      <w:r>
        <w:rPr>
          <w:spacing w:val="-3"/>
        </w:rPr>
        <w:t xml:space="preserve"> </w:t>
      </w:r>
      <w:r>
        <w:t>1,870</w:t>
      </w:r>
      <w:r>
        <w:rPr>
          <w:spacing w:val="-3"/>
        </w:rPr>
        <w:t xml:space="preserve"> </w:t>
      </w:r>
      <w:r>
        <w:t>databases,</w:t>
      </w:r>
      <w:r>
        <w:rPr>
          <w:spacing w:val="-2"/>
        </w:rPr>
        <w:t xml:space="preserve"> </w:t>
      </w:r>
      <w:r>
        <w:t>269,000</w:t>
      </w:r>
      <w:r>
        <w:rPr>
          <w:spacing w:val="-1"/>
        </w:rPr>
        <w:t xml:space="preserve"> </w:t>
      </w:r>
      <w:r>
        <w:t>electronic</w:t>
      </w:r>
      <w:r>
        <w:rPr>
          <w:spacing w:val="-3"/>
        </w:rPr>
        <w:t xml:space="preserve"> </w:t>
      </w:r>
      <w:r>
        <w:t>journals,</w:t>
      </w:r>
      <w:r>
        <w:rPr>
          <w:spacing w:val="-3"/>
        </w:rPr>
        <w:t xml:space="preserve"> </w:t>
      </w:r>
      <w:r>
        <w:t>and</w:t>
      </w:r>
      <w:r>
        <w:rPr>
          <w:spacing w:val="-3"/>
        </w:rPr>
        <w:t xml:space="preserve"> </w:t>
      </w:r>
      <w:r>
        <w:t>2.28</w:t>
      </w:r>
      <w:r>
        <w:rPr>
          <w:spacing w:val="-3"/>
        </w:rPr>
        <w:t xml:space="preserve"> </w:t>
      </w:r>
      <w:r>
        <w:t>million</w:t>
      </w:r>
      <w:r>
        <w:rPr>
          <w:spacing w:val="-3"/>
        </w:rPr>
        <w:t xml:space="preserve"> </w:t>
      </w:r>
      <w:r>
        <w:t>electronic</w:t>
      </w:r>
      <w:r>
        <w:rPr>
          <w:spacing w:val="-4"/>
        </w:rPr>
        <w:t xml:space="preserve"> </w:t>
      </w:r>
      <w:r>
        <w:t>books, as</w:t>
      </w:r>
      <w:r>
        <w:rPr>
          <w:spacing w:val="-8"/>
        </w:rPr>
        <w:t xml:space="preserve"> </w:t>
      </w:r>
      <w:r>
        <w:t>well</w:t>
      </w:r>
      <w:r>
        <w:rPr>
          <w:spacing w:val="-8"/>
        </w:rPr>
        <w:t xml:space="preserve"> </w:t>
      </w:r>
      <w:r>
        <w:t>as</w:t>
      </w:r>
      <w:r>
        <w:rPr>
          <w:spacing w:val="-8"/>
        </w:rPr>
        <w:t xml:space="preserve"> </w:t>
      </w:r>
      <w:r>
        <w:t>locally</w:t>
      </w:r>
      <w:r>
        <w:rPr>
          <w:spacing w:val="-8"/>
        </w:rPr>
        <w:t xml:space="preserve"> </w:t>
      </w:r>
      <w:r>
        <w:t>developed</w:t>
      </w:r>
      <w:r>
        <w:rPr>
          <w:spacing w:val="-8"/>
        </w:rPr>
        <w:t xml:space="preserve"> </w:t>
      </w:r>
      <w:r>
        <w:t>digital</w:t>
      </w:r>
      <w:r>
        <w:rPr>
          <w:spacing w:val="-8"/>
        </w:rPr>
        <w:t xml:space="preserve"> </w:t>
      </w:r>
      <w:r>
        <w:t>content.</w:t>
      </w:r>
      <w:r>
        <w:rPr>
          <w:spacing w:val="-7"/>
        </w:rPr>
        <w:t xml:space="preserve"> </w:t>
      </w:r>
      <w:r>
        <w:t>The</w:t>
      </w:r>
      <w:r>
        <w:rPr>
          <w:spacing w:val="-7"/>
        </w:rPr>
        <w:t xml:space="preserve"> </w:t>
      </w:r>
      <w:r>
        <w:t>IU</w:t>
      </w:r>
      <w:r>
        <w:rPr>
          <w:spacing w:val="-7"/>
        </w:rPr>
        <w:t xml:space="preserve"> </w:t>
      </w:r>
      <w:r>
        <w:t>Libraries</w:t>
      </w:r>
      <w:r>
        <w:rPr>
          <w:spacing w:val="-8"/>
        </w:rPr>
        <w:t xml:space="preserve"> </w:t>
      </w:r>
      <w:r>
        <w:t>house</w:t>
      </w:r>
      <w:r>
        <w:rPr>
          <w:spacing w:val="-9"/>
        </w:rPr>
        <w:t xml:space="preserve"> </w:t>
      </w:r>
      <w:r>
        <w:t>outstanding</w:t>
      </w:r>
      <w:r>
        <w:rPr>
          <w:spacing w:val="-8"/>
        </w:rPr>
        <w:t xml:space="preserve"> </w:t>
      </w:r>
      <w:r>
        <w:t>MES</w:t>
      </w:r>
      <w:r>
        <w:rPr>
          <w:spacing w:val="-8"/>
        </w:rPr>
        <w:t xml:space="preserve"> </w:t>
      </w:r>
      <w:r>
        <w:t>resources</w:t>
      </w:r>
      <w:r>
        <w:rPr>
          <w:spacing w:val="-8"/>
        </w:rPr>
        <w:t xml:space="preserve"> </w:t>
      </w:r>
      <w:r>
        <w:t>in the</w:t>
      </w:r>
      <w:r>
        <w:rPr>
          <w:spacing w:val="-2"/>
        </w:rPr>
        <w:t xml:space="preserve"> </w:t>
      </w:r>
      <w:r>
        <w:t>Wells</w:t>
      </w:r>
      <w:r>
        <w:rPr>
          <w:spacing w:val="-2"/>
        </w:rPr>
        <w:t xml:space="preserve"> </w:t>
      </w:r>
      <w:r>
        <w:t>(Central)</w:t>
      </w:r>
      <w:r>
        <w:rPr>
          <w:spacing w:val="-2"/>
        </w:rPr>
        <w:t xml:space="preserve"> </w:t>
      </w:r>
      <w:r>
        <w:t>Library.</w:t>
      </w:r>
      <w:r>
        <w:rPr>
          <w:spacing w:val="-2"/>
        </w:rPr>
        <w:t xml:space="preserve"> </w:t>
      </w:r>
      <w:r>
        <w:t>But</w:t>
      </w:r>
      <w:r>
        <w:rPr>
          <w:spacing w:val="-2"/>
        </w:rPr>
        <w:t xml:space="preserve"> </w:t>
      </w:r>
      <w:r>
        <w:t>it</w:t>
      </w:r>
      <w:r>
        <w:rPr>
          <w:spacing w:val="-2"/>
        </w:rPr>
        <w:t xml:space="preserve"> </w:t>
      </w:r>
      <w:r>
        <w:t>is</w:t>
      </w:r>
      <w:r>
        <w:rPr>
          <w:spacing w:val="-2"/>
        </w:rPr>
        <w:t xml:space="preserve"> </w:t>
      </w:r>
      <w:r>
        <w:t>very</w:t>
      </w:r>
      <w:r>
        <w:rPr>
          <w:spacing w:val="-2"/>
        </w:rPr>
        <w:t xml:space="preserve"> </w:t>
      </w:r>
      <w:r>
        <w:t>difficult</w:t>
      </w:r>
      <w:r>
        <w:rPr>
          <w:spacing w:val="-2"/>
        </w:rPr>
        <w:t xml:space="preserve"> </w:t>
      </w:r>
      <w:r>
        <w:t>to</w:t>
      </w:r>
      <w:r>
        <w:rPr>
          <w:spacing w:val="-2"/>
        </w:rPr>
        <w:t xml:space="preserve"> </w:t>
      </w:r>
      <w:r>
        <w:t>quantify</w:t>
      </w:r>
      <w:r>
        <w:rPr>
          <w:spacing w:val="-2"/>
        </w:rPr>
        <w:t xml:space="preserve"> </w:t>
      </w:r>
      <w:r>
        <w:t>precisely</w:t>
      </w:r>
      <w:r>
        <w:rPr>
          <w:spacing w:val="-2"/>
        </w:rPr>
        <w:t xml:space="preserve"> </w:t>
      </w:r>
      <w:r>
        <w:t>Library</w:t>
      </w:r>
      <w:r>
        <w:rPr>
          <w:spacing w:val="-2"/>
        </w:rPr>
        <w:t xml:space="preserve"> </w:t>
      </w:r>
      <w:r>
        <w:t>holdings</w:t>
      </w:r>
      <w:r>
        <w:rPr>
          <w:spacing w:val="-2"/>
        </w:rPr>
        <w:t xml:space="preserve"> </w:t>
      </w:r>
      <w:r>
        <w:t>relevant to</w:t>
      </w:r>
      <w:r>
        <w:rPr>
          <w:spacing w:val="-9"/>
        </w:rPr>
        <w:t xml:space="preserve"> </w:t>
      </w:r>
      <w:r>
        <w:t>ME</w:t>
      </w:r>
      <w:r>
        <w:rPr>
          <w:spacing w:val="-10"/>
        </w:rPr>
        <w:t xml:space="preserve"> </w:t>
      </w:r>
      <w:r>
        <w:t>Studies.</w:t>
      </w:r>
      <w:r>
        <w:rPr>
          <w:spacing w:val="-9"/>
        </w:rPr>
        <w:t xml:space="preserve"> </w:t>
      </w:r>
      <w:r>
        <w:t>Its</w:t>
      </w:r>
      <w:r>
        <w:rPr>
          <w:spacing w:val="-9"/>
        </w:rPr>
        <w:t xml:space="preserve"> </w:t>
      </w:r>
      <w:r>
        <w:t>collection</w:t>
      </w:r>
      <w:r>
        <w:rPr>
          <w:spacing w:val="-10"/>
        </w:rPr>
        <w:t xml:space="preserve"> </w:t>
      </w:r>
      <w:r>
        <w:t>of</w:t>
      </w:r>
      <w:r>
        <w:rPr>
          <w:spacing w:val="-10"/>
        </w:rPr>
        <w:t xml:space="preserve"> </w:t>
      </w:r>
      <w:r>
        <w:t>86,709</w:t>
      </w:r>
      <w:r>
        <w:rPr>
          <w:spacing w:val="-10"/>
        </w:rPr>
        <w:t xml:space="preserve"> </w:t>
      </w:r>
      <w:r>
        <w:t>volumes</w:t>
      </w:r>
      <w:r>
        <w:rPr>
          <w:spacing w:val="-9"/>
        </w:rPr>
        <w:t xml:space="preserve"> </w:t>
      </w:r>
      <w:r>
        <w:t>in</w:t>
      </w:r>
      <w:r>
        <w:rPr>
          <w:spacing w:val="-12"/>
        </w:rPr>
        <w:t xml:space="preserve"> </w:t>
      </w:r>
      <w:r>
        <w:t>Arabic</w:t>
      </w:r>
      <w:r>
        <w:rPr>
          <w:spacing w:val="-10"/>
        </w:rPr>
        <w:t xml:space="preserve"> </w:t>
      </w:r>
      <w:r>
        <w:t>is</w:t>
      </w:r>
      <w:r>
        <w:rPr>
          <w:spacing w:val="-9"/>
        </w:rPr>
        <w:t xml:space="preserve"> </w:t>
      </w:r>
      <w:r>
        <w:t>one</w:t>
      </w:r>
      <w:r>
        <w:rPr>
          <w:spacing w:val="-11"/>
        </w:rPr>
        <w:t xml:space="preserve"> </w:t>
      </w:r>
      <w:r>
        <w:t>of</w:t>
      </w:r>
      <w:r>
        <w:rPr>
          <w:spacing w:val="-10"/>
        </w:rPr>
        <w:t xml:space="preserve"> </w:t>
      </w:r>
      <w:r>
        <w:t>the</w:t>
      </w:r>
      <w:r>
        <w:rPr>
          <w:spacing w:val="-9"/>
        </w:rPr>
        <w:t xml:space="preserve"> </w:t>
      </w:r>
      <w:r>
        <w:t>largest</w:t>
      </w:r>
      <w:r>
        <w:rPr>
          <w:spacing w:val="-9"/>
        </w:rPr>
        <w:t xml:space="preserve"> </w:t>
      </w:r>
      <w:r>
        <w:t>in</w:t>
      </w:r>
      <w:r>
        <w:rPr>
          <w:spacing w:val="-9"/>
        </w:rPr>
        <w:t xml:space="preserve"> </w:t>
      </w:r>
      <w:r>
        <w:t>the</w:t>
      </w:r>
      <w:r>
        <w:rPr>
          <w:spacing w:val="-10"/>
        </w:rPr>
        <w:t xml:space="preserve"> </w:t>
      </w:r>
      <w:r>
        <w:t>United</w:t>
      </w:r>
      <w:r>
        <w:rPr>
          <w:spacing w:val="-10"/>
        </w:rPr>
        <w:t xml:space="preserve"> </w:t>
      </w:r>
      <w:r>
        <w:t>States. Our online library management system provides a count of titles and volumes held by language and an approximate count of titles and volumes by</w:t>
      </w:r>
      <w:r>
        <w:rPr>
          <w:spacing w:val="-1"/>
        </w:rPr>
        <w:t xml:space="preserve"> </w:t>
      </w:r>
      <w:r>
        <w:t>relevant topics and geographic regions (Table F1).</w:t>
      </w:r>
      <w:r>
        <w:rPr>
          <w:spacing w:val="-8"/>
        </w:rPr>
        <w:t xml:space="preserve"> </w:t>
      </w:r>
      <w:r>
        <w:t>The</w:t>
      </w:r>
      <w:r>
        <w:rPr>
          <w:spacing w:val="-7"/>
        </w:rPr>
        <w:t xml:space="preserve"> </w:t>
      </w:r>
      <w:r>
        <w:t>category</w:t>
      </w:r>
      <w:r>
        <w:rPr>
          <w:spacing w:val="-9"/>
        </w:rPr>
        <w:t xml:space="preserve"> </w:t>
      </w:r>
      <w:r>
        <w:t>“Other</w:t>
      </w:r>
      <w:r>
        <w:rPr>
          <w:spacing w:val="-7"/>
        </w:rPr>
        <w:t xml:space="preserve"> </w:t>
      </w:r>
      <w:r>
        <w:t>MES”</w:t>
      </w:r>
      <w:r>
        <w:rPr>
          <w:spacing w:val="-9"/>
        </w:rPr>
        <w:t xml:space="preserve"> </w:t>
      </w:r>
      <w:r>
        <w:t>includes</w:t>
      </w:r>
      <w:r>
        <w:rPr>
          <w:spacing w:val="-7"/>
        </w:rPr>
        <w:t xml:space="preserve"> </w:t>
      </w:r>
      <w:r>
        <w:t>English</w:t>
      </w:r>
      <w:r>
        <w:rPr>
          <w:spacing w:val="-8"/>
        </w:rPr>
        <w:t xml:space="preserve"> </w:t>
      </w:r>
      <w:r>
        <w:t>and</w:t>
      </w:r>
      <w:r>
        <w:rPr>
          <w:spacing w:val="-8"/>
        </w:rPr>
        <w:t xml:space="preserve"> </w:t>
      </w:r>
      <w:r>
        <w:t>other</w:t>
      </w:r>
      <w:r>
        <w:rPr>
          <w:spacing w:val="-9"/>
        </w:rPr>
        <w:t xml:space="preserve"> </w:t>
      </w:r>
      <w:r>
        <w:t>We</w:t>
      </w:r>
      <w:r>
        <w:t>stern</w:t>
      </w:r>
      <w:r>
        <w:rPr>
          <w:spacing w:val="-8"/>
        </w:rPr>
        <w:t xml:space="preserve"> </w:t>
      </w:r>
      <w:r>
        <w:t>language</w:t>
      </w:r>
      <w:r>
        <w:rPr>
          <w:spacing w:val="-9"/>
        </w:rPr>
        <w:t xml:space="preserve"> </w:t>
      </w:r>
      <w:r>
        <w:t>materials</w:t>
      </w:r>
      <w:r>
        <w:rPr>
          <w:spacing w:val="-8"/>
        </w:rPr>
        <w:t xml:space="preserve"> </w:t>
      </w:r>
      <w:r>
        <w:t>that</w:t>
      </w:r>
      <w:r>
        <w:rPr>
          <w:spacing w:val="-8"/>
        </w:rPr>
        <w:t xml:space="preserve"> </w:t>
      </w:r>
      <w:r>
        <w:t>focus on MES topics.</w:t>
      </w:r>
    </w:p>
    <w:p w14:paraId="48323A56" w14:textId="77777777" w:rsidR="00CE346A" w:rsidRDefault="00FE6CE0">
      <w:pPr>
        <w:pStyle w:val="BodyText"/>
        <w:spacing w:before="2"/>
        <w:jc w:val="both"/>
      </w:pPr>
      <w:r>
        <w:t>The</w:t>
      </w:r>
      <w:r>
        <w:rPr>
          <w:spacing w:val="-12"/>
        </w:rPr>
        <w:t xml:space="preserve"> </w:t>
      </w:r>
      <w:r>
        <w:t>Wells</w:t>
      </w:r>
      <w:r>
        <w:rPr>
          <w:spacing w:val="-9"/>
        </w:rPr>
        <w:t xml:space="preserve"> </w:t>
      </w:r>
      <w:r>
        <w:t>Library</w:t>
      </w:r>
      <w:r>
        <w:rPr>
          <w:spacing w:val="-10"/>
        </w:rPr>
        <w:t xml:space="preserve"> </w:t>
      </w:r>
      <w:r>
        <w:t>holds</w:t>
      </w:r>
      <w:r>
        <w:rPr>
          <w:spacing w:val="-9"/>
        </w:rPr>
        <w:t xml:space="preserve"> </w:t>
      </w:r>
      <w:r>
        <w:t>over</w:t>
      </w:r>
      <w:r>
        <w:rPr>
          <w:spacing w:val="-10"/>
        </w:rPr>
        <w:t xml:space="preserve"> </w:t>
      </w:r>
      <w:r>
        <w:t>250,000</w:t>
      </w:r>
      <w:r>
        <w:rPr>
          <w:spacing w:val="-10"/>
        </w:rPr>
        <w:t xml:space="preserve"> </w:t>
      </w:r>
      <w:r>
        <w:t>items</w:t>
      </w:r>
      <w:r>
        <w:rPr>
          <w:spacing w:val="-9"/>
        </w:rPr>
        <w:t xml:space="preserve"> </w:t>
      </w:r>
      <w:r>
        <w:t>relevant</w:t>
      </w:r>
      <w:r>
        <w:rPr>
          <w:spacing w:val="-9"/>
        </w:rPr>
        <w:t xml:space="preserve"> </w:t>
      </w:r>
      <w:r>
        <w:t>to</w:t>
      </w:r>
      <w:r>
        <w:rPr>
          <w:spacing w:val="-9"/>
        </w:rPr>
        <w:t xml:space="preserve"> </w:t>
      </w:r>
      <w:r>
        <w:t>MES.</w:t>
      </w:r>
      <w:r>
        <w:rPr>
          <w:spacing w:val="-12"/>
        </w:rPr>
        <w:t xml:space="preserve"> </w:t>
      </w:r>
      <w:r>
        <w:t>The</w:t>
      </w:r>
      <w:r>
        <w:rPr>
          <w:spacing w:val="-12"/>
        </w:rPr>
        <w:t xml:space="preserve"> </w:t>
      </w:r>
      <w:r>
        <w:t>librarian</w:t>
      </w:r>
      <w:r>
        <w:rPr>
          <w:spacing w:val="-10"/>
        </w:rPr>
        <w:t xml:space="preserve"> </w:t>
      </w:r>
      <w:r>
        <w:t>for</w:t>
      </w:r>
      <w:r>
        <w:rPr>
          <w:spacing w:val="-11"/>
        </w:rPr>
        <w:t xml:space="preserve"> </w:t>
      </w:r>
      <w:r>
        <w:t>MES</w:t>
      </w:r>
      <w:r>
        <w:rPr>
          <w:spacing w:val="-9"/>
        </w:rPr>
        <w:t xml:space="preserve"> </w:t>
      </w:r>
      <w:r>
        <w:t>also</w:t>
      </w:r>
      <w:r>
        <w:rPr>
          <w:spacing w:val="-9"/>
        </w:rPr>
        <w:t xml:space="preserve"> </w:t>
      </w:r>
      <w:r>
        <w:rPr>
          <w:spacing w:val="-2"/>
        </w:rPr>
        <w:t>provides</w:t>
      </w:r>
    </w:p>
    <w:p w14:paraId="48323A57" w14:textId="77777777" w:rsidR="00CE346A" w:rsidRDefault="00CE346A">
      <w:pPr>
        <w:jc w:val="both"/>
        <w:sectPr w:rsidR="00CE346A">
          <w:pgSz w:w="12240" w:h="15840"/>
          <w:pgMar w:top="1340" w:right="1300" w:bottom="1220" w:left="1320" w:header="727" w:footer="1032" w:gutter="0"/>
          <w:cols w:space="720"/>
        </w:sectPr>
      </w:pPr>
    </w:p>
    <w:p w14:paraId="48323A58" w14:textId="77777777" w:rsidR="00CE346A" w:rsidRDefault="00FE6CE0">
      <w:pPr>
        <w:pStyle w:val="BodyText"/>
        <w:spacing w:before="80" w:line="480" w:lineRule="auto"/>
        <w:ind w:right="139"/>
        <w:jc w:val="both"/>
      </w:pPr>
      <w:r>
        <w:t>access to collection information, online resources, and reference tools through an IU Libraries</w:t>
      </w:r>
      <w:r>
        <w:t xml:space="preserve"> website. In addition to these resources, the Wells Library maintains more than 300 serial subscriptions directly relevant to MES. The Library also provides access to all major online resources. IU was among the earliest libraries to make these databases a</w:t>
      </w:r>
      <w:r>
        <w:t>vailable to its users, and in some cases the first. ME-specific databases are supplemented by an abundance of supporting general</w:t>
      </w:r>
      <w:r>
        <w:rPr>
          <w:spacing w:val="-2"/>
        </w:rPr>
        <w:t xml:space="preserve"> </w:t>
      </w:r>
      <w:r>
        <w:t>research</w:t>
      </w:r>
      <w:r>
        <w:rPr>
          <w:spacing w:val="-2"/>
        </w:rPr>
        <w:t xml:space="preserve"> </w:t>
      </w:r>
      <w:r>
        <w:t>tools</w:t>
      </w:r>
      <w:r>
        <w:rPr>
          <w:i/>
        </w:rPr>
        <w:t>.</w:t>
      </w:r>
      <w:r>
        <w:rPr>
          <w:i/>
          <w:spacing w:val="-2"/>
        </w:rPr>
        <w:t xml:space="preserve"> </w:t>
      </w:r>
      <w:r>
        <w:t>The</w:t>
      </w:r>
      <w:r>
        <w:rPr>
          <w:spacing w:val="-4"/>
        </w:rPr>
        <w:t xml:space="preserve"> </w:t>
      </w:r>
      <w:r>
        <w:t>IU</w:t>
      </w:r>
      <w:r>
        <w:rPr>
          <w:spacing w:val="-3"/>
        </w:rPr>
        <w:t xml:space="preserve"> </w:t>
      </w:r>
      <w:r>
        <w:t>Libraries</w:t>
      </w:r>
      <w:r>
        <w:rPr>
          <w:spacing w:val="-2"/>
        </w:rPr>
        <w:t xml:space="preserve"> </w:t>
      </w:r>
      <w:r>
        <w:t>have</w:t>
      </w:r>
      <w:r>
        <w:rPr>
          <w:spacing w:val="-3"/>
        </w:rPr>
        <w:t xml:space="preserve"> </w:t>
      </w:r>
      <w:r>
        <w:t>been</w:t>
      </w:r>
      <w:r>
        <w:rPr>
          <w:spacing w:val="-2"/>
        </w:rPr>
        <w:t xml:space="preserve"> </w:t>
      </w:r>
      <w:r>
        <w:t>a</w:t>
      </w:r>
      <w:r>
        <w:rPr>
          <w:spacing w:val="-3"/>
        </w:rPr>
        <w:t xml:space="preserve"> </w:t>
      </w:r>
      <w:r>
        <w:t>U.S.</w:t>
      </w:r>
      <w:r>
        <w:rPr>
          <w:spacing w:val="-2"/>
        </w:rPr>
        <w:t xml:space="preserve"> </w:t>
      </w:r>
      <w:r>
        <w:t>government</w:t>
      </w:r>
      <w:r>
        <w:rPr>
          <w:spacing w:val="-2"/>
        </w:rPr>
        <w:t xml:space="preserve"> </w:t>
      </w:r>
      <w:r>
        <w:t>document</w:t>
      </w:r>
      <w:r>
        <w:rPr>
          <w:spacing w:val="-2"/>
        </w:rPr>
        <w:t xml:space="preserve"> </w:t>
      </w:r>
      <w:r>
        <w:t>depository</w:t>
      </w:r>
      <w:r>
        <w:rPr>
          <w:spacing w:val="-3"/>
        </w:rPr>
        <w:t xml:space="preserve"> </w:t>
      </w:r>
      <w:r>
        <w:t>since 1878 and are a depository for United Nations and European Union publications. We collect publications</w:t>
      </w:r>
      <w:r>
        <w:rPr>
          <w:spacing w:val="-3"/>
        </w:rPr>
        <w:t xml:space="preserve"> </w:t>
      </w:r>
      <w:r>
        <w:t>from</w:t>
      </w:r>
      <w:r>
        <w:rPr>
          <w:spacing w:val="-2"/>
        </w:rPr>
        <w:t xml:space="preserve"> </w:t>
      </w:r>
      <w:r>
        <w:t>major</w:t>
      </w:r>
      <w:r>
        <w:rPr>
          <w:spacing w:val="-4"/>
        </w:rPr>
        <w:t xml:space="preserve"> </w:t>
      </w:r>
      <w:r>
        <w:t>international</w:t>
      </w:r>
      <w:r>
        <w:rPr>
          <w:spacing w:val="-3"/>
        </w:rPr>
        <w:t xml:space="preserve"> </w:t>
      </w:r>
      <w:r>
        <w:t>organizations.</w:t>
      </w:r>
      <w:r>
        <w:rPr>
          <w:spacing w:val="-3"/>
        </w:rPr>
        <w:t xml:space="preserve"> </w:t>
      </w:r>
      <w:r>
        <w:t>The</w:t>
      </w:r>
      <w:r>
        <w:rPr>
          <w:spacing w:val="-2"/>
        </w:rPr>
        <w:t xml:space="preserve"> </w:t>
      </w:r>
      <w:r>
        <w:t>IU</w:t>
      </w:r>
      <w:r>
        <w:rPr>
          <w:spacing w:val="-3"/>
        </w:rPr>
        <w:t xml:space="preserve"> </w:t>
      </w:r>
      <w:r>
        <w:t>Libraries</w:t>
      </w:r>
      <w:r>
        <w:rPr>
          <w:spacing w:val="-1"/>
        </w:rPr>
        <w:t xml:space="preserve"> </w:t>
      </w:r>
      <w:r>
        <w:t>are</w:t>
      </w:r>
      <w:r>
        <w:rPr>
          <w:spacing w:val="-3"/>
        </w:rPr>
        <w:t xml:space="preserve"> </w:t>
      </w:r>
      <w:r>
        <w:t>a</w:t>
      </w:r>
      <w:r>
        <w:rPr>
          <w:spacing w:val="-2"/>
        </w:rPr>
        <w:t xml:space="preserve"> </w:t>
      </w:r>
      <w:r>
        <w:t>member</w:t>
      </w:r>
      <w:r>
        <w:rPr>
          <w:spacing w:val="-3"/>
        </w:rPr>
        <w:t xml:space="preserve"> </w:t>
      </w:r>
      <w:r>
        <w:t>of</w:t>
      </w:r>
      <w:r>
        <w:rPr>
          <w:spacing w:val="-5"/>
        </w:rPr>
        <w:t xml:space="preserve"> </w:t>
      </w:r>
      <w:r>
        <w:t>the</w:t>
      </w:r>
      <w:r>
        <w:rPr>
          <w:spacing w:val="-3"/>
        </w:rPr>
        <w:t xml:space="preserve"> </w:t>
      </w:r>
      <w:r>
        <w:t xml:space="preserve">Center </w:t>
      </w:r>
      <w:r>
        <w:rPr>
          <w:spacing w:val="-2"/>
        </w:rPr>
        <w:t>for</w:t>
      </w:r>
      <w:r>
        <w:rPr>
          <w:spacing w:val="-5"/>
        </w:rPr>
        <w:t xml:space="preserve"> </w:t>
      </w:r>
      <w:r>
        <w:rPr>
          <w:spacing w:val="-2"/>
        </w:rPr>
        <w:t>Research</w:t>
      </w:r>
      <w:r>
        <w:rPr>
          <w:spacing w:val="-3"/>
        </w:rPr>
        <w:t xml:space="preserve"> </w:t>
      </w:r>
      <w:r>
        <w:rPr>
          <w:spacing w:val="-2"/>
        </w:rPr>
        <w:t>Libraries</w:t>
      </w:r>
      <w:r>
        <w:rPr>
          <w:spacing w:val="-3"/>
        </w:rPr>
        <w:t xml:space="preserve"> </w:t>
      </w:r>
      <w:r>
        <w:rPr>
          <w:spacing w:val="-2"/>
        </w:rPr>
        <w:t>(CRL)</w:t>
      </w:r>
      <w:r>
        <w:rPr>
          <w:spacing w:val="-5"/>
        </w:rPr>
        <w:t xml:space="preserve"> </w:t>
      </w:r>
      <w:r>
        <w:rPr>
          <w:spacing w:val="-2"/>
        </w:rPr>
        <w:t>consortium,</w:t>
      </w:r>
      <w:r>
        <w:rPr>
          <w:spacing w:val="-3"/>
        </w:rPr>
        <w:t xml:space="preserve"> </w:t>
      </w:r>
      <w:r>
        <w:rPr>
          <w:spacing w:val="-2"/>
        </w:rPr>
        <w:t>including</w:t>
      </w:r>
      <w:r>
        <w:rPr>
          <w:spacing w:val="-3"/>
        </w:rPr>
        <w:t xml:space="preserve"> </w:t>
      </w:r>
      <w:r>
        <w:rPr>
          <w:spacing w:val="-2"/>
        </w:rPr>
        <w:t>their</w:t>
      </w:r>
      <w:r>
        <w:rPr>
          <w:spacing w:val="-5"/>
        </w:rPr>
        <w:t xml:space="preserve"> </w:t>
      </w:r>
      <w:r>
        <w:rPr>
          <w:spacing w:val="-2"/>
        </w:rPr>
        <w:t>Middle</w:t>
      </w:r>
      <w:r>
        <w:rPr>
          <w:spacing w:val="-3"/>
        </w:rPr>
        <w:t xml:space="preserve"> </w:t>
      </w:r>
      <w:r>
        <w:rPr>
          <w:spacing w:val="-2"/>
        </w:rPr>
        <w:t>Eastern</w:t>
      </w:r>
      <w:r>
        <w:rPr>
          <w:spacing w:val="-3"/>
        </w:rPr>
        <w:t xml:space="preserve"> </w:t>
      </w:r>
      <w:r>
        <w:rPr>
          <w:spacing w:val="-2"/>
        </w:rPr>
        <w:t xml:space="preserve">Microfilm Project, which </w:t>
      </w:r>
      <w:r>
        <w:t>has acquired microform copies of unique and rare research material. The MES collection is also supported through exchange agreements with institutions in Iran, Jordan, and Saudi Arabia,</w:t>
      </w:r>
      <w:r>
        <w:rPr>
          <w:spacing w:val="-3"/>
        </w:rPr>
        <w:t xml:space="preserve"> </w:t>
      </w:r>
      <w:r>
        <w:t>and through private donations. The IU</w:t>
      </w:r>
      <w:r>
        <w:t xml:space="preserve"> Library system contains several specialized libraries with significant ME materials. The Lilly Library, IU’s rare book library, contains a representative collection</w:t>
      </w:r>
      <w:r>
        <w:rPr>
          <w:spacing w:val="-6"/>
        </w:rPr>
        <w:t xml:space="preserve"> </w:t>
      </w:r>
      <w:r>
        <w:t>of</w:t>
      </w:r>
      <w:r>
        <w:rPr>
          <w:spacing w:val="-3"/>
        </w:rPr>
        <w:t xml:space="preserve"> </w:t>
      </w:r>
      <w:r>
        <w:t>Islamic</w:t>
      </w:r>
      <w:r>
        <w:rPr>
          <w:spacing w:val="-6"/>
        </w:rPr>
        <w:t xml:space="preserve"> </w:t>
      </w:r>
      <w:r>
        <w:t>manuscripts,</w:t>
      </w:r>
      <w:r>
        <w:rPr>
          <w:spacing w:val="-5"/>
        </w:rPr>
        <w:t xml:space="preserve"> </w:t>
      </w:r>
      <w:r>
        <w:t>rare</w:t>
      </w:r>
      <w:r>
        <w:rPr>
          <w:spacing w:val="-7"/>
        </w:rPr>
        <w:t xml:space="preserve"> </w:t>
      </w:r>
      <w:r>
        <w:t>printed</w:t>
      </w:r>
      <w:r>
        <w:rPr>
          <w:spacing w:val="-6"/>
        </w:rPr>
        <w:t xml:space="preserve"> </w:t>
      </w:r>
      <w:r>
        <w:t>books,</w:t>
      </w:r>
      <w:r>
        <w:rPr>
          <w:spacing w:val="-6"/>
        </w:rPr>
        <w:t xml:space="preserve"> </w:t>
      </w:r>
      <w:r>
        <w:t>and</w:t>
      </w:r>
      <w:r>
        <w:rPr>
          <w:spacing w:val="-6"/>
        </w:rPr>
        <w:t xml:space="preserve"> </w:t>
      </w:r>
      <w:r>
        <w:t>a</w:t>
      </w:r>
      <w:r>
        <w:rPr>
          <w:spacing w:val="-4"/>
        </w:rPr>
        <w:t xml:space="preserve"> </w:t>
      </w:r>
      <w:r>
        <w:t>complete</w:t>
      </w:r>
      <w:r>
        <w:rPr>
          <w:spacing w:val="-6"/>
        </w:rPr>
        <w:t xml:space="preserve"> </w:t>
      </w:r>
      <w:r>
        <w:t>set</w:t>
      </w:r>
      <w:r>
        <w:rPr>
          <w:spacing w:val="-5"/>
        </w:rPr>
        <w:t xml:space="preserve"> </w:t>
      </w:r>
      <w:r>
        <w:t>of</w:t>
      </w:r>
      <w:r>
        <w:rPr>
          <w:spacing w:val="-2"/>
        </w:rPr>
        <w:t xml:space="preserve"> </w:t>
      </w:r>
      <w:r>
        <w:t>the</w:t>
      </w:r>
      <w:r>
        <w:rPr>
          <w:spacing w:val="-6"/>
        </w:rPr>
        <w:t xml:space="preserve"> </w:t>
      </w:r>
      <w:r>
        <w:t>first</w:t>
      </w:r>
      <w:r>
        <w:rPr>
          <w:spacing w:val="-5"/>
        </w:rPr>
        <w:t xml:space="preserve"> </w:t>
      </w:r>
      <w:r>
        <w:t>books</w:t>
      </w:r>
      <w:r>
        <w:rPr>
          <w:spacing w:val="-6"/>
        </w:rPr>
        <w:t xml:space="preserve"> </w:t>
      </w:r>
      <w:r>
        <w:t>printed by Muslims. The Archives of Traditional Music and the Jacobs Music School library contain significant collections of ME music. The world-famous Kinsey Institute has both art and printed material dealing with the ME. The libraries of the professiona</w:t>
      </w:r>
      <w:r>
        <w:t>l schools—LAW, BUS, SoE, and others—all contain MES materials, as does the reference collection of the Denis Sinor Research Institute for Inner Asian Studies. Finally, the IU Art Museum has a sizeable collection of art and artifacts from the ME that is ava</w:t>
      </w:r>
      <w:r>
        <w:t>ilable for teaching and research.</w:t>
      </w:r>
    </w:p>
    <w:p w14:paraId="48323A59" w14:textId="77777777" w:rsidR="00CE346A" w:rsidRDefault="00FE6CE0">
      <w:pPr>
        <w:pStyle w:val="ListParagraph"/>
        <w:numPr>
          <w:ilvl w:val="2"/>
          <w:numId w:val="55"/>
        </w:numPr>
        <w:tabs>
          <w:tab w:val="left" w:pos="747"/>
        </w:tabs>
        <w:spacing w:before="2"/>
        <w:ind w:right="0"/>
        <w:jc w:val="both"/>
        <w:rPr>
          <w:b/>
          <w:sz w:val="24"/>
        </w:rPr>
      </w:pPr>
      <w:r>
        <w:rPr>
          <w:b/>
          <w:sz w:val="24"/>
        </w:rPr>
        <w:t>Support</w:t>
      </w:r>
      <w:r>
        <w:rPr>
          <w:b/>
          <w:spacing w:val="-8"/>
          <w:sz w:val="24"/>
        </w:rPr>
        <w:t xml:space="preserve"> </w:t>
      </w:r>
      <w:r>
        <w:rPr>
          <w:b/>
          <w:sz w:val="24"/>
        </w:rPr>
        <w:t>for</w:t>
      </w:r>
      <w:r>
        <w:rPr>
          <w:b/>
          <w:spacing w:val="-8"/>
          <w:sz w:val="24"/>
        </w:rPr>
        <w:t xml:space="preserve"> </w:t>
      </w:r>
      <w:r>
        <w:rPr>
          <w:b/>
          <w:sz w:val="24"/>
        </w:rPr>
        <w:t>Acquisitions</w:t>
      </w:r>
      <w:r>
        <w:rPr>
          <w:b/>
          <w:spacing w:val="-7"/>
          <w:sz w:val="24"/>
        </w:rPr>
        <w:t xml:space="preserve"> </w:t>
      </w:r>
      <w:r>
        <w:rPr>
          <w:b/>
          <w:sz w:val="24"/>
        </w:rPr>
        <w:t>and</w:t>
      </w:r>
      <w:r>
        <w:rPr>
          <w:b/>
          <w:spacing w:val="-7"/>
          <w:sz w:val="24"/>
        </w:rPr>
        <w:t xml:space="preserve"> </w:t>
      </w:r>
      <w:r>
        <w:rPr>
          <w:b/>
          <w:spacing w:val="-4"/>
          <w:sz w:val="24"/>
        </w:rPr>
        <w:t>Staff</w:t>
      </w:r>
    </w:p>
    <w:p w14:paraId="48323A5A" w14:textId="77777777" w:rsidR="00CE346A" w:rsidRDefault="00CE346A">
      <w:pPr>
        <w:pStyle w:val="BodyText"/>
        <w:ind w:left="0"/>
        <w:rPr>
          <w:b/>
        </w:rPr>
      </w:pPr>
    </w:p>
    <w:p w14:paraId="48323A5B" w14:textId="77777777" w:rsidR="00CE346A" w:rsidRDefault="00FE6CE0">
      <w:pPr>
        <w:pStyle w:val="ListParagraph"/>
        <w:numPr>
          <w:ilvl w:val="3"/>
          <w:numId w:val="55"/>
        </w:numPr>
        <w:tabs>
          <w:tab w:val="left" w:pos="932"/>
        </w:tabs>
        <w:spacing w:line="480" w:lineRule="auto"/>
        <w:ind w:right="139" w:firstLine="0"/>
        <w:jc w:val="both"/>
        <w:rPr>
          <w:sz w:val="24"/>
        </w:rPr>
      </w:pPr>
      <w:r>
        <w:rPr>
          <w:b/>
          <w:sz w:val="24"/>
        </w:rPr>
        <w:t xml:space="preserve">Acquisitions. </w:t>
      </w:r>
      <w:r>
        <w:rPr>
          <w:sz w:val="24"/>
        </w:rPr>
        <w:t>The</w:t>
      </w:r>
      <w:r>
        <w:rPr>
          <w:spacing w:val="-1"/>
          <w:sz w:val="24"/>
        </w:rPr>
        <w:t xml:space="preserve"> </w:t>
      </w:r>
      <w:r>
        <w:rPr>
          <w:sz w:val="24"/>
        </w:rPr>
        <w:t>library-funded acquisitions budget for</w:t>
      </w:r>
      <w:r>
        <w:rPr>
          <w:spacing w:val="-1"/>
          <w:sz w:val="24"/>
        </w:rPr>
        <w:t xml:space="preserve"> </w:t>
      </w:r>
      <w:r>
        <w:rPr>
          <w:sz w:val="24"/>
        </w:rPr>
        <w:t>MES serials is $34,591 and for monographs is $70,058 in FY 2022, representing respectively a $3,764 and $2,756 increase over</w:t>
      </w:r>
    </w:p>
    <w:p w14:paraId="48323A5C" w14:textId="77777777" w:rsidR="00CE346A" w:rsidRDefault="00CE346A">
      <w:pPr>
        <w:spacing w:line="480" w:lineRule="auto"/>
        <w:jc w:val="both"/>
        <w:rPr>
          <w:sz w:val="24"/>
        </w:rPr>
        <w:sectPr w:rsidR="00CE346A">
          <w:headerReference w:type="default" r:id="rId24"/>
          <w:footerReference w:type="default" r:id="rId25"/>
          <w:pgSz w:w="12240" w:h="15840"/>
          <w:pgMar w:top="1340" w:right="1300" w:bottom="1220" w:left="1320" w:header="727" w:footer="1032" w:gutter="0"/>
          <w:cols w:space="720"/>
        </w:sectPr>
      </w:pPr>
    </w:p>
    <w:p w14:paraId="48323A5D" w14:textId="77777777" w:rsidR="00CE346A" w:rsidRDefault="00FE6CE0">
      <w:pPr>
        <w:pStyle w:val="BodyText"/>
        <w:spacing w:before="80" w:line="480" w:lineRule="auto"/>
        <w:ind w:right="133"/>
        <w:jc w:val="both"/>
      </w:pPr>
      <w:r>
        <w:t>the 2018 budget. Several general-purpose library funds and approval pl</w:t>
      </w:r>
      <w:r>
        <w:t>ans also support the acquisition of core English-language materials in all subjects and multi-disciplinary electronic resources. Subject and area specialists in fields such as African Studies, Comparative Literature, Folklore, Global Studies, History, Ling</w:t>
      </w:r>
      <w:r>
        <w:t>uistics, Political Science, and Religious Studies purchase materials</w:t>
      </w:r>
      <w:r>
        <w:rPr>
          <w:spacing w:val="-12"/>
        </w:rPr>
        <w:t xml:space="preserve"> </w:t>
      </w:r>
      <w:r>
        <w:t>that</w:t>
      </w:r>
      <w:r>
        <w:rPr>
          <w:spacing w:val="-13"/>
        </w:rPr>
        <w:t xml:space="preserve"> </w:t>
      </w:r>
      <w:r>
        <w:t>supplement</w:t>
      </w:r>
      <w:r>
        <w:rPr>
          <w:spacing w:val="-11"/>
        </w:rPr>
        <w:t xml:space="preserve"> </w:t>
      </w:r>
      <w:r>
        <w:t>the</w:t>
      </w:r>
      <w:r>
        <w:rPr>
          <w:spacing w:val="-14"/>
        </w:rPr>
        <w:t xml:space="preserve"> </w:t>
      </w:r>
      <w:r>
        <w:t>MES</w:t>
      </w:r>
      <w:r>
        <w:rPr>
          <w:spacing w:val="-12"/>
        </w:rPr>
        <w:t xml:space="preserve"> </w:t>
      </w:r>
      <w:r>
        <w:t>collection.</w:t>
      </w:r>
      <w:r>
        <w:rPr>
          <w:spacing w:val="-13"/>
        </w:rPr>
        <w:t xml:space="preserve"> </w:t>
      </w:r>
      <w:r>
        <w:t>These</w:t>
      </w:r>
      <w:r>
        <w:rPr>
          <w:spacing w:val="-14"/>
        </w:rPr>
        <w:t xml:space="preserve"> </w:t>
      </w:r>
      <w:r>
        <w:t>supporting</w:t>
      </w:r>
      <w:r>
        <w:rPr>
          <w:spacing w:val="-13"/>
        </w:rPr>
        <w:t xml:space="preserve"> </w:t>
      </w:r>
      <w:r>
        <w:t>funds</w:t>
      </w:r>
      <w:r>
        <w:rPr>
          <w:spacing w:val="-14"/>
        </w:rPr>
        <w:t xml:space="preserve"> </w:t>
      </w:r>
      <w:r>
        <w:t>allow</w:t>
      </w:r>
      <w:r>
        <w:rPr>
          <w:spacing w:val="-11"/>
        </w:rPr>
        <w:t xml:space="preserve"> </w:t>
      </w:r>
      <w:r>
        <w:t>the</w:t>
      </w:r>
      <w:r>
        <w:rPr>
          <w:spacing w:val="-14"/>
        </w:rPr>
        <w:t xml:space="preserve"> </w:t>
      </w:r>
      <w:r>
        <w:t>ME</w:t>
      </w:r>
      <w:r>
        <w:rPr>
          <w:spacing w:val="-13"/>
        </w:rPr>
        <w:t xml:space="preserve"> </w:t>
      </w:r>
      <w:r>
        <w:t>bibliographer to focus on vernacular titles and other hard-to-obtain resources.</w:t>
      </w:r>
    </w:p>
    <w:p w14:paraId="48323A5E" w14:textId="77777777" w:rsidR="00CE346A" w:rsidRDefault="00FE6CE0">
      <w:pPr>
        <w:pStyle w:val="ListParagraph"/>
        <w:numPr>
          <w:ilvl w:val="3"/>
          <w:numId w:val="55"/>
        </w:numPr>
        <w:tabs>
          <w:tab w:val="left" w:pos="942"/>
        </w:tabs>
        <w:spacing w:line="480" w:lineRule="auto"/>
        <w:ind w:right="137" w:firstLine="0"/>
        <w:jc w:val="both"/>
        <w:rPr>
          <w:sz w:val="24"/>
        </w:rPr>
      </w:pPr>
      <w:r>
        <w:rPr>
          <w:b/>
          <w:sz w:val="24"/>
        </w:rPr>
        <w:t xml:space="preserve">Staff. </w:t>
      </w:r>
      <w:r>
        <w:rPr>
          <w:sz w:val="24"/>
        </w:rPr>
        <w:t>The IU Libraries MES collections are selected and managed by two professional librarians:</w:t>
      </w:r>
      <w:r>
        <w:rPr>
          <w:spacing w:val="-2"/>
          <w:sz w:val="24"/>
        </w:rPr>
        <w:t xml:space="preserve"> </w:t>
      </w:r>
      <w:r>
        <w:rPr>
          <w:sz w:val="24"/>
        </w:rPr>
        <w:t>a</w:t>
      </w:r>
      <w:r>
        <w:rPr>
          <w:spacing w:val="-3"/>
          <w:sz w:val="24"/>
        </w:rPr>
        <w:t xml:space="preserve"> </w:t>
      </w:r>
      <w:r>
        <w:rPr>
          <w:sz w:val="24"/>
        </w:rPr>
        <w:t>full-time</w:t>
      </w:r>
      <w:r>
        <w:rPr>
          <w:spacing w:val="-3"/>
          <w:sz w:val="24"/>
        </w:rPr>
        <w:t xml:space="preserve"> </w:t>
      </w:r>
      <w:r>
        <w:rPr>
          <w:sz w:val="24"/>
        </w:rPr>
        <w:t>bibliographer</w:t>
      </w:r>
      <w:r>
        <w:rPr>
          <w:spacing w:val="-3"/>
          <w:sz w:val="24"/>
        </w:rPr>
        <w:t xml:space="preserve"> </w:t>
      </w:r>
      <w:r>
        <w:rPr>
          <w:sz w:val="24"/>
        </w:rPr>
        <w:t>and</w:t>
      </w:r>
      <w:r>
        <w:rPr>
          <w:spacing w:val="-2"/>
          <w:sz w:val="24"/>
        </w:rPr>
        <w:t xml:space="preserve"> </w:t>
      </w:r>
      <w:r>
        <w:rPr>
          <w:sz w:val="24"/>
        </w:rPr>
        <w:t>reference</w:t>
      </w:r>
      <w:r>
        <w:rPr>
          <w:spacing w:val="-1"/>
          <w:sz w:val="24"/>
        </w:rPr>
        <w:t xml:space="preserve"> </w:t>
      </w:r>
      <w:r>
        <w:rPr>
          <w:sz w:val="24"/>
        </w:rPr>
        <w:t>librarian</w:t>
      </w:r>
      <w:r>
        <w:rPr>
          <w:spacing w:val="-2"/>
          <w:sz w:val="24"/>
        </w:rPr>
        <w:t xml:space="preserve"> </w:t>
      </w:r>
      <w:r>
        <w:rPr>
          <w:sz w:val="24"/>
        </w:rPr>
        <w:t>for</w:t>
      </w:r>
      <w:r>
        <w:rPr>
          <w:spacing w:val="-4"/>
          <w:sz w:val="24"/>
        </w:rPr>
        <w:t xml:space="preserve"> </w:t>
      </w:r>
      <w:r>
        <w:rPr>
          <w:sz w:val="24"/>
        </w:rPr>
        <w:t>ME,</w:t>
      </w:r>
      <w:r>
        <w:rPr>
          <w:spacing w:val="-2"/>
          <w:sz w:val="24"/>
        </w:rPr>
        <w:t xml:space="preserve"> </w:t>
      </w:r>
      <w:r>
        <w:rPr>
          <w:sz w:val="24"/>
        </w:rPr>
        <w:t>Islamic,</w:t>
      </w:r>
      <w:r>
        <w:rPr>
          <w:spacing w:val="-2"/>
          <w:sz w:val="24"/>
        </w:rPr>
        <w:t xml:space="preserve"> </w:t>
      </w:r>
      <w:r>
        <w:rPr>
          <w:sz w:val="24"/>
        </w:rPr>
        <w:t>and</w:t>
      </w:r>
      <w:r>
        <w:rPr>
          <w:spacing w:val="-2"/>
          <w:sz w:val="24"/>
        </w:rPr>
        <w:t xml:space="preserve"> </w:t>
      </w:r>
      <w:r>
        <w:rPr>
          <w:sz w:val="24"/>
        </w:rPr>
        <w:t>Central</w:t>
      </w:r>
      <w:r>
        <w:rPr>
          <w:spacing w:val="-2"/>
          <w:sz w:val="24"/>
        </w:rPr>
        <w:t xml:space="preserve"> </w:t>
      </w:r>
      <w:r>
        <w:rPr>
          <w:sz w:val="24"/>
        </w:rPr>
        <w:t>Eurasian Studies (Khabibullaev), and a part-time (25% FTE) bibliographer for Jewish Studies (Scott Libson).</w:t>
      </w:r>
      <w:r>
        <w:rPr>
          <w:spacing w:val="-9"/>
          <w:sz w:val="24"/>
        </w:rPr>
        <w:t xml:space="preserve"> </w:t>
      </w:r>
      <w:r>
        <w:rPr>
          <w:sz w:val="24"/>
        </w:rPr>
        <w:t>A</w:t>
      </w:r>
      <w:r>
        <w:rPr>
          <w:spacing w:val="-10"/>
          <w:sz w:val="24"/>
        </w:rPr>
        <w:t xml:space="preserve"> </w:t>
      </w:r>
      <w:r>
        <w:rPr>
          <w:sz w:val="24"/>
        </w:rPr>
        <w:t>half-time</w:t>
      </w:r>
      <w:r>
        <w:rPr>
          <w:spacing w:val="-10"/>
          <w:sz w:val="24"/>
        </w:rPr>
        <w:t xml:space="preserve"> </w:t>
      </w:r>
      <w:r>
        <w:rPr>
          <w:sz w:val="24"/>
        </w:rPr>
        <w:t>Senior</w:t>
      </w:r>
      <w:r>
        <w:rPr>
          <w:spacing w:val="-10"/>
          <w:sz w:val="24"/>
        </w:rPr>
        <w:t xml:space="preserve"> </w:t>
      </w:r>
      <w:r>
        <w:rPr>
          <w:sz w:val="24"/>
        </w:rPr>
        <w:t>Collections</w:t>
      </w:r>
      <w:r>
        <w:rPr>
          <w:spacing w:val="-9"/>
          <w:sz w:val="24"/>
        </w:rPr>
        <w:t xml:space="preserve"> </w:t>
      </w:r>
      <w:r>
        <w:rPr>
          <w:sz w:val="24"/>
        </w:rPr>
        <w:t>Reference</w:t>
      </w:r>
      <w:r>
        <w:rPr>
          <w:spacing w:val="-10"/>
          <w:sz w:val="24"/>
        </w:rPr>
        <w:t xml:space="preserve"> </w:t>
      </w:r>
      <w:r>
        <w:rPr>
          <w:sz w:val="24"/>
        </w:rPr>
        <w:t>Assistant</w:t>
      </w:r>
      <w:r>
        <w:rPr>
          <w:spacing w:val="-9"/>
          <w:sz w:val="24"/>
        </w:rPr>
        <w:t xml:space="preserve"> </w:t>
      </w:r>
      <w:r>
        <w:rPr>
          <w:sz w:val="24"/>
        </w:rPr>
        <w:t>works</w:t>
      </w:r>
      <w:r>
        <w:rPr>
          <w:spacing w:val="-9"/>
          <w:sz w:val="24"/>
        </w:rPr>
        <w:t xml:space="preserve"> </w:t>
      </w:r>
      <w:r>
        <w:rPr>
          <w:sz w:val="24"/>
        </w:rPr>
        <w:t>directly</w:t>
      </w:r>
      <w:r>
        <w:rPr>
          <w:spacing w:val="-9"/>
          <w:sz w:val="24"/>
        </w:rPr>
        <w:t xml:space="preserve"> </w:t>
      </w:r>
      <w:r>
        <w:rPr>
          <w:sz w:val="24"/>
        </w:rPr>
        <w:t>with</w:t>
      </w:r>
      <w:r>
        <w:rPr>
          <w:spacing w:val="-5"/>
          <w:sz w:val="24"/>
        </w:rPr>
        <w:t xml:space="preserve"> </w:t>
      </w:r>
      <w:r>
        <w:rPr>
          <w:sz w:val="24"/>
        </w:rPr>
        <w:t>the</w:t>
      </w:r>
      <w:r>
        <w:rPr>
          <w:spacing w:val="-10"/>
          <w:sz w:val="24"/>
        </w:rPr>
        <w:t xml:space="preserve"> </w:t>
      </w:r>
      <w:r>
        <w:rPr>
          <w:sz w:val="24"/>
        </w:rPr>
        <w:t>ME</w:t>
      </w:r>
      <w:r>
        <w:rPr>
          <w:spacing w:val="-9"/>
          <w:sz w:val="24"/>
        </w:rPr>
        <w:t xml:space="preserve"> </w:t>
      </w:r>
      <w:r>
        <w:rPr>
          <w:sz w:val="24"/>
        </w:rPr>
        <w:t xml:space="preserve">librarian. In addition, two other ME languages catalogers work in the </w:t>
      </w:r>
      <w:r>
        <w:rPr>
          <w:sz w:val="24"/>
        </w:rPr>
        <w:t>Technical Services Department to acquire, catalog, and</w:t>
      </w:r>
      <w:r>
        <w:rPr>
          <w:spacing w:val="-1"/>
          <w:sz w:val="24"/>
        </w:rPr>
        <w:t xml:space="preserve"> </w:t>
      </w:r>
      <w:r>
        <w:rPr>
          <w:sz w:val="24"/>
        </w:rPr>
        <w:t>provide</w:t>
      </w:r>
      <w:r>
        <w:rPr>
          <w:spacing w:val="-2"/>
          <w:sz w:val="24"/>
        </w:rPr>
        <w:t xml:space="preserve"> </w:t>
      </w:r>
      <w:r>
        <w:rPr>
          <w:sz w:val="24"/>
        </w:rPr>
        <w:t>access</w:t>
      </w:r>
      <w:r>
        <w:rPr>
          <w:spacing w:val="-1"/>
          <w:sz w:val="24"/>
        </w:rPr>
        <w:t xml:space="preserve"> </w:t>
      </w:r>
      <w:r>
        <w:rPr>
          <w:sz w:val="24"/>
        </w:rPr>
        <w:t>to</w:t>
      </w:r>
      <w:r>
        <w:rPr>
          <w:spacing w:val="-1"/>
          <w:sz w:val="24"/>
        </w:rPr>
        <w:t xml:space="preserve"> </w:t>
      </w:r>
      <w:r>
        <w:rPr>
          <w:sz w:val="24"/>
        </w:rPr>
        <w:t>materials. In total,</w:t>
      </w:r>
      <w:r>
        <w:rPr>
          <w:spacing w:val="-1"/>
          <w:sz w:val="24"/>
        </w:rPr>
        <w:t xml:space="preserve"> </w:t>
      </w:r>
      <w:r>
        <w:rPr>
          <w:sz w:val="24"/>
        </w:rPr>
        <w:t>4.0</w:t>
      </w:r>
      <w:r>
        <w:rPr>
          <w:spacing w:val="-1"/>
          <w:sz w:val="24"/>
        </w:rPr>
        <w:t xml:space="preserve"> </w:t>
      </w:r>
      <w:r>
        <w:rPr>
          <w:sz w:val="24"/>
        </w:rPr>
        <w:t>FTE personnel</w:t>
      </w:r>
      <w:r>
        <w:rPr>
          <w:spacing w:val="-1"/>
          <w:sz w:val="24"/>
        </w:rPr>
        <w:t xml:space="preserve"> </w:t>
      </w:r>
      <w:r>
        <w:rPr>
          <w:sz w:val="24"/>
        </w:rPr>
        <w:t>are</w:t>
      </w:r>
      <w:r>
        <w:rPr>
          <w:spacing w:val="-1"/>
          <w:sz w:val="24"/>
        </w:rPr>
        <w:t xml:space="preserve"> </w:t>
      </w:r>
      <w:r>
        <w:rPr>
          <w:sz w:val="24"/>
        </w:rPr>
        <w:t>devoted</w:t>
      </w:r>
      <w:r>
        <w:rPr>
          <w:spacing w:val="-2"/>
          <w:sz w:val="24"/>
        </w:rPr>
        <w:t xml:space="preserve"> </w:t>
      </w:r>
      <w:r>
        <w:rPr>
          <w:sz w:val="24"/>
        </w:rPr>
        <w:t>to</w:t>
      </w:r>
      <w:r>
        <w:rPr>
          <w:spacing w:val="-1"/>
          <w:sz w:val="24"/>
        </w:rPr>
        <w:t xml:space="preserve"> </w:t>
      </w:r>
      <w:r>
        <w:rPr>
          <w:sz w:val="24"/>
        </w:rPr>
        <w:t xml:space="preserve">MES </w:t>
      </w:r>
      <w:r>
        <w:rPr>
          <w:spacing w:val="-2"/>
          <w:sz w:val="24"/>
        </w:rPr>
        <w:t>collections.</w:t>
      </w:r>
    </w:p>
    <w:p w14:paraId="48323A5F" w14:textId="77777777" w:rsidR="00CE346A" w:rsidRDefault="00FE6CE0">
      <w:pPr>
        <w:pStyle w:val="ListParagraph"/>
        <w:numPr>
          <w:ilvl w:val="3"/>
          <w:numId w:val="55"/>
        </w:numPr>
        <w:tabs>
          <w:tab w:val="left" w:pos="932"/>
        </w:tabs>
        <w:spacing w:before="1" w:line="480" w:lineRule="auto"/>
        <w:ind w:firstLine="0"/>
        <w:jc w:val="both"/>
        <w:rPr>
          <w:sz w:val="24"/>
        </w:rPr>
      </w:pPr>
      <w:r>
        <w:rPr>
          <w:b/>
          <w:sz w:val="24"/>
        </w:rPr>
        <w:t>Request for</w:t>
      </w:r>
      <w:r>
        <w:rPr>
          <w:b/>
          <w:spacing w:val="-1"/>
          <w:sz w:val="24"/>
        </w:rPr>
        <w:t xml:space="preserve"> </w:t>
      </w:r>
      <w:r>
        <w:rPr>
          <w:b/>
          <w:sz w:val="24"/>
        </w:rPr>
        <w:t xml:space="preserve">Acquisitions Funding. </w:t>
      </w:r>
      <w:r>
        <w:rPr>
          <w:sz w:val="24"/>
        </w:rPr>
        <w:t>With new IU support for monographs in the central library, the MES bibliographer is requesting funding to build up library collections in the professional schools and to support special purchases that cannot be accommodated within the normal purchasing bud</w:t>
      </w:r>
      <w:r>
        <w:rPr>
          <w:sz w:val="24"/>
        </w:rPr>
        <w:t>gets. Priority in this cycle will be given to building up the Law Library collection</w:t>
      </w:r>
      <w:r>
        <w:rPr>
          <w:spacing w:val="-4"/>
          <w:sz w:val="24"/>
        </w:rPr>
        <w:t xml:space="preserve"> </w:t>
      </w:r>
      <w:r>
        <w:rPr>
          <w:sz w:val="24"/>
        </w:rPr>
        <w:t>($10,000/year).</w:t>
      </w:r>
      <w:r>
        <w:rPr>
          <w:spacing w:val="-4"/>
          <w:sz w:val="24"/>
        </w:rPr>
        <w:t xml:space="preserve"> </w:t>
      </w:r>
      <w:r>
        <w:rPr>
          <w:sz w:val="24"/>
        </w:rPr>
        <w:t>Additional</w:t>
      </w:r>
      <w:r>
        <w:rPr>
          <w:spacing w:val="-4"/>
          <w:sz w:val="24"/>
        </w:rPr>
        <w:t xml:space="preserve"> </w:t>
      </w:r>
      <w:r>
        <w:rPr>
          <w:sz w:val="24"/>
        </w:rPr>
        <w:t>funds</w:t>
      </w:r>
      <w:r>
        <w:rPr>
          <w:spacing w:val="-4"/>
          <w:sz w:val="24"/>
        </w:rPr>
        <w:t xml:space="preserve"> </w:t>
      </w:r>
      <w:r>
        <w:rPr>
          <w:sz w:val="24"/>
        </w:rPr>
        <w:t>($5,000/year)</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available</w:t>
      </w:r>
      <w:r>
        <w:rPr>
          <w:spacing w:val="-4"/>
          <w:sz w:val="24"/>
        </w:rPr>
        <w:t xml:space="preserve"> </w:t>
      </w:r>
      <w:r>
        <w:rPr>
          <w:sz w:val="24"/>
        </w:rPr>
        <w:t>on</w:t>
      </w:r>
      <w:r>
        <w:rPr>
          <w:spacing w:val="-4"/>
          <w:sz w:val="24"/>
        </w:rPr>
        <w:t xml:space="preserve"> </w:t>
      </w:r>
      <w:r>
        <w:rPr>
          <w:sz w:val="24"/>
        </w:rPr>
        <w:t>a</w:t>
      </w:r>
      <w:r>
        <w:rPr>
          <w:spacing w:val="-6"/>
          <w:sz w:val="24"/>
        </w:rPr>
        <w:t xml:space="preserve"> </w:t>
      </w:r>
      <w:r>
        <w:rPr>
          <w:sz w:val="24"/>
        </w:rPr>
        <w:t>competitive</w:t>
      </w:r>
      <w:r>
        <w:rPr>
          <w:spacing w:val="-4"/>
          <w:sz w:val="24"/>
        </w:rPr>
        <w:t xml:space="preserve"> </w:t>
      </w:r>
      <w:r>
        <w:rPr>
          <w:sz w:val="24"/>
        </w:rPr>
        <w:t>basis to other professional schools, and $5,000/year will be allotted for special purchas</w:t>
      </w:r>
      <w:r>
        <w:rPr>
          <w:sz w:val="24"/>
        </w:rPr>
        <w:t>es through the ME and Central Asian bibliographer.</w:t>
      </w:r>
    </w:p>
    <w:p w14:paraId="48323A60" w14:textId="77777777" w:rsidR="00CE346A" w:rsidRDefault="00FE6CE0">
      <w:pPr>
        <w:pStyle w:val="ListParagraph"/>
        <w:numPr>
          <w:ilvl w:val="3"/>
          <w:numId w:val="55"/>
        </w:numPr>
        <w:tabs>
          <w:tab w:val="left" w:pos="937"/>
        </w:tabs>
        <w:spacing w:before="1" w:line="480" w:lineRule="auto"/>
        <w:ind w:right="138" w:firstLine="0"/>
        <w:jc w:val="both"/>
        <w:rPr>
          <w:sz w:val="24"/>
        </w:rPr>
      </w:pPr>
      <w:r>
        <w:rPr>
          <w:b/>
          <w:sz w:val="24"/>
        </w:rPr>
        <w:t xml:space="preserve">Purchasing trips. </w:t>
      </w:r>
      <w:r>
        <w:rPr>
          <w:sz w:val="24"/>
        </w:rPr>
        <w:t>Funding is requested for purchasing trips to the ME in Y1 and Y3 to buy materials and establish vendor relations. (Budget 3.A.1.).</w:t>
      </w:r>
    </w:p>
    <w:p w14:paraId="48323A61" w14:textId="77777777" w:rsidR="00CE346A" w:rsidRDefault="00FE6CE0">
      <w:pPr>
        <w:ind w:left="120"/>
        <w:jc w:val="both"/>
        <w:rPr>
          <w:sz w:val="24"/>
        </w:rPr>
      </w:pPr>
      <w:r>
        <w:rPr>
          <w:b/>
          <w:sz w:val="24"/>
        </w:rPr>
        <w:t>F.3.</w:t>
      </w:r>
      <w:r>
        <w:rPr>
          <w:b/>
          <w:spacing w:val="-11"/>
          <w:sz w:val="24"/>
        </w:rPr>
        <w:t xml:space="preserve"> </w:t>
      </w:r>
      <w:r>
        <w:rPr>
          <w:b/>
          <w:sz w:val="24"/>
        </w:rPr>
        <w:t>Accessibility</w:t>
      </w:r>
      <w:r>
        <w:rPr>
          <w:b/>
          <w:spacing w:val="-11"/>
          <w:sz w:val="24"/>
        </w:rPr>
        <w:t xml:space="preserve"> </w:t>
      </w:r>
      <w:r>
        <w:rPr>
          <w:b/>
          <w:sz w:val="24"/>
        </w:rPr>
        <w:t>and</w:t>
      </w:r>
      <w:r>
        <w:rPr>
          <w:b/>
          <w:spacing w:val="-10"/>
          <w:sz w:val="24"/>
        </w:rPr>
        <w:t xml:space="preserve"> </w:t>
      </w:r>
      <w:r>
        <w:rPr>
          <w:b/>
          <w:sz w:val="24"/>
        </w:rPr>
        <w:t>Cooperative</w:t>
      </w:r>
      <w:r>
        <w:rPr>
          <w:b/>
          <w:spacing w:val="-10"/>
          <w:sz w:val="24"/>
        </w:rPr>
        <w:t xml:space="preserve"> </w:t>
      </w:r>
      <w:r>
        <w:rPr>
          <w:b/>
          <w:sz w:val="24"/>
        </w:rPr>
        <w:t>Agreements</w:t>
      </w:r>
      <w:r>
        <w:rPr>
          <w:b/>
          <w:spacing w:val="-9"/>
          <w:sz w:val="24"/>
        </w:rPr>
        <w:t xml:space="preserve"> </w:t>
      </w:r>
      <w:r>
        <w:rPr>
          <w:b/>
          <w:sz w:val="24"/>
        </w:rPr>
        <w:t>with</w:t>
      </w:r>
      <w:r>
        <w:rPr>
          <w:b/>
          <w:spacing w:val="-11"/>
          <w:sz w:val="24"/>
        </w:rPr>
        <w:t xml:space="preserve"> </w:t>
      </w:r>
      <w:r>
        <w:rPr>
          <w:b/>
          <w:sz w:val="24"/>
        </w:rPr>
        <w:t>Other</w:t>
      </w:r>
      <w:r>
        <w:rPr>
          <w:b/>
          <w:spacing w:val="-11"/>
          <w:sz w:val="24"/>
        </w:rPr>
        <w:t xml:space="preserve"> </w:t>
      </w:r>
      <w:r>
        <w:rPr>
          <w:b/>
          <w:sz w:val="24"/>
        </w:rPr>
        <w:t>Libraries.</w:t>
      </w:r>
      <w:r>
        <w:rPr>
          <w:b/>
          <w:spacing w:val="-4"/>
          <w:sz w:val="24"/>
        </w:rPr>
        <w:t xml:space="preserve"> </w:t>
      </w:r>
      <w:r>
        <w:rPr>
          <w:sz w:val="24"/>
        </w:rPr>
        <w:t>Material</w:t>
      </w:r>
      <w:r>
        <w:rPr>
          <w:spacing w:val="-11"/>
          <w:sz w:val="24"/>
        </w:rPr>
        <w:t xml:space="preserve"> </w:t>
      </w:r>
      <w:r>
        <w:rPr>
          <w:sz w:val="24"/>
        </w:rPr>
        <w:t>held</w:t>
      </w:r>
      <w:r>
        <w:rPr>
          <w:spacing w:val="-11"/>
          <w:sz w:val="24"/>
        </w:rPr>
        <w:t xml:space="preserve"> </w:t>
      </w:r>
      <w:r>
        <w:rPr>
          <w:sz w:val="24"/>
        </w:rPr>
        <w:t>by</w:t>
      </w:r>
      <w:r>
        <w:rPr>
          <w:spacing w:val="-10"/>
          <w:sz w:val="24"/>
        </w:rPr>
        <w:t xml:space="preserve"> </w:t>
      </w:r>
      <w:r>
        <w:rPr>
          <w:sz w:val="24"/>
        </w:rPr>
        <w:t>any</w:t>
      </w:r>
      <w:r>
        <w:rPr>
          <w:spacing w:val="-9"/>
          <w:sz w:val="24"/>
        </w:rPr>
        <w:t xml:space="preserve"> </w:t>
      </w:r>
      <w:r>
        <w:rPr>
          <w:spacing w:val="-5"/>
          <w:sz w:val="24"/>
        </w:rPr>
        <w:t>IU</w:t>
      </w:r>
    </w:p>
    <w:p w14:paraId="48323A62" w14:textId="77777777" w:rsidR="00CE346A" w:rsidRDefault="00CE346A">
      <w:pPr>
        <w:jc w:val="both"/>
        <w:rPr>
          <w:sz w:val="24"/>
        </w:rPr>
        <w:sectPr w:rsidR="00CE346A">
          <w:pgSz w:w="12240" w:h="15840"/>
          <w:pgMar w:top="1340" w:right="1300" w:bottom="1220" w:left="1320" w:header="727" w:footer="1032" w:gutter="0"/>
          <w:cols w:space="720"/>
        </w:sectPr>
      </w:pPr>
    </w:p>
    <w:p w14:paraId="48323A63" w14:textId="77777777" w:rsidR="00CE346A" w:rsidRDefault="00FE6CE0">
      <w:pPr>
        <w:pStyle w:val="BodyText"/>
        <w:spacing w:before="80" w:line="480" w:lineRule="auto"/>
        <w:ind w:right="138"/>
        <w:jc w:val="both"/>
      </w:pPr>
      <w:r>
        <w:t xml:space="preserve">library is delivered in 1–4 days to any other IU library. IU actively participates in cooperative exchange agreements with other research libraries. The IU Libraries are members of the Center for Research Libraries (CRL) and the Committee on Institutional </w:t>
      </w:r>
      <w:r>
        <w:t>Cooperation (CIC); each gives IU</w:t>
      </w:r>
      <w:r>
        <w:rPr>
          <w:spacing w:val="-6"/>
        </w:rPr>
        <w:t xml:space="preserve"> </w:t>
      </w:r>
      <w:r>
        <w:t>library</w:t>
      </w:r>
      <w:r>
        <w:rPr>
          <w:spacing w:val="-4"/>
        </w:rPr>
        <w:t xml:space="preserve"> </w:t>
      </w:r>
      <w:r>
        <w:t>users</w:t>
      </w:r>
      <w:r>
        <w:rPr>
          <w:spacing w:val="-4"/>
        </w:rPr>
        <w:t xml:space="preserve"> </w:t>
      </w:r>
      <w:r>
        <w:t>convenient</w:t>
      </w:r>
      <w:r>
        <w:rPr>
          <w:spacing w:val="-4"/>
        </w:rPr>
        <w:t xml:space="preserve"> </w:t>
      </w:r>
      <w:r>
        <w:t>access</w:t>
      </w:r>
      <w:r>
        <w:rPr>
          <w:spacing w:val="-4"/>
        </w:rPr>
        <w:t xml:space="preserve"> </w:t>
      </w:r>
      <w:r>
        <w:t>to</w:t>
      </w:r>
      <w:r>
        <w:rPr>
          <w:spacing w:val="-4"/>
        </w:rPr>
        <w:t xml:space="preserve"> </w:t>
      </w:r>
      <w:r>
        <w:t>scarce</w:t>
      </w:r>
      <w:r>
        <w:rPr>
          <w:spacing w:val="-5"/>
        </w:rPr>
        <w:t xml:space="preserve"> </w:t>
      </w:r>
      <w:r>
        <w:t>or</w:t>
      </w:r>
      <w:r>
        <w:rPr>
          <w:spacing w:val="-4"/>
        </w:rPr>
        <w:t xml:space="preserve"> </w:t>
      </w:r>
      <w:r>
        <w:t>unique</w:t>
      </w:r>
      <w:r>
        <w:rPr>
          <w:spacing w:val="-4"/>
        </w:rPr>
        <w:t xml:space="preserve"> </w:t>
      </w:r>
      <w:r>
        <w:t>resources</w:t>
      </w:r>
      <w:r>
        <w:rPr>
          <w:spacing w:val="-4"/>
        </w:rPr>
        <w:t xml:space="preserve"> </w:t>
      </w:r>
      <w:r>
        <w:t>elsewhere.</w:t>
      </w:r>
      <w:r>
        <w:rPr>
          <w:spacing w:val="-4"/>
        </w:rPr>
        <w:t xml:space="preserve"> </w:t>
      </w:r>
      <w:r>
        <w:t>We</w:t>
      </w:r>
      <w:r>
        <w:rPr>
          <w:spacing w:val="-5"/>
        </w:rPr>
        <w:t xml:space="preserve"> </w:t>
      </w:r>
      <w:r>
        <w:t>also</w:t>
      </w:r>
      <w:r>
        <w:rPr>
          <w:spacing w:val="-4"/>
        </w:rPr>
        <w:t xml:space="preserve"> </w:t>
      </w:r>
      <w:r>
        <w:t>participate</w:t>
      </w:r>
      <w:r>
        <w:rPr>
          <w:spacing w:val="-5"/>
        </w:rPr>
        <w:t xml:space="preserve"> </w:t>
      </w:r>
      <w:r>
        <w:t>in OCLC (WorldCat), a nonprofit organization serving more than 72,000 libraries in 171 countries and</w:t>
      </w:r>
      <w:r>
        <w:rPr>
          <w:spacing w:val="-13"/>
        </w:rPr>
        <w:t xml:space="preserve"> </w:t>
      </w:r>
      <w:r>
        <w:t>territories</w:t>
      </w:r>
      <w:r>
        <w:rPr>
          <w:spacing w:val="-13"/>
        </w:rPr>
        <w:t xml:space="preserve"> </w:t>
      </w:r>
      <w:r>
        <w:t>around</w:t>
      </w:r>
      <w:r>
        <w:rPr>
          <w:spacing w:val="-14"/>
        </w:rPr>
        <w:t xml:space="preserve"> </w:t>
      </w:r>
      <w:r>
        <w:t>the</w:t>
      </w:r>
      <w:r>
        <w:rPr>
          <w:spacing w:val="-9"/>
        </w:rPr>
        <w:t xml:space="preserve"> </w:t>
      </w:r>
      <w:r>
        <w:t>world.</w:t>
      </w:r>
      <w:r>
        <w:rPr>
          <w:spacing w:val="-9"/>
        </w:rPr>
        <w:t xml:space="preserve"> </w:t>
      </w:r>
      <w:r>
        <w:t>IU</w:t>
      </w:r>
      <w:r>
        <w:rPr>
          <w:spacing w:val="-11"/>
        </w:rPr>
        <w:t xml:space="preserve"> </w:t>
      </w:r>
      <w:r>
        <w:t>students,</w:t>
      </w:r>
      <w:r>
        <w:rPr>
          <w:spacing w:val="-13"/>
        </w:rPr>
        <w:t xml:space="preserve"> </w:t>
      </w:r>
      <w:r>
        <w:t>faculty,</w:t>
      </w:r>
      <w:r>
        <w:rPr>
          <w:spacing w:val="-13"/>
        </w:rPr>
        <w:t xml:space="preserve"> </w:t>
      </w:r>
      <w:r>
        <w:t>and</w:t>
      </w:r>
      <w:r>
        <w:rPr>
          <w:spacing w:val="-13"/>
        </w:rPr>
        <w:t xml:space="preserve"> </w:t>
      </w:r>
      <w:r>
        <w:t>staff</w:t>
      </w:r>
      <w:r>
        <w:rPr>
          <w:spacing w:val="-13"/>
        </w:rPr>
        <w:t xml:space="preserve"> </w:t>
      </w:r>
      <w:r>
        <w:t>may</w:t>
      </w:r>
      <w:r>
        <w:rPr>
          <w:spacing w:val="-11"/>
        </w:rPr>
        <w:t xml:space="preserve"> </w:t>
      </w:r>
      <w:r>
        <w:t>request</w:t>
      </w:r>
      <w:r>
        <w:rPr>
          <w:spacing w:val="-10"/>
        </w:rPr>
        <w:t xml:space="preserve"> </w:t>
      </w:r>
      <w:r>
        <w:t>materials</w:t>
      </w:r>
      <w:r>
        <w:rPr>
          <w:spacing w:val="-12"/>
        </w:rPr>
        <w:t xml:space="preserve"> </w:t>
      </w:r>
      <w:r>
        <w:t>held</w:t>
      </w:r>
      <w:r>
        <w:rPr>
          <w:spacing w:val="-13"/>
        </w:rPr>
        <w:t xml:space="preserve"> </w:t>
      </w:r>
      <w:r>
        <w:t>by</w:t>
      </w:r>
      <w:r>
        <w:rPr>
          <w:spacing w:val="-11"/>
        </w:rPr>
        <w:t xml:space="preserve"> </w:t>
      </w:r>
      <w:r>
        <w:t>other WorldCat</w:t>
      </w:r>
      <w:r>
        <w:rPr>
          <w:spacing w:val="-5"/>
        </w:rPr>
        <w:t xml:space="preserve"> </w:t>
      </w:r>
      <w:r>
        <w:t>libraries</w:t>
      </w:r>
      <w:r>
        <w:rPr>
          <w:spacing w:val="-5"/>
        </w:rPr>
        <w:t xml:space="preserve"> </w:t>
      </w:r>
      <w:r>
        <w:t>directly</w:t>
      </w:r>
      <w:r>
        <w:rPr>
          <w:spacing w:val="-4"/>
        </w:rPr>
        <w:t xml:space="preserve"> </w:t>
      </w:r>
      <w:r>
        <w:t>through</w:t>
      </w:r>
      <w:r>
        <w:rPr>
          <w:spacing w:val="-5"/>
        </w:rPr>
        <w:t xml:space="preserve"> </w:t>
      </w:r>
      <w:r>
        <w:t>the</w:t>
      </w:r>
      <w:r>
        <w:rPr>
          <w:spacing w:val="-2"/>
        </w:rPr>
        <w:t xml:space="preserve"> </w:t>
      </w:r>
      <w:r>
        <w:t>IU</w:t>
      </w:r>
      <w:r>
        <w:rPr>
          <w:spacing w:val="-5"/>
        </w:rPr>
        <w:t xml:space="preserve"> </w:t>
      </w:r>
      <w:r>
        <w:t>Libraries</w:t>
      </w:r>
      <w:r>
        <w:rPr>
          <w:spacing w:val="-5"/>
        </w:rPr>
        <w:t xml:space="preserve"> </w:t>
      </w:r>
      <w:r>
        <w:t>web</w:t>
      </w:r>
      <w:r>
        <w:rPr>
          <w:spacing w:val="-3"/>
        </w:rPr>
        <w:t xml:space="preserve"> </w:t>
      </w:r>
      <w:r>
        <w:t>pages.</w:t>
      </w:r>
      <w:r>
        <w:rPr>
          <w:spacing w:val="-2"/>
        </w:rPr>
        <w:t xml:space="preserve"> </w:t>
      </w:r>
      <w:r>
        <w:t>IU</w:t>
      </w:r>
      <w:r>
        <w:rPr>
          <w:spacing w:val="-3"/>
        </w:rPr>
        <w:t xml:space="preserve"> </w:t>
      </w:r>
      <w:r>
        <w:t>is</w:t>
      </w:r>
      <w:r>
        <w:rPr>
          <w:spacing w:val="-4"/>
        </w:rPr>
        <w:t xml:space="preserve"> </w:t>
      </w:r>
      <w:r>
        <w:t>one</w:t>
      </w:r>
      <w:r>
        <w:rPr>
          <w:spacing w:val="-4"/>
        </w:rPr>
        <w:t xml:space="preserve"> </w:t>
      </w:r>
      <w:r>
        <w:t>of</w:t>
      </w:r>
      <w:r>
        <w:rPr>
          <w:spacing w:val="-6"/>
        </w:rPr>
        <w:t xml:space="preserve"> </w:t>
      </w:r>
      <w:r>
        <w:t>the</w:t>
      </w:r>
      <w:r>
        <w:rPr>
          <w:spacing w:val="-5"/>
        </w:rPr>
        <w:t xml:space="preserve"> </w:t>
      </w:r>
      <w:r>
        <w:t>top</w:t>
      </w:r>
      <w:r>
        <w:rPr>
          <w:spacing w:val="-2"/>
        </w:rPr>
        <w:t xml:space="preserve"> </w:t>
      </w:r>
      <w:r>
        <w:t>net</w:t>
      </w:r>
      <w:r>
        <w:rPr>
          <w:spacing w:val="-4"/>
        </w:rPr>
        <w:t xml:space="preserve"> </w:t>
      </w:r>
      <w:r>
        <w:t>lenders</w:t>
      </w:r>
      <w:r>
        <w:rPr>
          <w:spacing w:val="-5"/>
        </w:rPr>
        <w:t xml:space="preserve"> </w:t>
      </w:r>
      <w:r>
        <w:t>in the Interlibrary Loan program. In 2020-21 patrons borrowed 20,762 items through ILL and IU Libraries received 12,629 loan requests from other institutions. Interlibrary loan is free to other CIC libraries; non-Indiana libraries pay a modest charge.</w:t>
      </w:r>
    </w:p>
    <w:p w14:paraId="48323A64" w14:textId="77777777" w:rsidR="00CE346A" w:rsidRDefault="00FE6CE0">
      <w:pPr>
        <w:pStyle w:val="BodyText"/>
        <w:spacing w:before="1" w:line="480" w:lineRule="auto"/>
        <w:ind w:right="138"/>
        <w:jc w:val="both"/>
      </w:pPr>
      <w:r>
        <w:t>Duri</w:t>
      </w:r>
      <w:r>
        <w:t>ng</w:t>
      </w:r>
      <w:r>
        <w:rPr>
          <w:spacing w:val="-10"/>
        </w:rPr>
        <w:t xml:space="preserve"> </w:t>
      </w:r>
      <w:r>
        <w:t>the</w:t>
      </w:r>
      <w:r>
        <w:rPr>
          <w:spacing w:val="-11"/>
        </w:rPr>
        <w:t xml:space="preserve"> </w:t>
      </w:r>
      <w:r>
        <w:t>global</w:t>
      </w:r>
      <w:r>
        <w:rPr>
          <w:spacing w:val="-11"/>
        </w:rPr>
        <w:t xml:space="preserve"> </w:t>
      </w:r>
      <w:r>
        <w:t>pandemic</w:t>
      </w:r>
      <w:r>
        <w:rPr>
          <w:spacing w:val="-12"/>
        </w:rPr>
        <w:t xml:space="preserve"> </w:t>
      </w:r>
      <w:r>
        <w:t>IU</w:t>
      </w:r>
      <w:r>
        <w:rPr>
          <w:spacing w:val="-11"/>
        </w:rPr>
        <w:t xml:space="preserve"> </w:t>
      </w:r>
      <w:r>
        <w:t>faculty,</w:t>
      </w:r>
      <w:r>
        <w:rPr>
          <w:spacing w:val="-11"/>
        </w:rPr>
        <w:t xml:space="preserve"> </w:t>
      </w:r>
      <w:r>
        <w:t>students,</w:t>
      </w:r>
      <w:r>
        <w:rPr>
          <w:spacing w:val="-13"/>
        </w:rPr>
        <w:t xml:space="preserve"> </w:t>
      </w:r>
      <w:r>
        <w:t>and</w:t>
      </w:r>
      <w:r>
        <w:rPr>
          <w:spacing w:val="-11"/>
        </w:rPr>
        <w:t xml:space="preserve"> </w:t>
      </w:r>
      <w:r>
        <w:t>staff</w:t>
      </w:r>
      <w:r>
        <w:rPr>
          <w:spacing w:val="-11"/>
        </w:rPr>
        <w:t xml:space="preserve"> </w:t>
      </w:r>
      <w:r>
        <w:t>had</w:t>
      </w:r>
      <w:r>
        <w:rPr>
          <w:spacing w:val="-10"/>
        </w:rPr>
        <w:t xml:space="preserve"> </w:t>
      </w:r>
      <w:r>
        <w:t>full</w:t>
      </w:r>
      <w:r>
        <w:rPr>
          <w:spacing w:val="-10"/>
        </w:rPr>
        <w:t xml:space="preserve"> </w:t>
      </w:r>
      <w:r>
        <w:t>remote</w:t>
      </w:r>
      <w:r>
        <w:rPr>
          <w:spacing w:val="-12"/>
        </w:rPr>
        <w:t xml:space="preserve"> </w:t>
      </w:r>
      <w:r>
        <w:t>access</w:t>
      </w:r>
      <w:r>
        <w:rPr>
          <w:spacing w:val="-10"/>
        </w:rPr>
        <w:t xml:space="preserve"> </w:t>
      </w:r>
      <w:r>
        <w:t>to</w:t>
      </w:r>
      <w:r>
        <w:rPr>
          <w:spacing w:val="-10"/>
        </w:rPr>
        <w:t xml:space="preserve"> </w:t>
      </w:r>
      <w:r>
        <w:t>all</w:t>
      </w:r>
      <w:r>
        <w:rPr>
          <w:spacing w:val="-10"/>
        </w:rPr>
        <w:t xml:space="preserve"> </w:t>
      </w:r>
      <w:r>
        <w:t>e-resources that Libraries own. Additionally, users were able to log into Hathi Trust under Emergency Temporary</w:t>
      </w:r>
      <w:r>
        <w:rPr>
          <w:spacing w:val="-8"/>
        </w:rPr>
        <w:t xml:space="preserve"> </w:t>
      </w:r>
      <w:r>
        <w:t>Access</w:t>
      </w:r>
      <w:r>
        <w:rPr>
          <w:spacing w:val="-9"/>
        </w:rPr>
        <w:t xml:space="preserve"> </w:t>
      </w:r>
      <w:r>
        <w:t>Service</w:t>
      </w:r>
      <w:r>
        <w:rPr>
          <w:spacing w:val="-11"/>
        </w:rPr>
        <w:t xml:space="preserve"> </w:t>
      </w:r>
      <w:r>
        <w:t>(ETAS)</w:t>
      </w:r>
      <w:r>
        <w:rPr>
          <w:spacing w:val="-11"/>
        </w:rPr>
        <w:t xml:space="preserve"> </w:t>
      </w:r>
      <w:r>
        <w:t>to</w:t>
      </w:r>
      <w:r>
        <w:rPr>
          <w:spacing w:val="-10"/>
        </w:rPr>
        <w:t xml:space="preserve"> </w:t>
      </w:r>
      <w:r>
        <w:t>read</w:t>
      </w:r>
      <w:r>
        <w:rPr>
          <w:spacing w:val="-11"/>
        </w:rPr>
        <w:t xml:space="preserve"> </w:t>
      </w:r>
      <w:r>
        <w:t>books</w:t>
      </w:r>
      <w:r>
        <w:rPr>
          <w:spacing w:val="-6"/>
        </w:rPr>
        <w:t xml:space="preserve"> </w:t>
      </w:r>
      <w:r>
        <w:t>IU</w:t>
      </w:r>
      <w:r>
        <w:rPr>
          <w:spacing w:val="-11"/>
        </w:rPr>
        <w:t xml:space="preserve"> </w:t>
      </w:r>
      <w:r>
        <w:t>libraries</w:t>
      </w:r>
      <w:r>
        <w:rPr>
          <w:spacing w:val="-9"/>
        </w:rPr>
        <w:t xml:space="preserve"> </w:t>
      </w:r>
      <w:r>
        <w:t>own</w:t>
      </w:r>
      <w:r>
        <w:rPr>
          <w:spacing w:val="-10"/>
        </w:rPr>
        <w:t xml:space="preserve"> </w:t>
      </w:r>
      <w:r>
        <w:t>in</w:t>
      </w:r>
      <w:r>
        <w:rPr>
          <w:spacing w:val="-9"/>
        </w:rPr>
        <w:t xml:space="preserve"> </w:t>
      </w:r>
      <w:r>
        <w:t>pri</w:t>
      </w:r>
      <w:r>
        <w:t>nt</w:t>
      </w:r>
      <w:r>
        <w:rPr>
          <w:spacing w:val="-9"/>
        </w:rPr>
        <w:t xml:space="preserve"> </w:t>
      </w:r>
      <w:r>
        <w:t>format.</w:t>
      </w:r>
      <w:r>
        <w:rPr>
          <w:spacing w:val="-9"/>
        </w:rPr>
        <w:t xml:space="preserve"> </w:t>
      </w:r>
      <w:r>
        <w:t>This</w:t>
      </w:r>
      <w:r>
        <w:rPr>
          <w:spacing w:val="-9"/>
        </w:rPr>
        <w:t xml:space="preserve"> </w:t>
      </w:r>
      <w:r>
        <w:t>made</w:t>
      </w:r>
      <w:r>
        <w:rPr>
          <w:spacing w:val="-9"/>
        </w:rPr>
        <w:t xml:space="preserve"> </w:t>
      </w:r>
      <w:r>
        <w:t>1.73 million</w:t>
      </w:r>
      <w:r>
        <w:rPr>
          <w:spacing w:val="-11"/>
        </w:rPr>
        <w:t xml:space="preserve"> </w:t>
      </w:r>
      <w:r>
        <w:t>additional</w:t>
      </w:r>
      <w:r>
        <w:rPr>
          <w:spacing w:val="-12"/>
        </w:rPr>
        <w:t xml:space="preserve"> </w:t>
      </w:r>
      <w:r>
        <w:t>items</w:t>
      </w:r>
      <w:r>
        <w:rPr>
          <w:spacing w:val="-11"/>
        </w:rPr>
        <w:t xml:space="preserve"> </w:t>
      </w:r>
      <w:r>
        <w:t>available</w:t>
      </w:r>
      <w:r>
        <w:rPr>
          <w:spacing w:val="-10"/>
        </w:rPr>
        <w:t xml:space="preserve"> </w:t>
      </w:r>
      <w:r>
        <w:t>when</w:t>
      </w:r>
      <w:r>
        <w:rPr>
          <w:spacing w:val="-12"/>
        </w:rPr>
        <w:t xml:space="preserve"> </w:t>
      </w:r>
      <w:r>
        <w:t>the</w:t>
      </w:r>
      <w:r>
        <w:rPr>
          <w:spacing w:val="-12"/>
        </w:rPr>
        <w:t xml:space="preserve"> </w:t>
      </w:r>
      <w:r>
        <w:t>collection</w:t>
      </w:r>
      <w:r>
        <w:rPr>
          <w:spacing w:val="-12"/>
        </w:rPr>
        <w:t xml:space="preserve"> </w:t>
      </w:r>
      <w:r>
        <w:t>of</w:t>
      </w:r>
      <w:r>
        <w:rPr>
          <w:spacing w:val="-12"/>
        </w:rPr>
        <w:t xml:space="preserve"> </w:t>
      </w:r>
      <w:r>
        <w:t>print</w:t>
      </w:r>
      <w:r>
        <w:rPr>
          <w:spacing w:val="-11"/>
        </w:rPr>
        <w:t xml:space="preserve"> </w:t>
      </w:r>
      <w:r>
        <w:t>materials</w:t>
      </w:r>
      <w:r>
        <w:rPr>
          <w:spacing w:val="-11"/>
        </w:rPr>
        <w:t xml:space="preserve"> </w:t>
      </w:r>
      <w:r>
        <w:t>was</w:t>
      </w:r>
      <w:r>
        <w:rPr>
          <w:spacing w:val="-11"/>
        </w:rPr>
        <w:t xml:space="preserve"> </w:t>
      </w:r>
      <w:r>
        <w:t>closed</w:t>
      </w:r>
      <w:r>
        <w:rPr>
          <w:spacing w:val="-12"/>
        </w:rPr>
        <w:t xml:space="preserve"> </w:t>
      </w:r>
      <w:r>
        <w:t>for</w:t>
      </w:r>
      <w:r>
        <w:rPr>
          <w:spacing w:val="-13"/>
        </w:rPr>
        <w:t xml:space="preserve"> </w:t>
      </w:r>
      <w:r>
        <w:t>circulation. From</w:t>
      </w:r>
      <w:r>
        <w:rPr>
          <w:spacing w:val="-5"/>
        </w:rPr>
        <w:t xml:space="preserve"> </w:t>
      </w:r>
      <w:r>
        <w:t>April</w:t>
      </w:r>
      <w:r>
        <w:rPr>
          <w:spacing w:val="-4"/>
        </w:rPr>
        <w:t xml:space="preserve"> </w:t>
      </w:r>
      <w:r>
        <w:t>2020</w:t>
      </w:r>
      <w:r>
        <w:rPr>
          <w:spacing w:val="-3"/>
        </w:rPr>
        <w:t xml:space="preserve"> </w:t>
      </w:r>
      <w:r>
        <w:t>when</w:t>
      </w:r>
      <w:r>
        <w:rPr>
          <w:spacing w:val="-5"/>
        </w:rPr>
        <w:t xml:space="preserve"> </w:t>
      </w:r>
      <w:r>
        <w:t>ETAS</w:t>
      </w:r>
      <w:r>
        <w:rPr>
          <w:spacing w:val="-4"/>
        </w:rPr>
        <w:t xml:space="preserve"> </w:t>
      </w:r>
      <w:r>
        <w:t>became</w:t>
      </w:r>
      <w:r>
        <w:rPr>
          <w:spacing w:val="-6"/>
        </w:rPr>
        <w:t xml:space="preserve"> </w:t>
      </w:r>
      <w:r>
        <w:t>available,</w:t>
      </w:r>
      <w:r>
        <w:rPr>
          <w:spacing w:val="-5"/>
        </w:rPr>
        <w:t xml:space="preserve"> </w:t>
      </w:r>
      <w:r>
        <w:t>through</w:t>
      </w:r>
      <w:r>
        <w:rPr>
          <w:spacing w:val="-5"/>
        </w:rPr>
        <w:t xml:space="preserve"> </w:t>
      </w:r>
      <w:r>
        <w:t>early</w:t>
      </w:r>
      <w:r>
        <w:rPr>
          <w:spacing w:val="-5"/>
        </w:rPr>
        <w:t xml:space="preserve"> </w:t>
      </w:r>
      <w:r>
        <w:t>December</w:t>
      </w:r>
      <w:r>
        <w:rPr>
          <w:spacing w:val="-6"/>
        </w:rPr>
        <w:t xml:space="preserve"> </w:t>
      </w:r>
      <w:r>
        <w:t>2020,</w:t>
      </w:r>
      <w:r>
        <w:rPr>
          <w:spacing w:val="-5"/>
        </w:rPr>
        <w:t xml:space="preserve"> </w:t>
      </w:r>
      <w:r>
        <w:t>more</w:t>
      </w:r>
      <w:r>
        <w:rPr>
          <w:spacing w:val="-6"/>
        </w:rPr>
        <w:t xml:space="preserve"> </w:t>
      </w:r>
      <w:r>
        <w:t>than</w:t>
      </w:r>
      <w:r>
        <w:rPr>
          <w:spacing w:val="-5"/>
        </w:rPr>
        <w:t xml:space="preserve"> </w:t>
      </w:r>
      <w:r>
        <w:t>30,000 items were accessed by IU users.</w:t>
      </w:r>
    </w:p>
    <w:p w14:paraId="48323A65" w14:textId="77777777" w:rsidR="00CE346A" w:rsidRDefault="00FE6CE0">
      <w:pPr>
        <w:pStyle w:val="BodyText"/>
        <w:spacing w:line="480" w:lineRule="auto"/>
        <w:ind w:right="137"/>
        <w:jc w:val="both"/>
      </w:pPr>
      <w:r>
        <w:t>The web-based catalog offers the public centralized access to the IU collections. Through the library’s</w:t>
      </w:r>
      <w:r>
        <w:rPr>
          <w:spacing w:val="-10"/>
        </w:rPr>
        <w:t xml:space="preserve"> </w:t>
      </w:r>
      <w:r>
        <w:t>web</w:t>
      </w:r>
      <w:r>
        <w:rPr>
          <w:spacing w:val="-10"/>
        </w:rPr>
        <w:t xml:space="preserve"> </w:t>
      </w:r>
      <w:r>
        <w:t>page,</w:t>
      </w:r>
      <w:r>
        <w:rPr>
          <w:spacing w:val="-5"/>
        </w:rPr>
        <w:t xml:space="preserve"> </w:t>
      </w:r>
      <w:r>
        <w:t>IU</w:t>
      </w:r>
      <w:r>
        <w:rPr>
          <w:spacing w:val="-8"/>
        </w:rPr>
        <w:t xml:space="preserve"> </w:t>
      </w:r>
      <w:r>
        <w:t>students</w:t>
      </w:r>
      <w:r>
        <w:rPr>
          <w:spacing w:val="-9"/>
        </w:rPr>
        <w:t xml:space="preserve"> </w:t>
      </w:r>
      <w:r>
        <w:t>and</w:t>
      </w:r>
      <w:r>
        <w:rPr>
          <w:spacing w:val="-7"/>
        </w:rPr>
        <w:t xml:space="preserve"> </w:t>
      </w:r>
      <w:r>
        <w:t>faculty</w:t>
      </w:r>
      <w:r>
        <w:rPr>
          <w:spacing w:val="-10"/>
        </w:rPr>
        <w:t xml:space="preserve"> </w:t>
      </w:r>
      <w:r>
        <w:t>enjoy</w:t>
      </w:r>
      <w:r>
        <w:rPr>
          <w:spacing w:val="-7"/>
        </w:rPr>
        <w:t xml:space="preserve"> </w:t>
      </w:r>
      <w:r>
        <w:t>online</w:t>
      </w:r>
      <w:r>
        <w:rPr>
          <w:spacing w:val="-11"/>
        </w:rPr>
        <w:t xml:space="preserve"> </w:t>
      </w:r>
      <w:r>
        <w:t>access</w:t>
      </w:r>
      <w:r>
        <w:rPr>
          <w:spacing w:val="-9"/>
        </w:rPr>
        <w:t xml:space="preserve"> </w:t>
      </w:r>
      <w:r>
        <w:t>to</w:t>
      </w:r>
      <w:r>
        <w:rPr>
          <w:spacing w:val="-7"/>
        </w:rPr>
        <w:t xml:space="preserve"> </w:t>
      </w:r>
      <w:r>
        <w:t>the</w:t>
      </w:r>
      <w:r>
        <w:rPr>
          <w:spacing w:val="-8"/>
        </w:rPr>
        <w:t xml:space="preserve"> </w:t>
      </w:r>
      <w:r>
        <w:t>catalogs</w:t>
      </w:r>
      <w:r>
        <w:rPr>
          <w:spacing w:val="-9"/>
        </w:rPr>
        <w:t xml:space="preserve"> </w:t>
      </w:r>
      <w:r>
        <w:t>of</w:t>
      </w:r>
      <w:r>
        <w:rPr>
          <w:spacing w:val="-10"/>
        </w:rPr>
        <w:t xml:space="preserve"> </w:t>
      </w:r>
      <w:r>
        <w:t>other</w:t>
      </w:r>
      <w:r>
        <w:rPr>
          <w:spacing w:val="-10"/>
        </w:rPr>
        <w:t xml:space="preserve"> </w:t>
      </w:r>
      <w:r>
        <w:t>institutions and major citation i</w:t>
      </w:r>
      <w:r>
        <w:t>ndexes, full-text periodical articles, statistical databases, and reference materials, including over 500 online databases and 30,000 journal titles. Associates of other institutions</w:t>
      </w:r>
      <w:r>
        <w:rPr>
          <w:spacing w:val="-6"/>
        </w:rPr>
        <w:t xml:space="preserve"> </w:t>
      </w:r>
      <w:r>
        <w:t>can</w:t>
      </w:r>
      <w:r>
        <w:rPr>
          <w:spacing w:val="-3"/>
        </w:rPr>
        <w:t xml:space="preserve"> </w:t>
      </w:r>
      <w:r>
        <w:t>use</w:t>
      </w:r>
      <w:r>
        <w:rPr>
          <w:spacing w:val="-2"/>
        </w:rPr>
        <w:t xml:space="preserve"> </w:t>
      </w:r>
      <w:r>
        <w:t>IU</w:t>
      </w:r>
      <w:r>
        <w:rPr>
          <w:spacing w:val="-4"/>
        </w:rPr>
        <w:t xml:space="preserve"> </w:t>
      </w:r>
      <w:r>
        <w:t>print</w:t>
      </w:r>
      <w:r>
        <w:rPr>
          <w:spacing w:val="-3"/>
        </w:rPr>
        <w:t xml:space="preserve"> </w:t>
      </w:r>
      <w:r>
        <w:t>and</w:t>
      </w:r>
      <w:r>
        <w:rPr>
          <w:spacing w:val="-3"/>
        </w:rPr>
        <w:t xml:space="preserve"> </w:t>
      </w:r>
      <w:r>
        <w:t>electronic</w:t>
      </w:r>
      <w:r>
        <w:rPr>
          <w:spacing w:val="-4"/>
        </w:rPr>
        <w:t xml:space="preserve"> </w:t>
      </w:r>
      <w:r>
        <w:t>resources</w:t>
      </w:r>
      <w:r>
        <w:rPr>
          <w:spacing w:val="-4"/>
        </w:rPr>
        <w:t xml:space="preserve"> </w:t>
      </w:r>
      <w:r>
        <w:t>by</w:t>
      </w:r>
      <w:r>
        <w:rPr>
          <w:spacing w:val="-3"/>
        </w:rPr>
        <w:t xml:space="preserve"> </w:t>
      </w:r>
      <w:r>
        <w:t>obtaining</w:t>
      </w:r>
      <w:r>
        <w:rPr>
          <w:spacing w:val="-3"/>
        </w:rPr>
        <w:t xml:space="preserve"> </w:t>
      </w:r>
      <w:r>
        <w:t>a</w:t>
      </w:r>
      <w:r>
        <w:rPr>
          <w:spacing w:val="-4"/>
        </w:rPr>
        <w:t xml:space="preserve"> </w:t>
      </w:r>
      <w:r>
        <w:t>special</w:t>
      </w:r>
      <w:r>
        <w:rPr>
          <w:spacing w:val="-1"/>
        </w:rPr>
        <w:t xml:space="preserve"> </w:t>
      </w:r>
      <w:r>
        <w:t>borrower’s</w:t>
      </w:r>
      <w:r>
        <w:rPr>
          <w:spacing w:val="-4"/>
        </w:rPr>
        <w:t xml:space="preserve"> </w:t>
      </w:r>
      <w:r>
        <w:t>card</w:t>
      </w:r>
      <w:r>
        <w:rPr>
          <w:spacing w:val="-3"/>
        </w:rPr>
        <w:t xml:space="preserve"> </w:t>
      </w:r>
      <w:r>
        <w:t>and</w:t>
      </w:r>
      <w:r>
        <w:rPr>
          <w:spacing w:val="-3"/>
        </w:rPr>
        <w:t xml:space="preserve"> </w:t>
      </w:r>
      <w:r>
        <w:t>a temporary</w:t>
      </w:r>
      <w:r>
        <w:rPr>
          <w:spacing w:val="-15"/>
        </w:rPr>
        <w:t xml:space="preserve"> </w:t>
      </w:r>
      <w:r>
        <w:t>network</w:t>
      </w:r>
      <w:r>
        <w:rPr>
          <w:spacing w:val="-15"/>
        </w:rPr>
        <w:t xml:space="preserve"> </w:t>
      </w:r>
      <w:r>
        <w:t>password.</w:t>
      </w:r>
      <w:r>
        <w:rPr>
          <w:spacing w:val="-15"/>
        </w:rPr>
        <w:t xml:space="preserve"> </w:t>
      </w:r>
      <w:r>
        <w:t>CSME,</w:t>
      </w:r>
      <w:r>
        <w:rPr>
          <w:spacing w:val="-15"/>
        </w:rPr>
        <w:t xml:space="preserve"> </w:t>
      </w:r>
      <w:r>
        <w:t>NELC,</w:t>
      </w:r>
      <w:r>
        <w:rPr>
          <w:spacing w:val="-15"/>
        </w:rPr>
        <w:t xml:space="preserve"> </w:t>
      </w:r>
      <w:r>
        <w:t>and</w:t>
      </w:r>
      <w:r>
        <w:rPr>
          <w:spacing w:val="-15"/>
        </w:rPr>
        <w:t xml:space="preserve"> </w:t>
      </w:r>
      <w:r>
        <w:t>other</w:t>
      </w:r>
      <w:r>
        <w:rPr>
          <w:spacing w:val="-15"/>
        </w:rPr>
        <w:t xml:space="preserve"> </w:t>
      </w:r>
      <w:r>
        <w:t>MES-related</w:t>
      </w:r>
      <w:r>
        <w:rPr>
          <w:spacing w:val="-15"/>
        </w:rPr>
        <w:t xml:space="preserve"> </w:t>
      </w:r>
      <w:r>
        <w:t>departments</w:t>
      </w:r>
      <w:r>
        <w:rPr>
          <w:spacing w:val="-15"/>
        </w:rPr>
        <w:t xml:space="preserve"> </w:t>
      </w:r>
      <w:r>
        <w:t>facilitate</w:t>
      </w:r>
      <w:r>
        <w:rPr>
          <w:spacing w:val="-15"/>
        </w:rPr>
        <w:t xml:space="preserve"> </w:t>
      </w:r>
      <w:r>
        <w:t>the</w:t>
      </w:r>
      <w:r>
        <w:rPr>
          <w:spacing w:val="-15"/>
        </w:rPr>
        <w:t xml:space="preserve"> </w:t>
      </w:r>
      <w:r>
        <w:t>use of IU</w:t>
      </w:r>
      <w:r>
        <w:rPr>
          <w:spacing w:val="-1"/>
        </w:rPr>
        <w:t xml:space="preserve"> </w:t>
      </w:r>
      <w:r>
        <w:t>library</w:t>
      </w:r>
      <w:r>
        <w:rPr>
          <w:spacing w:val="-1"/>
        </w:rPr>
        <w:t xml:space="preserve"> </w:t>
      </w:r>
      <w:r>
        <w:t>resources by hosting visiting scholars</w:t>
      </w:r>
      <w:r>
        <w:rPr>
          <w:spacing w:val="-1"/>
        </w:rPr>
        <w:t xml:space="preserve"> </w:t>
      </w:r>
      <w:r>
        <w:t>from other</w:t>
      </w:r>
      <w:r>
        <w:rPr>
          <w:spacing w:val="-2"/>
        </w:rPr>
        <w:t xml:space="preserve"> </w:t>
      </w:r>
      <w:r>
        <w:t xml:space="preserve">countries, including recent </w:t>
      </w:r>
      <w:r>
        <w:rPr>
          <w:spacing w:val="-2"/>
        </w:rPr>
        <w:t>visitors</w:t>
      </w:r>
    </w:p>
    <w:p w14:paraId="48323A66"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67" w14:textId="77777777" w:rsidR="00CE346A" w:rsidRDefault="00FE6CE0">
      <w:pPr>
        <w:pStyle w:val="BodyText"/>
        <w:spacing w:before="80" w:line="480" w:lineRule="auto"/>
        <w:ind w:right="16"/>
      </w:pPr>
      <w:r>
        <w:t>from universities in Egypt</w:t>
      </w:r>
      <w:r>
        <w:t>, Iran, Turkey, Jordan, and other ME countries. Such visitors have full access to IU Library collections and other university resources without charge.</w:t>
      </w:r>
    </w:p>
    <w:p w14:paraId="48323A68" w14:textId="77777777" w:rsidR="00CE346A" w:rsidRDefault="00FE6CE0">
      <w:pPr>
        <w:pStyle w:val="Heading1"/>
        <w:numPr>
          <w:ilvl w:val="0"/>
          <w:numId w:val="55"/>
        </w:numPr>
        <w:tabs>
          <w:tab w:val="left" w:pos="428"/>
        </w:tabs>
        <w:ind w:left="427" w:hanging="308"/>
        <w:rPr>
          <w:u w:val="none"/>
        </w:rPr>
      </w:pPr>
      <w:bookmarkStart w:id="6" w:name="_TOC_250003"/>
      <w:r>
        <w:t>Impact</w:t>
      </w:r>
      <w:r>
        <w:rPr>
          <w:spacing w:val="-4"/>
        </w:rPr>
        <w:t xml:space="preserve"> </w:t>
      </w:r>
      <w:r>
        <w:t>and</w:t>
      </w:r>
      <w:r>
        <w:rPr>
          <w:spacing w:val="-6"/>
        </w:rPr>
        <w:t xml:space="preserve"> </w:t>
      </w:r>
      <w:bookmarkEnd w:id="6"/>
      <w:r>
        <w:rPr>
          <w:spacing w:val="-2"/>
        </w:rPr>
        <w:t>Evaluation</w:t>
      </w:r>
    </w:p>
    <w:p w14:paraId="48323A69" w14:textId="77777777" w:rsidR="00CE346A" w:rsidRDefault="00CE346A">
      <w:pPr>
        <w:pStyle w:val="BodyText"/>
        <w:spacing w:before="2"/>
        <w:ind w:left="0"/>
        <w:rPr>
          <w:b/>
          <w:sz w:val="16"/>
        </w:rPr>
      </w:pPr>
    </w:p>
    <w:p w14:paraId="48323A6A" w14:textId="77777777" w:rsidR="00CE346A" w:rsidRDefault="00FE6CE0">
      <w:pPr>
        <w:pStyle w:val="ListParagraph"/>
        <w:numPr>
          <w:ilvl w:val="1"/>
          <w:numId w:val="55"/>
        </w:numPr>
        <w:tabs>
          <w:tab w:val="left" w:pos="594"/>
        </w:tabs>
        <w:spacing w:before="90" w:line="480" w:lineRule="auto"/>
        <w:ind w:right="132" w:firstLine="0"/>
        <w:jc w:val="both"/>
        <w:rPr>
          <w:sz w:val="24"/>
        </w:rPr>
      </w:pPr>
      <w:r>
        <w:rPr>
          <w:b/>
          <w:sz w:val="24"/>
        </w:rPr>
        <w:t>Impact</w:t>
      </w:r>
      <w:r>
        <w:rPr>
          <w:b/>
          <w:spacing w:val="-15"/>
          <w:sz w:val="24"/>
        </w:rPr>
        <w:t xml:space="preserve"> </w:t>
      </w:r>
      <w:r>
        <w:rPr>
          <w:b/>
          <w:sz w:val="24"/>
        </w:rPr>
        <w:t>on</w:t>
      </w:r>
      <w:r>
        <w:rPr>
          <w:b/>
          <w:spacing w:val="-15"/>
          <w:sz w:val="24"/>
        </w:rPr>
        <w:t xml:space="preserve"> </w:t>
      </w:r>
      <w:r>
        <w:rPr>
          <w:b/>
          <w:sz w:val="24"/>
        </w:rPr>
        <w:t>University,</w:t>
      </w:r>
      <w:r>
        <w:rPr>
          <w:b/>
          <w:spacing w:val="-15"/>
          <w:sz w:val="24"/>
        </w:rPr>
        <w:t xml:space="preserve"> </w:t>
      </w:r>
      <w:r>
        <w:rPr>
          <w:b/>
          <w:sz w:val="24"/>
        </w:rPr>
        <w:t>Community,</w:t>
      </w:r>
      <w:r>
        <w:rPr>
          <w:b/>
          <w:spacing w:val="-15"/>
          <w:sz w:val="24"/>
        </w:rPr>
        <w:t xml:space="preserve"> </w:t>
      </w:r>
      <w:r>
        <w:rPr>
          <w:b/>
          <w:sz w:val="24"/>
        </w:rPr>
        <w:t>Region,</w:t>
      </w:r>
      <w:r>
        <w:rPr>
          <w:b/>
          <w:spacing w:val="-15"/>
          <w:sz w:val="24"/>
        </w:rPr>
        <w:t xml:space="preserve"> </w:t>
      </w:r>
      <w:r>
        <w:rPr>
          <w:b/>
          <w:sz w:val="24"/>
        </w:rPr>
        <w:t>and</w:t>
      </w:r>
      <w:r>
        <w:rPr>
          <w:b/>
          <w:spacing w:val="-15"/>
          <w:sz w:val="24"/>
        </w:rPr>
        <w:t xml:space="preserve"> </w:t>
      </w:r>
      <w:r>
        <w:rPr>
          <w:b/>
          <w:sz w:val="24"/>
        </w:rPr>
        <w:t>Nation.</w:t>
      </w:r>
      <w:r>
        <w:rPr>
          <w:b/>
          <w:spacing w:val="-15"/>
          <w:sz w:val="24"/>
        </w:rPr>
        <w:t xml:space="preserve"> </w:t>
      </w:r>
      <w:r>
        <w:rPr>
          <w:sz w:val="24"/>
        </w:rPr>
        <w:t>CSME</w:t>
      </w:r>
      <w:r>
        <w:rPr>
          <w:spacing w:val="-15"/>
          <w:sz w:val="24"/>
        </w:rPr>
        <w:t xml:space="preserve"> </w:t>
      </w:r>
      <w:r>
        <w:rPr>
          <w:sz w:val="24"/>
        </w:rPr>
        <w:t>has</w:t>
      </w:r>
      <w:r>
        <w:rPr>
          <w:spacing w:val="-15"/>
          <w:sz w:val="24"/>
        </w:rPr>
        <w:t xml:space="preserve"> </w:t>
      </w:r>
      <w:r>
        <w:rPr>
          <w:sz w:val="24"/>
        </w:rPr>
        <w:t>had</w:t>
      </w:r>
      <w:r>
        <w:rPr>
          <w:spacing w:val="-15"/>
          <w:sz w:val="24"/>
        </w:rPr>
        <w:t xml:space="preserve"> </w:t>
      </w:r>
      <w:r>
        <w:rPr>
          <w:sz w:val="24"/>
        </w:rPr>
        <w:t>meaningful</w:t>
      </w:r>
      <w:r>
        <w:rPr>
          <w:spacing w:val="-15"/>
          <w:sz w:val="24"/>
        </w:rPr>
        <w:t xml:space="preserve"> </w:t>
      </w:r>
      <w:r>
        <w:rPr>
          <w:sz w:val="24"/>
        </w:rPr>
        <w:t>impact as an NRC over the course of this cycle. Enrollments in all MENA-content courses were 22,746 GRs</w:t>
      </w:r>
      <w:r>
        <w:rPr>
          <w:spacing w:val="-3"/>
          <w:sz w:val="24"/>
        </w:rPr>
        <w:t xml:space="preserve"> </w:t>
      </w:r>
      <w:r>
        <w:rPr>
          <w:sz w:val="24"/>
        </w:rPr>
        <w:t>and</w:t>
      </w:r>
      <w:r>
        <w:rPr>
          <w:spacing w:val="-4"/>
          <w:sz w:val="24"/>
        </w:rPr>
        <w:t xml:space="preserve"> </w:t>
      </w:r>
      <w:r>
        <w:rPr>
          <w:sz w:val="24"/>
        </w:rPr>
        <w:t>UGs,</w:t>
      </w:r>
      <w:r>
        <w:rPr>
          <w:spacing w:val="-3"/>
          <w:sz w:val="24"/>
        </w:rPr>
        <w:t xml:space="preserve"> </w:t>
      </w:r>
      <w:r>
        <w:rPr>
          <w:sz w:val="24"/>
        </w:rPr>
        <w:t>with</w:t>
      </w:r>
      <w:r>
        <w:rPr>
          <w:spacing w:val="-4"/>
          <w:sz w:val="24"/>
        </w:rPr>
        <w:t xml:space="preserve"> </w:t>
      </w:r>
      <w:r>
        <w:rPr>
          <w:sz w:val="24"/>
        </w:rPr>
        <w:t>more</w:t>
      </w:r>
      <w:r>
        <w:rPr>
          <w:spacing w:val="-3"/>
          <w:sz w:val="24"/>
        </w:rPr>
        <w:t xml:space="preserve"> </w:t>
      </w:r>
      <w:r>
        <w:rPr>
          <w:sz w:val="24"/>
        </w:rPr>
        <w:t>than</w:t>
      </w:r>
      <w:r>
        <w:rPr>
          <w:spacing w:val="-4"/>
          <w:sz w:val="24"/>
        </w:rPr>
        <w:t xml:space="preserve"> </w:t>
      </w:r>
      <w:r>
        <w:rPr>
          <w:sz w:val="24"/>
        </w:rPr>
        <w:t>200</w:t>
      </w:r>
      <w:r>
        <w:rPr>
          <w:spacing w:val="-3"/>
          <w:sz w:val="24"/>
        </w:rPr>
        <w:t xml:space="preserve"> </w:t>
      </w:r>
      <w:r>
        <w:rPr>
          <w:sz w:val="24"/>
        </w:rPr>
        <w:t>MENA-related</w:t>
      </w:r>
      <w:r>
        <w:rPr>
          <w:spacing w:val="-2"/>
          <w:sz w:val="24"/>
        </w:rPr>
        <w:t xml:space="preserve"> </w:t>
      </w:r>
      <w:r>
        <w:rPr>
          <w:sz w:val="24"/>
        </w:rPr>
        <w:t>sections.</w:t>
      </w:r>
      <w:r>
        <w:rPr>
          <w:spacing w:val="-3"/>
          <w:sz w:val="24"/>
        </w:rPr>
        <w:t xml:space="preserve"> </w:t>
      </w:r>
      <w:r>
        <w:rPr>
          <w:sz w:val="24"/>
        </w:rPr>
        <w:t>CSME</w:t>
      </w:r>
      <w:r>
        <w:rPr>
          <w:spacing w:val="-3"/>
          <w:sz w:val="24"/>
        </w:rPr>
        <w:t xml:space="preserve"> </w:t>
      </w:r>
      <w:r>
        <w:rPr>
          <w:sz w:val="24"/>
        </w:rPr>
        <w:t>faculty—through</w:t>
      </w:r>
      <w:r>
        <w:rPr>
          <w:spacing w:val="-4"/>
          <w:sz w:val="24"/>
        </w:rPr>
        <w:t xml:space="preserve"> </w:t>
      </w:r>
      <w:r>
        <w:rPr>
          <w:sz w:val="24"/>
        </w:rPr>
        <w:t>scholarship, outreach, and media appearances—have enhanced IU’s schol</w:t>
      </w:r>
      <w:r>
        <w:rPr>
          <w:sz w:val="24"/>
        </w:rPr>
        <w:t>arly reputation and reach nationally and internationally. CSME graduates enjoy high placement rates in jobs devoted to the region. With respect to the impact CSME has on our students, see section G.2. below. CSME events disseminating information about MENA</w:t>
      </w:r>
      <w:r>
        <w:rPr>
          <w:sz w:val="24"/>
        </w:rPr>
        <w:t xml:space="preserve"> were attended by 8,908 people during the current cycle, including 2667 attendees at 63 lectures and panels held mostly at IUB. IU faculty, staff, and students,</w:t>
      </w:r>
      <w:r>
        <w:rPr>
          <w:spacing w:val="-5"/>
          <w:sz w:val="24"/>
        </w:rPr>
        <w:t xml:space="preserve"> </w:t>
      </w:r>
      <w:r>
        <w:rPr>
          <w:sz w:val="24"/>
        </w:rPr>
        <w:t>as</w:t>
      </w:r>
      <w:r>
        <w:rPr>
          <w:spacing w:val="-5"/>
          <w:sz w:val="24"/>
        </w:rPr>
        <w:t xml:space="preserve"> </w:t>
      </w:r>
      <w:r>
        <w:rPr>
          <w:sz w:val="24"/>
        </w:rPr>
        <w:t>well</w:t>
      </w:r>
      <w:r>
        <w:rPr>
          <w:spacing w:val="-4"/>
          <w:sz w:val="24"/>
        </w:rPr>
        <w:t xml:space="preserve"> </w:t>
      </w:r>
      <w:r>
        <w:rPr>
          <w:sz w:val="24"/>
        </w:rPr>
        <w:t>as</w:t>
      </w:r>
      <w:r>
        <w:rPr>
          <w:spacing w:val="-5"/>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broader</w:t>
      </w:r>
      <w:r>
        <w:rPr>
          <w:spacing w:val="-6"/>
          <w:sz w:val="24"/>
        </w:rPr>
        <w:t xml:space="preserve"> </w:t>
      </w:r>
      <w:r>
        <w:rPr>
          <w:sz w:val="24"/>
        </w:rPr>
        <w:t>community,</w:t>
      </w:r>
      <w:r>
        <w:rPr>
          <w:spacing w:val="-5"/>
          <w:sz w:val="24"/>
        </w:rPr>
        <w:t xml:space="preserve"> </w:t>
      </w:r>
      <w:r>
        <w:rPr>
          <w:sz w:val="24"/>
        </w:rPr>
        <w:t>attended</w:t>
      </w:r>
      <w:r>
        <w:rPr>
          <w:spacing w:val="-5"/>
          <w:sz w:val="24"/>
        </w:rPr>
        <w:t xml:space="preserve"> </w:t>
      </w:r>
      <w:r>
        <w:rPr>
          <w:sz w:val="24"/>
        </w:rPr>
        <w:t>other</w:t>
      </w:r>
      <w:r>
        <w:rPr>
          <w:spacing w:val="-6"/>
          <w:sz w:val="24"/>
        </w:rPr>
        <w:t xml:space="preserve"> </w:t>
      </w:r>
      <w:r>
        <w:rPr>
          <w:sz w:val="24"/>
        </w:rPr>
        <w:t>CSME-sponsored</w:t>
      </w:r>
      <w:r>
        <w:rPr>
          <w:spacing w:val="-5"/>
          <w:sz w:val="24"/>
        </w:rPr>
        <w:t xml:space="preserve"> </w:t>
      </w:r>
      <w:r>
        <w:rPr>
          <w:sz w:val="24"/>
        </w:rPr>
        <w:t xml:space="preserve">cultural activities </w:t>
      </w:r>
      <w:r>
        <w:rPr>
          <w:sz w:val="24"/>
        </w:rPr>
        <w:t>including a major annual global arts and music festival, an annual ME music concert, and outreach at local and regional schools. CSME is actively engaged in K-16 outreach. A wide variety</w:t>
      </w:r>
      <w:r>
        <w:rPr>
          <w:spacing w:val="-5"/>
          <w:sz w:val="24"/>
        </w:rPr>
        <w:t xml:space="preserve"> </w:t>
      </w:r>
      <w:r>
        <w:rPr>
          <w:sz w:val="24"/>
        </w:rPr>
        <w:t>of</w:t>
      </w:r>
      <w:r>
        <w:rPr>
          <w:spacing w:val="-7"/>
          <w:sz w:val="24"/>
        </w:rPr>
        <w:t xml:space="preserve"> </w:t>
      </w:r>
      <w:r>
        <w:rPr>
          <w:sz w:val="24"/>
        </w:rPr>
        <w:t>workshops,</w:t>
      </w:r>
      <w:r>
        <w:rPr>
          <w:spacing w:val="-5"/>
          <w:sz w:val="24"/>
        </w:rPr>
        <w:t xml:space="preserve"> </w:t>
      </w:r>
      <w:r>
        <w:rPr>
          <w:sz w:val="24"/>
        </w:rPr>
        <w:t>institutes,</w:t>
      </w:r>
      <w:r>
        <w:rPr>
          <w:spacing w:val="-6"/>
          <w:sz w:val="24"/>
        </w:rPr>
        <w:t xml:space="preserve"> </w:t>
      </w:r>
      <w:r>
        <w:rPr>
          <w:sz w:val="24"/>
        </w:rPr>
        <w:t>and</w:t>
      </w:r>
      <w:r>
        <w:rPr>
          <w:spacing w:val="-6"/>
          <w:sz w:val="24"/>
        </w:rPr>
        <w:t xml:space="preserve"> </w:t>
      </w:r>
      <w:r>
        <w:rPr>
          <w:sz w:val="24"/>
        </w:rPr>
        <w:t>webinars</w:t>
      </w:r>
      <w:r>
        <w:rPr>
          <w:spacing w:val="-6"/>
          <w:sz w:val="24"/>
        </w:rPr>
        <w:t xml:space="preserve"> </w:t>
      </w:r>
      <w:r>
        <w:rPr>
          <w:sz w:val="24"/>
        </w:rPr>
        <w:t>target</w:t>
      </w:r>
      <w:r>
        <w:rPr>
          <w:spacing w:val="-5"/>
          <w:sz w:val="24"/>
        </w:rPr>
        <w:t xml:space="preserve"> </w:t>
      </w:r>
      <w:r>
        <w:rPr>
          <w:sz w:val="24"/>
        </w:rPr>
        <w:t>K-12</w:t>
      </w:r>
      <w:r>
        <w:rPr>
          <w:spacing w:val="-7"/>
          <w:sz w:val="24"/>
        </w:rPr>
        <w:t xml:space="preserve"> </w:t>
      </w:r>
      <w:r>
        <w:rPr>
          <w:sz w:val="24"/>
        </w:rPr>
        <w:t>teachers</w:t>
      </w:r>
      <w:r>
        <w:rPr>
          <w:spacing w:val="-6"/>
          <w:sz w:val="24"/>
        </w:rPr>
        <w:t xml:space="preserve"> </w:t>
      </w:r>
      <w:r>
        <w:rPr>
          <w:sz w:val="24"/>
        </w:rPr>
        <w:t>and</w:t>
      </w:r>
      <w:r>
        <w:rPr>
          <w:spacing w:val="-6"/>
          <w:sz w:val="24"/>
        </w:rPr>
        <w:t xml:space="preserve"> </w:t>
      </w:r>
      <w:r>
        <w:rPr>
          <w:sz w:val="24"/>
        </w:rPr>
        <w:t>stude</w:t>
      </w:r>
      <w:r>
        <w:rPr>
          <w:sz w:val="24"/>
        </w:rPr>
        <w:t>nts.</w:t>
      </w:r>
      <w:r>
        <w:rPr>
          <w:spacing w:val="-5"/>
          <w:sz w:val="24"/>
        </w:rPr>
        <w:t xml:space="preserve"> </w:t>
      </w:r>
      <w:r>
        <w:rPr>
          <w:sz w:val="24"/>
        </w:rPr>
        <w:t>For</w:t>
      </w:r>
      <w:r>
        <w:rPr>
          <w:spacing w:val="-8"/>
          <w:sz w:val="24"/>
        </w:rPr>
        <w:t xml:space="preserve"> </w:t>
      </w:r>
      <w:r>
        <w:rPr>
          <w:sz w:val="24"/>
        </w:rPr>
        <w:t>example,</w:t>
      </w:r>
      <w:r>
        <w:rPr>
          <w:spacing w:val="-7"/>
          <w:sz w:val="24"/>
        </w:rPr>
        <w:t xml:space="preserve"> </w:t>
      </w:r>
      <w:r>
        <w:rPr>
          <w:sz w:val="24"/>
        </w:rPr>
        <w:t>the Bridges program, which provides LCTL and cultural instruction to K-6 students taught Arabic, Persian,</w:t>
      </w:r>
      <w:r>
        <w:rPr>
          <w:spacing w:val="-15"/>
          <w:sz w:val="24"/>
        </w:rPr>
        <w:t xml:space="preserve"> </w:t>
      </w:r>
      <w:r>
        <w:rPr>
          <w:sz w:val="24"/>
        </w:rPr>
        <w:t>and</w:t>
      </w:r>
      <w:r>
        <w:rPr>
          <w:spacing w:val="-15"/>
          <w:sz w:val="24"/>
        </w:rPr>
        <w:t xml:space="preserve"> </w:t>
      </w:r>
      <w:r>
        <w:rPr>
          <w:sz w:val="24"/>
        </w:rPr>
        <w:t>Turkish</w:t>
      </w:r>
      <w:r>
        <w:rPr>
          <w:spacing w:val="-15"/>
          <w:sz w:val="24"/>
        </w:rPr>
        <w:t xml:space="preserve"> </w:t>
      </w:r>
      <w:r>
        <w:rPr>
          <w:sz w:val="24"/>
        </w:rPr>
        <w:t>to</w:t>
      </w:r>
      <w:r>
        <w:rPr>
          <w:spacing w:val="-15"/>
          <w:sz w:val="24"/>
        </w:rPr>
        <w:t xml:space="preserve"> </w:t>
      </w:r>
      <w:r>
        <w:rPr>
          <w:sz w:val="24"/>
        </w:rPr>
        <w:t>76</w:t>
      </w:r>
      <w:r>
        <w:rPr>
          <w:spacing w:val="-15"/>
          <w:sz w:val="24"/>
        </w:rPr>
        <w:t xml:space="preserve"> </w:t>
      </w:r>
      <w:r>
        <w:rPr>
          <w:sz w:val="24"/>
        </w:rPr>
        <w:t>children</w:t>
      </w:r>
      <w:r>
        <w:rPr>
          <w:spacing w:val="-15"/>
          <w:sz w:val="24"/>
        </w:rPr>
        <w:t xml:space="preserve"> </w:t>
      </w:r>
      <w:r>
        <w:rPr>
          <w:sz w:val="24"/>
        </w:rPr>
        <w:t>and</w:t>
      </w:r>
      <w:r>
        <w:rPr>
          <w:spacing w:val="-15"/>
          <w:sz w:val="24"/>
        </w:rPr>
        <w:t xml:space="preserve"> </w:t>
      </w:r>
      <w:r>
        <w:rPr>
          <w:sz w:val="24"/>
        </w:rPr>
        <w:t>engaged</w:t>
      </w:r>
      <w:r>
        <w:rPr>
          <w:spacing w:val="-15"/>
          <w:sz w:val="24"/>
        </w:rPr>
        <w:t xml:space="preserve"> </w:t>
      </w:r>
      <w:r>
        <w:rPr>
          <w:sz w:val="24"/>
        </w:rPr>
        <w:t>26</w:t>
      </w:r>
      <w:r>
        <w:rPr>
          <w:spacing w:val="-15"/>
          <w:sz w:val="24"/>
        </w:rPr>
        <w:t xml:space="preserve"> </w:t>
      </w:r>
      <w:r>
        <w:rPr>
          <w:sz w:val="24"/>
        </w:rPr>
        <w:t>IU</w:t>
      </w:r>
      <w:r>
        <w:rPr>
          <w:spacing w:val="-15"/>
          <w:sz w:val="24"/>
        </w:rPr>
        <w:t xml:space="preserve"> </w:t>
      </w:r>
      <w:r>
        <w:rPr>
          <w:sz w:val="24"/>
        </w:rPr>
        <w:t>UG</w:t>
      </w:r>
      <w:r>
        <w:rPr>
          <w:spacing w:val="-15"/>
          <w:sz w:val="24"/>
        </w:rPr>
        <w:t xml:space="preserve"> </w:t>
      </w:r>
      <w:r>
        <w:rPr>
          <w:sz w:val="24"/>
        </w:rPr>
        <w:t>language</w:t>
      </w:r>
      <w:r>
        <w:rPr>
          <w:spacing w:val="-15"/>
          <w:sz w:val="24"/>
        </w:rPr>
        <w:t xml:space="preserve"> </w:t>
      </w:r>
      <w:r>
        <w:rPr>
          <w:sz w:val="24"/>
        </w:rPr>
        <w:t>learners</w:t>
      </w:r>
      <w:r>
        <w:rPr>
          <w:spacing w:val="-15"/>
          <w:sz w:val="24"/>
        </w:rPr>
        <w:t xml:space="preserve"> </w:t>
      </w:r>
      <w:r>
        <w:rPr>
          <w:sz w:val="24"/>
        </w:rPr>
        <w:t>as</w:t>
      </w:r>
      <w:r>
        <w:rPr>
          <w:spacing w:val="-15"/>
          <w:sz w:val="24"/>
        </w:rPr>
        <w:t xml:space="preserve"> </w:t>
      </w:r>
      <w:r>
        <w:rPr>
          <w:sz w:val="24"/>
        </w:rPr>
        <w:t>instructors.</w:t>
      </w:r>
      <w:r>
        <w:rPr>
          <w:spacing w:val="-15"/>
          <w:sz w:val="24"/>
        </w:rPr>
        <w:t xml:space="preserve"> </w:t>
      </w:r>
      <w:r>
        <w:rPr>
          <w:sz w:val="24"/>
        </w:rPr>
        <w:t>Parents overwhelmingly</w:t>
      </w:r>
      <w:r>
        <w:rPr>
          <w:spacing w:val="-15"/>
          <w:sz w:val="24"/>
        </w:rPr>
        <w:t xml:space="preserve"> </w:t>
      </w:r>
      <w:r>
        <w:rPr>
          <w:sz w:val="24"/>
        </w:rPr>
        <w:t>responded</w:t>
      </w:r>
      <w:r>
        <w:rPr>
          <w:spacing w:val="-15"/>
          <w:sz w:val="24"/>
        </w:rPr>
        <w:t xml:space="preserve"> </w:t>
      </w:r>
      <w:r>
        <w:rPr>
          <w:sz w:val="24"/>
        </w:rPr>
        <w:t>that</w:t>
      </w:r>
      <w:r>
        <w:rPr>
          <w:spacing w:val="-15"/>
          <w:sz w:val="24"/>
        </w:rPr>
        <w:t xml:space="preserve"> </w:t>
      </w:r>
      <w:r>
        <w:rPr>
          <w:sz w:val="24"/>
        </w:rPr>
        <w:t>the</w:t>
      </w:r>
      <w:r>
        <w:rPr>
          <w:spacing w:val="-15"/>
          <w:sz w:val="24"/>
        </w:rPr>
        <w:t xml:space="preserve"> </w:t>
      </w:r>
      <w:r>
        <w:rPr>
          <w:sz w:val="24"/>
        </w:rPr>
        <w:t>Bridges</w:t>
      </w:r>
      <w:r>
        <w:rPr>
          <w:spacing w:val="-15"/>
          <w:sz w:val="24"/>
        </w:rPr>
        <w:t xml:space="preserve"> </w:t>
      </w:r>
      <w:r>
        <w:rPr>
          <w:sz w:val="24"/>
        </w:rPr>
        <w:t>program</w:t>
      </w:r>
      <w:r>
        <w:rPr>
          <w:spacing w:val="-15"/>
          <w:sz w:val="24"/>
        </w:rPr>
        <w:t xml:space="preserve"> </w:t>
      </w:r>
      <w:r>
        <w:rPr>
          <w:sz w:val="24"/>
        </w:rPr>
        <w:t>increased</w:t>
      </w:r>
      <w:r>
        <w:rPr>
          <w:spacing w:val="-15"/>
          <w:sz w:val="24"/>
        </w:rPr>
        <w:t xml:space="preserve"> </w:t>
      </w:r>
      <w:r>
        <w:rPr>
          <w:sz w:val="24"/>
        </w:rPr>
        <w:t>their</w:t>
      </w:r>
      <w:r>
        <w:rPr>
          <w:spacing w:val="-15"/>
          <w:sz w:val="24"/>
        </w:rPr>
        <w:t xml:space="preserve"> </w:t>
      </w:r>
      <w:r>
        <w:rPr>
          <w:sz w:val="24"/>
        </w:rPr>
        <w:t>children’s</w:t>
      </w:r>
      <w:r>
        <w:rPr>
          <w:spacing w:val="-15"/>
          <w:sz w:val="24"/>
        </w:rPr>
        <w:t xml:space="preserve"> </w:t>
      </w:r>
      <w:r>
        <w:rPr>
          <w:sz w:val="24"/>
        </w:rPr>
        <w:t>interest</w:t>
      </w:r>
      <w:r>
        <w:rPr>
          <w:spacing w:val="-15"/>
          <w:sz w:val="24"/>
        </w:rPr>
        <w:t xml:space="preserve"> </w:t>
      </w:r>
      <w:r>
        <w:rPr>
          <w:sz w:val="24"/>
        </w:rPr>
        <w:t>in</w:t>
      </w:r>
      <w:r>
        <w:rPr>
          <w:spacing w:val="-15"/>
          <w:sz w:val="24"/>
        </w:rPr>
        <w:t xml:space="preserve"> </w:t>
      </w:r>
      <w:r>
        <w:rPr>
          <w:sz w:val="24"/>
        </w:rPr>
        <w:t>language learning</w:t>
      </w:r>
      <w:r>
        <w:rPr>
          <w:spacing w:val="-12"/>
          <w:sz w:val="24"/>
        </w:rPr>
        <w:t xml:space="preserve"> </w:t>
      </w:r>
      <w:r>
        <w:rPr>
          <w:sz w:val="24"/>
        </w:rPr>
        <w:t>and</w:t>
      </w:r>
      <w:r>
        <w:rPr>
          <w:spacing w:val="-12"/>
          <w:sz w:val="24"/>
        </w:rPr>
        <w:t xml:space="preserve"> </w:t>
      </w:r>
      <w:r>
        <w:rPr>
          <w:sz w:val="24"/>
        </w:rPr>
        <w:t>cultural</w:t>
      </w:r>
      <w:r>
        <w:rPr>
          <w:spacing w:val="-12"/>
          <w:sz w:val="24"/>
        </w:rPr>
        <w:t xml:space="preserve"> </w:t>
      </w:r>
      <w:r>
        <w:rPr>
          <w:sz w:val="24"/>
        </w:rPr>
        <w:t>knowledge</w:t>
      </w:r>
      <w:r>
        <w:rPr>
          <w:spacing w:val="-11"/>
          <w:sz w:val="24"/>
        </w:rPr>
        <w:t xml:space="preserve"> </w:t>
      </w:r>
      <w:r>
        <w:rPr>
          <w:sz w:val="24"/>
        </w:rPr>
        <w:t>in</w:t>
      </w:r>
      <w:r>
        <w:rPr>
          <w:spacing w:val="-12"/>
          <w:sz w:val="24"/>
        </w:rPr>
        <w:t xml:space="preserve"> </w:t>
      </w:r>
      <w:r>
        <w:rPr>
          <w:sz w:val="24"/>
        </w:rPr>
        <w:t>the</w:t>
      </w:r>
      <w:r>
        <w:rPr>
          <w:spacing w:val="-13"/>
          <w:sz w:val="24"/>
        </w:rPr>
        <w:t xml:space="preserve"> </w:t>
      </w:r>
      <w:r>
        <w:rPr>
          <w:sz w:val="24"/>
        </w:rPr>
        <w:t>most</w:t>
      </w:r>
      <w:r>
        <w:rPr>
          <w:spacing w:val="-11"/>
          <w:sz w:val="24"/>
        </w:rPr>
        <w:t xml:space="preserve"> </w:t>
      </w:r>
      <w:r>
        <w:rPr>
          <w:sz w:val="24"/>
        </w:rPr>
        <w:t>recent</w:t>
      </w:r>
      <w:r>
        <w:rPr>
          <w:spacing w:val="-10"/>
          <w:sz w:val="24"/>
        </w:rPr>
        <w:t xml:space="preserve"> </w:t>
      </w:r>
      <w:r>
        <w:rPr>
          <w:sz w:val="24"/>
        </w:rPr>
        <w:t>survey,</w:t>
      </w:r>
      <w:r>
        <w:rPr>
          <w:spacing w:val="-11"/>
          <w:sz w:val="24"/>
        </w:rPr>
        <w:t xml:space="preserve"> </w:t>
      </w:r>
      <w:r>
        <w:rPr>
          <w:sz w:val="24"/>
        </w:rPr>
        <w:t>and</w:t>
      </w:r>
      <w:r>
        <w:rPr>
          <w:spacing w:val="-12"/>
          <w:sz w:val="24"/>
        </w:rPr>
        <w:t xml:space="preserve"> </w:t>
      </w:r>
      <w:r>
        <w:rPr>
          <w:sz w:val="24"/>
        </w:rPr>
        <w:t>100%</w:t>
      </w:r>
      <w:r>
        <w:rPr>
          <w:spacing w:val="-13"/>
          <w:sz w:val="24"/>
        </w:rPr>
        <w:t xml:space="preserve"> </w:t>
      </w:r>
      <w:r>
        <w:rPr>
          <w:sz w:val="24"/>
        </w:rPr>
        <w:t>of</w:t>
      </w:r>
      <w:r>
        <w:rPr>
          <w:spacing w:val="-13"/>
          <w:sz w:val="24"/>
        </w:rPr>
        <w:t xml:space="preserve"> </w:t>
      </w:r>
      <w:r>
        <w:rPr>
          <w:sz w:val="24"/>
        </w:rPr>
        <w:t>parents</w:t>
      </w:r>
      <w:r>
        <w:rPr>
          <w:spacing w:val="-11"/>
          <w:sz w:val="24"/>
        </w:rPr>
        <w:t xml:space="preserve"> </w:t>
      </w:r>
      <w:r>
        <w:rPr>
          <w:sz w:val="24"/>
        </w:rPr>
        <w:t>indicated</w:t>
      </w:r>
      <w:r>
        <w:rPr>
          <w:spacing w:val="-13"/>
          <w:sz w:val="24"/>
        </w:rPr>
        <w:t xml:space="preserve"> </w:t>
      </w:r>
      <w:r>
        <w:rPr>
          <w:sz w:val="24"/>
        </w:rPr>
        <w:t>that</w:t>
      </w:r>
      <w:r>
        <w:rPr>
          <w:spacing w:val="-12"/>
          <w:sz w:val="24"/>
        </w:rPr>
        <w:t xml:space="preserve"> </w:t>
      </w:r>
      <w:r>
        <w:rPr>
          <w:sz w:val="24"/>
        </w:rPr>
        <w:t>they planned to continue to enroll their children. Professional development programs for K-12 teac</w:t>
      </w:r>
      <w:r>
        <w:rPr>
          <w:sz w:val="24"/>
        </w:rPr>
        <w:t>hers—conducted</w:t>
      </w:r>
      <w:r>
        <w:rPr>
          <w:spacing w:val="-11"/>
          <w:sz w:val="24"/>
        </w:rPr>
        <w:t xml:space="preserve"> </w:t>
      </w:r>
      <w:r>
        <w:rPr>
          <w:sz w:val="24"/>
        </w:rPr>
        <w:t>by</w:t>
      </w:r>
      <w:r>
        <w:rPr>
          <w:spacing w:val="-11"/>
          <w:sz w:val="24"/>
        </w:rPr>
        <w:t xml:space="preserve"> </w:t>
      </w:r>
      <w:r>
        <w:rPr>
          <w:sz w:val="24"/>
        </w:rPr>
        <w:t>CSME</w:t>
      </w:r>
      <w:r>
        <w:rPr>
          <w:spacing w:val="-9"/>
          <w:sz w:val="24"/>
        </w:rPr>
        <w:t xml:space="preserve"> </w:t>
      </w:r>
      <w:r>
        <w:rPr>
          <w:sz w:val="24"/>
        </w:rPr>
        <w:t>in</w:t>
      </w:r>
      <w:r>
        <w:rPr>
          <w:spacing w:val="-11"/>
          <w:sz w:val="24"/>
        </w:rPr>
        <w:t xml:space="preserve"> </w:t>
      </w:r>
      <w:r>
        <w:rPr>
          <w:sz w:val="24"/>
        </w:rPr>
        <w:t>collaboration</w:t>
      </w:r>
      <w:r>
        <w:rPr>
          <w:spacing w:val="-11"/>
          <w:sz w:val="24"/>
        </w:rPr>
        <w:t xml:space="preserve"> </w:t>
      </w:r>
      <w:r>
        <w:rPr>
          <w:sz w:val="24"/>
        </w:rPr>
        <w:t>with</w:t>
      </w:r>
      <w:r>
        <w:rPr>
          <w:spacing w:val="-11"/>
          <w:sz w:val="24"/>
        </w:rPr>
        <w:t xml:space="preserve"> </w:t>
      </w:r>
      <w:r>
        <w:rPr>
          <w:sz w:val="24"/>
        </w:rPr>
        <w:t>other</w:t>
      </w:r>
      <w:r>
        <w:rPr>
          <w:spacing w:val="-12"/>
          <w:sz w:val="24"/>
        </w:rPr>
        <w:t xml:space="preserve"> </w:t>
      </w:r>
      <w:r>
        <w:rPr>
          <w:sz w:val="24"/>
        </w:rPr>
        <w:t>NRCs</w:t>
      </w:r>
      <w:r>
        <w:rPr>
          <w:spacing w:val="-10"/>
          <w:sz w:val="24"/>
        </w:rPr>
        <w:t xml:space="preserve"> </w:t>
      </w:r>
      <w:r>
        <w:rPr>
          <w:sz w:val="24"/>
        </w:rPr>
        <w:t>and</w:t>
      </w:r>
      <w:r>
        <w:rPr>
          <w:spacing w:val="-11"/>
          <w:sz w:val="24"/>
        </w:rPr>
        <w:t xml:space="preserve"> </w:t>
      </w:r>
      <w:r>
        <w:rPr>
          <w:sz w:val="24"/>
        </w:rPr>
        <w:t>SoE—enrolled</w:t>
      </w:r>
      <w:r>
        <w:rPr>
          <w:spacing w:val="-11"/>
          <w:sz w:val="24"/>
        </w:rPr>
        <w:t xml:space="preserve"> </w:t>
      </w:r>
      <w:r>
        <w:rPr>
          <w:sz w:val="24"/>
        </w:rPr>
        <w:t>545</w:t>
      </w:r>
      <w:r>
        <w:rPr>
          <w:spacing w:val="-11"/>
          <w:sz w:val="24"/>
        </w:rPr>
        <w:t xml:space="preserve"> </w:t>
      </w:r>
      <w:r>
        <w:rPr>
          <w:sz w:val="24"/>
        </w:rPr>
        <w:t>teachers during the current cycle. 1,911 children participated in Lotus Blossoms, a multi-cultural arts and education</w:t>
      </w:r>
      <w:r>
        <w:rPr>
          <w:spacing w:val="-2"/>
          <w:sz w:val="24"/>
        </w:rPr>
        <w:t xml:space="preserve"> </w:t>
      </w:r>
      <w:r>
        <w:rPr>
          <w:sz w:val="24"/>
        </w:rPr>
        <w:t>program</w:t>
      </w:r>
      <w:r>
        <w:rPr>
          <w:spacing w:val="-2"/>
          <w:sz w:val="24"/>
        </w:rPr>
        <w:t xml:space="preserve"> </w:t>
      </w:r>
      <w:r>
        <w:rPr>
          <w:sz w:val="24"/>
        </w:rPr>
        <w:t>for</w:t>
      </w:r>
      <w:r>
        <w:rPr>
          <w:spacing w:val="-4"/>
          <w:sz w:val="24"/>
        </w:rPr>
        <w:t xml:space="preserve"> </w:t>
      </w:r>
      <w:r>
        <w:rPr>
          <w:sz w:val="24"/>
        </w:rPr>
        <w:t>which</w:t>
      </w:r>
      <w:r>
        <w:rPr>
          <w:spacing w:val="-3"/>
          <w:sz w:val="24"/>
        </w:rPr>
        <w:t xml:space="preserve"> </w:t>
      </w:r>
      <w:r>
        <w:rPr>
          <w:sz w:val="24"/>
        </w:rPr>
        <w:t>CSME</w:t>
      </w:r>
      <w:r>
        <w:rPr>
          <w:spacing w:val="-1"/>
          <w:sz w:val="24"/>
        </w:rPr>
        <w:t xml:space="preserve"> </w:t>
      </w:r>
      <w:r>
        <w:rPr>
          <w:sz w:val="24"/>
        </w:rPr>
        <w:t>provides</w:t>
      </w:r>
      <w:r>
        <w:rPr>
          <w:spacing w:val="-1"/>
          <w:sz w:val="24"/>
        </w:rPr>
        <w:t xml:space="preserve"> </w:t>
      </w:r>
      <w:r>
        <w:rPr>
          <w:sz w:val="24"/>
        </w:rPr>
        <w:t>MENA</w:t>
      </w:r>
      <w:r>
        <w:rPr>
          <w:spacing w:val="-3"/>
          <w:sz w:val="24"/>
        </w:rPr>
        <w:t xml:space="preserve"> </w:t>
      </w:r>
      <w:r>
        <w:rPr>
          <w:sz w:val="24"/>
        </w:rPr>
        <w:t>content;</w:t>
      </w:r>
      <w:r>
        <w:rPr>
          <w:spacing w:val="-1"/>
          <w:sz w:val="24"/>
        </w:rPr>
        <w:t xml:space="preserve"> </w:t>
      </w:r>
      <w:r>
        <w:rPr>
          <w:sz w:val="24"/>
        </w:rPr>
        <w:t>during</w:t>
      </w:r>
      <w:r>
        <w:rPr>
          <w:spacing w:val="-2"/>
          <w:sz w:val="24"/>
        </w:rPr>
        <w:t xml:space="preserve"> </w:t>
      </w:r>
      <w:r>
        <w:rPr>
          <w:sz w:val="24"/>
        </w:rPr>
        <w:t>the</w:t>
      </w:r>
      <w:r>
        <w:rPr>
          <w:spacing w:val="-3"/>
          <w:sz w:val="24"/>
        </w:rPr>
        <w:t xml:space="preserve"> </w:t>
      </w:r>
      <w:r>
        <w:rPr>
          <w:sz w:val="24"/>
        </w:rPr>
        <w:t>pandemic,</w:t>
      </w:r>
      <w:r>
        <w:rPr>
          <w:spacing w:val="-1"/>
          <w:sz w:val="24"/>
        </w:rPr>
        <w:t xml:space="preserve"> </w:t>
      </w:r>
      <w:r>
        <w:rPr>
          <w:sz w:val="24"/>
        </w:rPr>
        <w:t>in</w:t>
      </w:r>
      <w:r>
        <w:rPr>
          <w:spacing w:val="-1"/>
          <w:sz w:val="24"/>
        </w:rPr>
        <w:t xml:space="preserve"> </w:t>
      </w:r>
      <w:r>
        <w:rPr>
          <w:sz w:val="24"/>
        </w:rPr>
        <w:t>lieu</w:t>
      </w:r>
      <w:r>
        <w:rPr>
          <w:spacing w:val="-2"/>
          <w:sz w:val="24"/>
        </w:rPr>
        <w:t xml:space="preserve"> </w:t>
      </w:r>
      <w:r>
        <w:rPr>
          <w:sz w:val="24"/>
        </w:rPr>
        <w:t>of</w:t>
      </w:r>
      <w:r>
        <w:rPr>
          <w:spacing w:val="-2"/>
          <w:sz w:val="24"/>
        </w:rPr>
        <w:t xml:space="preserve"> </w:t>
      </w:r>
      <w:r>
        <w:rPr>
          <w:spacing w:val="-5"/>
          <w:sz w:val="24"/>
        </w:rPr>
        <w:t>in-</w:t>
      </w:r>
    </w:p>
    <w:p w14:paraId="48323A6B"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A6C" w14:textId="77777777" w:rsidR="00CE346A" w:rsidRDefault="00FE6CE0">
      <w:pPr>
        <w:pStyle w:val="BodyText"/>
        <w:spacing w:before="80" w:line="480" w:lineRule="auto"/>
        <w:ind w:right="138"/>
        <w:jc w:val="both"/>
      </w:pPr>
      <w:r>
        <w:t>person events, Lotus Blossoms distributed 3,600 outreach kits developed by CSME to children. CSME Director is a frequent guest on national and international media outlets, which reach millions</w:t>
      </w:r>
      <w:r>
        <w:rPr>
          <w:spacing w:val="-8"/>
        </w:rPr>
        <w:t xml:space="preserve"> </w:t>
      </w:r>
      <w:r>
        <w:t>of</w:t>
      </w:r>
      <w:r>
        <w:rPr>
          <w:spacing w:val="-9"/>
        </w:rPr>
        <w:t xml:space="preserve"> </w:t>
      </w:r>
      <w:r>
        <w:t>individuals.</w:t>
      </w:r>
      <w:r>
        <w:rPr>
          <w:spacing w:val="-7"/>
        </w:rPr>
        <w:t xml:space="preserve"> </w:t>
      </w:r>
      <w:r>
        <w:t>UGs</w:t>
      </w:r>
      <w:r>
        <w:rPr>
          <w:spacing w:val="-8"/>
        </w:rPr>
        <w:t xml:space="preserve"> </w:t>
      </w:r>
      <w:r>
        <w:t>and</w:t>
      </w:r>
      <w:r>
        <w:rPr>
          <w:spacing w:val="-8"/>
        </w:rPr>
        <w:t xml:space="preserve"> </w:t>
      </w:r>
      <w:r>
        <w:t>GRs</w:t>
      </w:r>
      <w:r>
        <w:rPr>
          <w:spacing w:val="-8"/>
        </w:rPr>
        <w:t xml:space="preserve"> </w:t>
      </w:r>
      <w:r>
        <w:t>of</w:t>
      </w:r>
      <w:r>
        <w:rPr>
          <w:spacing w:val="-7"/>
        </w:rPr>
        <w:t xml:space="preserve"> </w:t>
      </w:r>
      <w:r>
        <w:t>IU</w:t>
      </w:r>
      <w:r>
        <w:rPr>
          <w:spacing w:val="-9"/>
        </w:rPr>
        <w:t xml:space="preserve"> </w:t>
      </w:r>
      <w:r>
        <w:t>with</w:t>
      </w:r>
      <w:r>
        <w:rPr>
          <w:spacing w:val="-8"/>
        </w:rPr>
        <w:t xml:space="preserve"> </w:t>
      </w:r>
      <w:r>
        <w:t>MENA-region</w:t>
      </w:r>
      <w:r>
        <w:rPr>
          <w:spacing w:val="-9"/>
        </w:rPr>
        <w:t xml:space="preserve"> </w:t>
      </w:r>
      <w:r>
        <w:t>qualificatio</w:t>
      </w:r>
      <w:r>
        <w:t>ns</w:t>
      </w:r>
      <w:r>
        <w:rPr>
          <w:spacing w:val="-9"/>
        </w:rPr>
        <w:t xml:space="preserve"> </w:t>
      </w:r>
      <w:r>
        <w:t>found</w:t>
      </w:r>
      <w:r>
        <w:rPr>
          <w:spacing w:val="-10"/>
        </w:rPr>
        <w:t xml:space="preserve"> </w:t>
      </w:r>
      <w:r>
        <w:t>placement</w:t>
      </w:r>
      <w:r>
        <w:rPr>
          <w:spacing w:val="-9"/>
        </w:rPr>
        <w:t xml:space="preserve"> </w:t>
      </w:r>
      <w:r>
        <w:t>in universities, government service, non-profit organizations, graduate schools, the private sector, and international organizations. (See G.2 &amp; G.3 for placement information).</w:t>
      </w:r>
    </w:p>
    <w:p w14:paraId="48323A6D" w14:textId="77777777" w:rsidR="00CE346A" w:rsidRDefault="00FE6CE0">
      <w:pPr>
        <w:pStyle w:val="ListParagraph"/>
        <w:numPr>
          <w:ilvl w:val="1"/>
          <w:numId w:val="55"/>
        </w:numPr>
        <w:tabs>
          <w:tab w:val="left" w:pos="603"/>
        </w:tabs>
        <w:spacing w:line="480" w:lineRule="auto"/>
        <w:ind w:firstLine="0"/>
        <w:jc w:val="both"/>
        <w:rPr>
          <w:sz w:val="24"/>
        </w:rPr>
      </w:pPr>
      <w:r>
        <w:rPr>
          <w:b/>
          <w:sz w:val="24"/>
        </w:rPr>
        <w:t>Student</w:t>
      </w:r>
      <w:r>
        <w:rPr>
          <w:b/>
          <w:spacing w:val="-9"/>
          <w:sz w:val="24"/>
        </w:rPr>
        <w:t xml:space="preserve"> </w:t>
      </w:r>
      <w:r>
        <w:rPr>
          <w:b/>
          <w:sz w:val="24"/>
        </w:rPr>
        <w:t>Placement</w:t>
      </w:r>
      <w:r>
        <w:rPr>
          <w:b/>
          <w:spacing w:val="-9"/>
          <w:sz w:val="24"/>
        </w:rPr>
        <w:t xml:space="preserve"> </w:t>
      </w:r>
      <w:r>
        <w:rPr>
          <w:b/>
          <w:sz w:val="24"/>
        </w:rPr>
        <w:t>in</w:t>
      </w:r>
      <w:r>
        <w:rPr>
          <w:b/>
          <w:spacing w:val="-7"/>
          <w:sz w:val="24"/>
        </w:rPr>
        <w:t xml:space="preserve"> </w:t>
      </w:r>
      <w:r>
        <w:rPr>
          <w:b/>
          <w:sz w:val="24"/>
        </w:rPr>
        <w:t>Areas</w:t>
      </w:r>
      <w:r>
        <w:rPr>
          <w:b/>
          <w:spacing w:val="-8"/>
          <w:sz w:val="24"/>
        </w:rPr>
        <w:t xml:space="preserve"> </w:t>
      </w:r>
      <w:r>
        <w:rPr>
          <w:b/>
          <w:sz w:val="24"/>
        </w:rPr>
        <w:t>of</w:t>
      </w:r>
      <w:r>
        <w:rPr>
          <w:b/>
          <w:spacing w:val="-9"/>
          <w:sz w:val="24"/>
        </w:rPr>
        <w:t xml:space="preserve"> </w:t>
      </w:r>
      <w:r>
        <w:rPr>
          <w:b/>
          <w:sz w:val="24"/>
        </w:rPr>
        <w:t>National</w:t>
      </w:r>
      <w:r>
        <w:rPr>
          <w:b/>
          <w:spacing w:val="-8"/>
          <w:sz w:val="24"/>
        </w:rPr>
        <w:t xml:space="preserve"> </w:t>
      </w:r>
      <w:r>
        <w:rPr>
          <w:b/>
          <w:sz w:val="24"/>
        </w:rPr>
        <w:t>Need.</w:t>
      </w:r>
      <w:r>
        <w:rPr>
          <w:b/>
          <w:spacing w:val="-5"/>
          <w:sz w:val="24"/>
        </w:rPr>
        <w:t xml:space="preserve"> </w:t>
      </w:r>
      <w:r>
        <w:rPr>
          <w:sz w:val="24"/>
        </w:rPr>
        <w:t>As</w:t>
      </w:r>
      <w:r>
        <w:rPr>
          <w:spacing w:val="-9"/>
          <w:sz w:val="24"/>
        </w:rPr>
        <w:t xml:space="preserve"> </w:t>
      </w:r>
      <w:r>
        <w:rPr>
          <w:sz w:val="24"/>
        </w:rPr>
        <w:t>a</w:t>
      </w:r>
      <w:r>
        <w:rPr>
          <w:spacing w:val="-9"/>
          <w:sz w:val="24"/>
        </w:rPr>
        <w:t xml:space="preserve"> </w:t>
      </w:r>
      <w:r>
        <w:rPr>
          <w:sz w:val="24"/>
        </w:rPr>
        <w:t>public</w:t>
      </w:r>
      <w:r>
        <w:rPr>
          <w:spacing w:val="-9"/>
          <w:sz w:val="24"/>
        </w:rPr>
        <w:t xml:space="preserve"> </w:t>
      </w:r>
      <w:r>
        <w:rPr>
          <w:sz w:val="24"/>
        </w:rPr>
        <w:t>institution,</w:t>
      </w:r>
      <w:r>
        <w:rPr>
          <w:spacing w:val="-8"/>
          <w:sz w:val="24"/>
        </w:rPr>
        <w:t xml:space="preserve"> </w:t>
      </w:r>
      <w:r>
        <w:rPr>
          <w:sz w:val="24"/>
        </w:rPr>
        <w:t>IU</w:t>
      </w:r>
      <w:r>
        <w:rPr>
          <w:spacing w:val="-9"/>
          <w:sz w:val="24"/>
        </w:rPr>
        <w:t xml:space="preserve"> </w:t>
      </w:r>
      <w:r>
        <w:rPr>
          <w:sz w:val="24"/>
        </w:rPr>
        <w:t>has</w:t>
      </w:r>
      <w:r>
        <w:rPr>
          <w:spacing w:val="-8"/>
          <w:sz w:val="24"/>
        </w:rPr>
        <w:t xml:space="preserve"> </w:t>
      </w:r>
      <w:r>
        <w:rPr>
          <w:sz w:val="24"/>
        </w:rPr>
        <w:t>an</w:t>
      </w:r>
      <w:r>
        <w:rPr>
          <w:spacing w:val="-8"/>
          <w:sz w:val="24"/>
        </w:rPr>
        <w:t xml:space="preserve"> </w:t>
      </w:r>
      <w:r>
        <w:rPr>
          <w:sz w:val="24"/>
        </w:rPr>
        <w:t xml:space="preserve">obligation to serve the public interest. Since the ME languages we teach are all demanding LCTLs, most students who enroll in our classes hope to use the skills and knowledge they gain here professionally. Additionally, their </w:t>
      </w:r>
      <w:r>
        <w:rPr>
          <w:sz w:val="24"/>
        </w:rPr>
        <w:t>studies open them to professions in areas of national need: government service, the military, higher education, NGOs, and international business. 100% of our students receive training in USG-designated Priority Languages. Graduates of CSME programs</w:t>
      </w:r>
      <w:r>
        <w:rPr>
          <w:spacing w:val="-5"/>
          <w:sz w:val="24"/>
        </w:rPr>
        <w:t xml:space="preserve"> </w:t>
      </w:r>
      <w:r>
        <w:rPr>
          <w:sz w:val="24"/>
        </w:rPr>
        <w:t>over</w:t>
      </w:r>
      <w:r>
        <w:rPr>
          <w:spacing w:val="-7"/>
          <w:sz w:val="24"/>
        </w:rPr>
        <w:t xml:space="preserve"> </w:t>
      </w:r>
      <w:r>
        <w:rPr>
          <w:sz w:val="24"/>
        </w:rPr>
        <w:t>th</w:t>
      </w:r>
      <w:r>
        <w:rPr>
          <w:sz w:val="24"/>
        </w:rPr>
        <w:t>e</w:t>
      </w:r>
      <w:r>
        <w:rPr>
          <w:spacing w:val="-4"/>
          <w:sz w:val="24"/>
        </w:rPr>
        <w:t xml:space="preserve"> </w:t>
      </w:r>
      <w:r>
        <w:rPr>
          <w:sz w:val="24"/>
        </w:rPr>
        <w:t>current</w:t>
      </w:r>
      <w:r>
        <w:rPr>
          <w:spacing w:val="-5"/>
          <w:sz w:val="24"/>
        </w:rPr>
        <w:t xml:space="preserve"> </w:t>
      </w:r>
      <w:r>
        <w:rPr>
          <w:sz w:val="24"/>
        </w:rPr>
        <w:t>cycle</w:t>
      </w:r>
      <w:r>
        <w:rPr>
          <w:spacing w:val="-3"/>
          <w:sz w:val="24"/>
        </w:rPr>
        <w:t xml:space="preserve"> </w:t>
      </w:r>
      <w:r>
        <w:rPr>
          <w:sz w:val="24"/>
        </w:rPr>
        <w:t>are</w:t>
      </w:r>
      <w:r>
        <w:rPr>
          <w:spacing w:val="-5"/>
          <w:sz w:val="24"/>
        </w:rPr>
        <w:t xml:space="preserve"> </w:t>
      </w:r>
      <w:r>
        <w:rPr>
          <w:sz w:val="24"/>
        </w:rPr>
        <w:t>employed</w:t>
      </w:r>
      <w:r>
        <w:rPr>
          <w:spacing w:val="-4"/>
          <w:sz w:val="24"/>
        </w:rPr>
        <w:t xml:space="preserve"> </w:t>
      </w:r>
      <w:r>
        <w:rPr>
          <w:sz w:val="24"/>
        </w:rPr>
        <w:t>by</w:t>
      </w:r>
      <w:r>
        <w:rPr>
          <w:spacing w:val="-3"/>
          <w:sz w:val="24"/>
        </w:rPr>
        <w:t xml:space="preserve"> </w:t>
      </w:r>
      <w:r>
        <w:rPr>
          <w:sz w:val="24"/>
        </w:rPr>
        <w:t>DoS,</w:t>
      </w:r>
      <w:r>
        <w:rPr>
          <w:spacing w:val="-5"/>
          <w:sz w:val="24"/>
        </w:rPr>
        <w:t xml:space="preserve"> </w:t>
      </w:r>
      <w:r>
        <w:rPr>
          <w:sz w:val="24"/>
        </w:rPr>
        <w:t>FBI,</w:t>
      </w:r>
      <w:r>
        <w:rPr>
          <w:spacing w:val="-6"/>
          <w:sz w:val="24"/>
        </w:rPr>
        <w:t xml:space="preserve"> </w:t>
      </w:r>
      <w:r>
        <w:rPr>
          <w:sz w:val="24"/>
        </w:rPr>
        <w:t>1</w:t>
      </w:r>
      <w:r>
        <w:rPr>
          <w:sz w:val="24"/>
          <w:vertAlign w:val="superscript"/>
        </w:rPr>
        <w:t>st</w:t>
      </w:r>
      <w:r>
        <w:rPr>
          <w:spacing w:val="-5"/>
          <w:sz w:val="24"/>
        </w:rPr>
        <w:t xml:space="preserve"> </w:t>
      </w:r>
      <w:r>
        <w:rPr>
          <w:sz w:val="24"/>
        </w:rPr>
        <w:t>Special</w:t>
      </w:r>
      <w:r>
        <w:rPr>
          <w:spacing w:val="-5"/>
          <w:sz w:val="24"/>
        </w:rPr>
        <w:t xml:space="preserve"> </w:t>
      </w:r>
      <w:r>
        <w:rPr>
          <w:sz w:val="24"/>
        </w:rPr>
        <w:t>Forces</w:t>
      </w:r>
      <w:r>
        <w:rPr>
          <w:spacing w:val="-6"/>
          <w:sz w:val="24"/>
        </w:rPr>
        <w:t xml:space="preserve"> </w:t>
      </w:r>
      <w:r>
        <w:rPr>
          <w:sz w:val="24"/>
        </w:rPr>
        <w:t>Command,</w:t>
      </w:r>
      <w:r>
        <w:rPr>
          <w:spacing w:val="-6"/>
          <w:sz w:val="24"/>
        </w:rPr>
        <w:t xml:space="preserve"> </w:t>
      </w:r>
      <w:r>
        <w:rPr>
          <w:sz w:val="24"/>
        </w:rPr>
        <w:t>and</w:t>
      </w:r>
      <w:r>
        <w:rPr>
          <w:spacing w:val="-4"/>
          <w:sz w:val="24"/>
        </w:rPr>
        <w:t xml:space="preserve"> </w:t>
      </w:r>
      <w:r>
        <w:rPr>
          <w:sz w:val="24"/>
        </w:rPr>
        <w:t>the US Army. According to a survey of CSME alumni conducted by TPMA, roughly 40% of respondents work</w:t>
      </w:r>
      <w:r>
        <w:rPr>
          <w:spacing w:val="-2"/>
          <w:sz w:val="24"/>
        </w:rPr>
        <w:t xml:space="preserve"> </w:t>
      </w:r>
      <w:r>
        <w:rPr>
          <w:sz w:val="24"/>
        </w:rPr>
        <w:t>in</w:t>
      </w:r>
      <w:r>
        <w:rPr>
          <w:spacing w:val="-1"/>
          <w:sz w:val="24"/>
        </w:rPr>
        <w:t xml:space="preserve"> </w:t>
      </w:r>
      <w:r>
        <w:rPr>
          <w:sz w:val="24"/>
        </w:rPr>
        <w:t>higher</w:t>
      </w:r>
      <w:r>
        <w:rPr>
          <w:spacing w:val="-2"/>
          <w:sz w:val="24"/>
        </w:rPr>
        <w:t xml:space="preserve"> </w:t>
      </w:r>
      <w:r>
        <w:rPr>
          <w:sz w:val="24"/>
        </w:rPr>
        <w:t>education,</w:t>
      </w:r>
      <w:r>
        <w:rPr>
          <w:spacing w:val="-1"/>
          <w:sz w:val="24"/>
        </w:rPr>
        <w:t xml:space="preserve"> </w:t>
      </w:r>
      <w:r>
        <w:rPr>
          <w:sz w:val="24"/>
        </w:rPr>
        <w:t>20% in</w:t>
      </w:r>
      <w:r>
        <w:rPr>
          <w:spacing w:val="-1"/>
          <w:sz w:val="24"/>
        </w:rPr>
        <w:t xml:space="preserve"> </w:t>
      </w:r>
      <w:r>
        <w:rPr>
          <w:sz w:val="24"/>
        </w:rPr>
        <w:t>US government positions, 20%</w:t>
      </w:r>
      <w:r>
        <w:rPr>
          <w:spacing w:val="-1"/>
          <w:sz w:val="24"/>
        </w:rPr>
        <w:t xml:space="preserve"> </w:t>
      </w:r>
      <w:r>
        <w:rPr>
          <w:sz w:val="24"/>
        </w:rPr>
        <w:t>in non-profits, and 10%</w:t>
      </w:r>
      <w:r>
        <w:rPr>
          <w:spacing w:val="-1"/>
          <w:sz w:val="24"/>
        </w:rPr>
        <w:t xml:space="preserve"> </w:t>
      </w:r>
      <w:r>
        <w:rPr>
          <w:sz w:val="24"/>
        </w:rPr>
        <w:t>in international organizations. 60%</w:t>
      </w:r>
      <w:r>
        <w:rPr>
          <w:spacing w:val="-1"/>
          <w:sz w:val="24"/>
        </w:rPr>
        <w:t xml:space="preserve"> </w:t>
      </w:r>
      <w:r>
        <w:rPr>
          <w:sz w:val="24"/>
        </w:rPr>
        <w:t>of respondents rated the</w:t>
      </w:r>
      <w:r>
        <w:rPr>
          <w:spacing w:val="-1"/>
          <w:sz w:val="24"/>
        </w:rPr>
        <w:t xml:space="preserve"> </w:t>
      </w:r>
      <w:r>
        <w:rPr>
          <w:sz w:val="24"/>
        </w:rPr>
        <w:t>language skills they</w:t>
      </w:r>
      <w:r>
        <w:rPr>
          <w:spacing w:val="-1"/>
          <w:sz w:val="24"/>
        </w:rPr>
        <w:t xml:space="preserve"> </w:t>
      </w:r>
      <w:r>
        <w:rPr>
          <w:sz w:val="24"/>
        </w:rPr>
        <w:t>acquired at IU</w:t>
      </w:r>
      <w:r>
        <w:rPr>
          <w:spacing w:val="-6"/>
          <w:sz w:val="24"/>
        </w:rPr>
        <w:t xml:space="preserve"> </w:t>
      </w:r>
      <w:r>
        <w:rPr>
          <w:sz w:val="24"/>
        </w:rPr>
        <w:t>“moderately</w:t>
      </w:r>
      <w:r>
        <w:rPr>
          <w:spacing w:val="-5"/>
          <w:sz w:val="24"/>
        </w:rPr>
        <w:t xml:space="preserve"> </w:t>
      </w:r>
      <w:r>
        <w:rPr>
          <w:sz w:val="24"/>
        </w:rPr>
        <w:t>important”</w:t>
      </w:r>
      <w:r>
        <w:rPr>
          <w:spacing w:val="-5"/>
          <w:sz w:val="24"/>
        </w:rPr>
        <w:t xml:space="preserve"> </w:t>
      </w:r>
      <w:r>
        <w:rPr>
          <w:sz w:val="24"/>
        </w:rPr>
        <w:t>or</w:t>
      </w:r>
      <w:r>
        <w:rPr>
          <w:spacing w:val="-6"/>
          <w:sz w:val="24"/>
        </w:rPr>
        <w:t xml:space="preserve"> </w:t>
      </w:r>
      <w:r>
        <w:rPr>
          <w:sz w:val="24"/>
        </w:rPr>
        <w:t>“very</w:t>
      </w:r>
      <w:r>
        <w:rPr>
          <w:spacing w:val="-6"/>
          <w:sz w:val="24"/>
        </w:rPr>
        <w:t xml:space="preserve"> </w:t>
      </w:r>
      <w:r>
        <w:rPr>
          <w:sz w:val="24"/>
        </w:rPr>
        <w:t>important”</w:t>
      </w:r>
      <w:r>
        <w:rPr>
          <w:spacing w:val="-6"/>
          <w:sz w:val="24"/>
        </w:rPr>
        <w:t xml:space="preserve"> </w:t>
      </w:r>
      <w:r>
        <w:rPr>
          <w:sz w:val="24"/>
        </w:rPr>
        <w:t>in</w:t>
      </w:r>
      <w:r>
        <w:rPr>
          <w:spacing w:val="-2"/>
          <w:sz w:val="24"/>
        </w:rPr>
        <w:t xml:space="preserve"> </w:t>
      </w:r>
      <w:r>
        <w:rPr>
          <w:sz w:val="24"/>
        </w:rPr>
        <w:t>securing</w:t>
      </w:r>
      <w:r>
        <w:rPr>
          <w:spacing w:val="-5"/>
          <w:sz w:val="24"/>
        </w:rPr>
        <w:t xml:space="preserve"> </w:t>
      </w:r>
      <w:r>
        <w:rPr>
          <w:sz w:val="24"/>
        </w:rPr>
        <w:t>their</w:t>
      </w:r>
      <w:r>
        <w:rPr>
          <w:spacing w:val="-3"/>
          <w:sz w:val="24"/>
        </w:rPr>
        <w:t xml:space="preserve"> </w:t>
      </w:r>
      <w:r>
        <w:rPr>
          <w:sz w:val="24"/>
        </w:rPr>
        <w:t>current</w:t>
      </w:r>
      <w:r>
        <w:rPr>
          <w:spacing w:val="-4"/>
          <w:sz w:val="24"/>
        </w:rPr>
        <w:t xml:space="preserve"> </w:t>
      </w:r>
      <w:r>
        <w:rPr>
          <w:sz w:val="24"/>
        </w:rPr>
        <w:t>jobs,</w:t>
      </w:r>
      <w:r>
        <w:rPr>
          <w:spacing w:val="-5"/>
          <w:sz w:val="24"/>
        </w:rPr>
        <w:t xml:space="preserve"> </w:t>
      </w:r>
      <w:r>
        <w:rPr>
          <w:sz w:val="24"/>
        </w:rPr>
        <w:t>while</w:t>
      </w:r>
      <w:r>
        <w:rPr>
          <w:spacing w:val="-5"/>
          <w:sz w:val="24"/>
        </w:rPr>
        <w:t xml:space="preserve"> </w:t>
      </w:r>
      <w:r>
        <w:rPr>
          <w:sz w:val="24"/>
        </w:rPr>
        <w:t>80%</w:t>
      </w:r>
      <w:r>
        <w:rPr>
          <w:spacing w:val="-6"/>
          <w:sz w:val="24"/>
        </w:rPr>
        <w:t xml:space="preserve"> </w:t>
      </w:r>
      <w:r>
        <w:rPr>
          <w:sz w:val="24"/>
        </w:rPr>
        <w:t>reported that</w:t>
      </w:r>
      <w:r>
        <w:rPr>
          <w:spacing w:val="-3"/>
          <w:sz w:val="24"/>
        </w:rPr>
        <w:t xml:space="preserve"> </w:t>
      </w:r>
      <w:r>
        <w:rPr>
          <w:sz w:val="24"/>
        </w:rPr>
        <w:t>the</w:t>
      </w:r>
      <w:r>
        <w:rPr>
          <w:spacing w:val="-2"/>
          <w:sz w:val="24"/>
        </w:rPr>
        <w:t xml:space="preserve"> </w:t>
      </w:r>
      <w:r>
        <w:rPr>
          <w:sz w:val="24"/>
        </w:rPr>
        <w:t>cul</w:t>
      </w:r>
      <w:r>
        <w:rPr>
          <w:sz w:val="24"/>
        </w:rPr>
        <w:t>tural</w:t>
      </w:r>
      <w:r>
        <w:rPr>
          <w:spacing w:val="-3"/>
          <w:sz w:val="24"/>
        </w:rPr>
        <w:t xml:space="preserve"> </w:t>
      </w:r>
      <w:r>
        <w:rPr>
          <w:sz w:val="24"/>
        </w:rPr>
        <w:t>knowledge</w:t>
      </w:r>
      <w:r>
        <w:rPr>
          <w:spacing w:val="-4"/>
          <w:sz w:val="24"/>
        </w:rPr>
        <w:t xml:space="preserve"> </w:t>
      </w:r>
      <w:r>
        <w:rPr>
          <w:sz w:val="24"/>
        </w:rPr>
        <w:t>and</w:t>
      </w:r>
      <w:r>
        <w:rPr>
          <w:spacing w:val="-1"/>
          <w:sz w:val="24"/>
        </w:rPr>
        <w:t xml:space="preserve"> </w:t>
      </w:r>
      <w:r>
        <w:rPr>
          <w:sz w:val="24"/>
        </w:rPr>
        <w:t>area</w:t>
      </w:r>
      <w:r>
        <w:rPr>
          <w:spacing w:val="-2"/>
          <w:sz w:val="24"/>
        </w:rPr>
        <w:t xml:space="preserve"> </w:t>
      </w:r>
      <w:r>
        <w:rPr>
          <w:sz w:val="24"/>
        </w:rPr>
        <w:t>studies</w:t>
      </w:r>
      <w:r>
        <w:rPr>
          <w:spacing w:val="-1"/>
          <w:sz w:val="24"/>
        </w:rPr>
        <w:t xml:space="preserve"> </w:t>
      </w:r>
      <w:r>
        <w:rPr>
          <w:sz w:val="24"/>
        </w:rPr>
        <w:t>skills</w:t>
      </w:r>
      <w:r>
        <w:rPr>
          <w:spacing w:val="-3"/>
          <w:sz w:val="24"/>
        </w:rPr>
        <w:t xml:space="preserve"> </w:t>
      </w:r>
      <w:r>
        <w:rPr>
          <w:sz w:val="24"/>
        </w:rPr>
        <w:t>acquired</w:t>
      </w:r>
      <w:r>
        <w:rPr>
          <w:spacing w:val="-1"/>
          <w:sz w:val="24"/>
        </w:rPr>
        <w:t xml:space="preserve"> </w:t>
      </w:r>
      <w:r>
        <w:rPr>
          <w:sz w:val="24"/>
        </w:rPr>
        <w:t>at</w:t>
      </w:r>
      <w:r>
        <w:rPr>
          <w:spacing w:val="-1"/>
          <w:sz w:val="24"/>
        </w:rPr>
        <w:t xml:space="preserve"> </w:t>
      </w:r>
      <w:r>
        <w:rPr>
          <w:sz w:val="24"/>
        </w:rPr>
        <w:t>IU</w:t>
      </w:r>
      <w:r>
        <w:rPr>
          <w:spacing w:val="-3"/>
          <w:sz w:val="24"/>
        </w:rPr>
        <w:t xml:space="preserve"> </w:t>
      </w:r>
      <w:r>
        <w:rPr>
          <w:sz w:val="24"/>
        </w:rPr>
        <w:t>were</w:t>
      </w:r>
      <w:r>
        <w:rPr>
          <w:spacing w:val="-2"/>
          <w:sz w:val="24"/>
        </w:rPr>
        <w:t xml:space="preserve"> </w:t>
      </w:r>
      <w:r>
        <w:rPr>
          <w:sz w:val="24"/>
        </w:rPr>
        <w:t>“moderately</w:t>
      </w:r>
      <w:r>
        <w:rPr>
          <w:spacing w:val="-1"/>
          <w:sz w:val="24"/>
        </w:rPr>
        <w:t xml:space="preserve"> </w:t>
      </w:r>
      <w:r>
        <w:rPr>
          <w:sz w:val="24"/>
        </w:rPr>
        <w:t>important”</w:t>
      </w:r>
      <w:r>
        <w:rPr>
          <w:spacing w:val="-2"/>
          <w:sz w:val="24"/>
        </w:rPr>
        <w:t xml:space="preserve"> </w:t>
      </w:r>
      <w:r>
        <w:rPr>
          <w:sz w:val="24"/>
        </w:rPr>
        <w:t>or “very important” in finding their current positions. CSME aims to build on these strong numbers in</w:t>
      </w:r>
      <w:r>
        <w:rPr>
          <w:spacing w:val="-2"/>
          <w:sz w:val="24"/>
        </w:rPr>
        <w:t xml:space="preserve"> </w:t>
      </w:r>
      <w:r>
        <w:rPr>
          <w:sz w:val="24"/>
        </w:rPr>
        <w:t>placements</w:t>
      </w:r>
      <w:r>
        <w:rPr>
          <w:spacing w:val="-2"/>
          <w:sz w:val="24"/>
        </w:rPr>
        <w:t xml:space="preserve"> </w:t>
      </w:r>
      <w:r>
        <w:rPr>
          <w:sz w:val="24"/>
        </w:rPr>
        <w:t>in</w:t>
      </w:r>
      <w:r>
        <w:rPr>
          <w:spacing w:val="-2"/>
          <w:sz w:val="24"/>
        </w:rPr>
        <w:t xml:space="preserve"> </w:t>
      </w:r>
      <w:r>
        <w:rPr>
          <w:sz w:val="24"/>
        </w:rPr>
        <w:t>areas</w:t>
      </w:r>
      <w:r>
        <w:rPr>
          <w:spacing w:val="-2"/>
          <w:sz w:val="24"/>
        </w:rPr>
        <w:t xml:space="preserve"> </w:t>
      </w:r>
      <w:r>
        <w:rPr>
          <w:sz w:val="24"/>
        </w:rPr>
        <w:t>of</w:t>
      </w:r>
      <w:r>
        <w:rPr>
          <w:spacing w:val="-3"/>
          <w:sz w:val="24"/>
        </w:rPr>
        <w:t xml:space="preserve"> </w:t>
      </w:r>
      <w:r>
        <w:rPr>
          <w:sz w:val="24"/>
        </w:rPr>
        <w:t>national</w:t>
      </w:r>
      <w:r>
        <w:rPr>
          <w:spacing w:val="-2"/>
          <w:sz w:val="24"/>
        </w:rPr>
        <w:t xml:space="preserve"> </w:t>
      </w:r>
      <w:r>
        <w:rPr>
          <w:sz w:val="24"/>
        </w:rPr>
        <w:t>need</w:t>
      </w:r>
      <w:r>
        <w:rPr>
          <w:spacing w:val="-2"/>
          <w:sz w:val="24"/>
        </w:rPr>
        <w:t xml:space="preserve"> </w:t>
      </w:r>
      <w:r>
        <w:rPr>
          <w:sz w:val="24"/>
        </w:rPr>
        <w:t>by</w:t>
      </w:r>
      <w:r>
        <w:rPr>
          <w:spacing w:val="-2"/>
          <w:sz w:val="24"/>
        </w:rPr>
        <w:t xml:space="preserve"> </w:t>
      </w:r>
      <w:r>
        <w:rPr>
          <w:sz w:val="24"/>
        </w:rPr>
        <w:t>continuing</w:t>
      </w:r>
      <w:r>
        <w:rPr>
          <w:spacing w:val="-2"/>
          <w:sz w:val="24"/>
        </w:rPr>
        <w:t xml:space="preserve"> </w:t>
      </w:r>
      <w:r>
        <w:rPr>
          <w:sz w:val="24"/>
        </w:rPr>
        <w:t>to</w:t>
      </w:r>
      <w:r>
        <w:rPr>
          <w:spacing w:val="-2"/>
          <w:sz w:val="24"/>
        </w:rPr>
        <w:t xml:space="preserve"> </w:t>
      </w:r>
      <w:r>
        <w:rPr>
          <w:sz w:val="24"/>
        </w:rPr>
        <w:t>develop</w:t>
      </w:r>
      <w:r>
        <w:rPr>
          <w:spacing w:val="-2"/>
          <w:sz w:val="24"/>
        </w:rPr>
        <w:t xml:space="preserve"> </w:t>
      </w:r>
      <w:r>
        <w:rPr>
          <w:sz w:val="24"/>
        </w:rPr>
        <w:t>language instruction,</w:t>
      </w:r>
      <w:r>
        <w:rPr>
          <w:spacing w:val="-2"/>
          <w:sz w:val="24"/>
        </w:rPr>
        <w:t xml:space="preserve"> </w:t>
      </w:r>
      <w:r>
        <w:rPr>
          <w:sz w:val="24"/>
        </w:rPr>
        <w:t>supporting career fairs and workshops both at IU (e.g., in international law, see section I.1.G1.2.d) and beyond,</w:t>
      </w:r>
      <w:r>
        <w:rPr>
          <w:spacing w:val="-4"/>
          <w:sz w:val="24"/>
        </w:rPr>
        <w:t xml:space="preserve"> </w:t>
      </w:r>
      <w:r>
        <w:rPr>
          <w:sz w:val="24"/>
        </w:rPr>
        <w:t>supporting</w:t>
      </w:r>
      <w:r>
        <w:rPr>
          <w:spacing w:val="-4"/>
          <w:sz w:val="24"/>
        </w:rPr>
        <w:t xml:space="preserve"> </w:t>
      </w:r>
      <w:r>
        <w:rPr>
          <w:sz w:val="24"/>
        </w:rPr>
        <w:t>K-12</w:t>
      </w:r>
      <w:r>
        <w:rPr>
          <w:spacing w:val="-4"/>
          <w:sz w:val="24"/>
        </w:rPr>
        <w:t xml:space="preserve"> </w:t>
      </w:r>
      <w:r>
        <w:rPr>
          <w:sz w:val="24"/>
        </w:rPr>
        <w:t>internationalization</w:t>
      </w:r>
      <w:r>
        <w:rPr>
          <w:spacing w:val="-4"/>
          <w:sz w:val="24"/>
        </w:rPr>
        <w:t xml:space="preserve"> </w:t>
      </w:r>
      <w:r>
        <w:rPr>
          <w:sz w:val="24"/>
        </w:rPr>
        <w:t>in</w:t>
      </w:r>
      <w:r>
        <w:rPr>
          <w:spacing w:val="-4"/>
          <w:sz w:val="24"/>
        </w:rPr>
        <w:t xml:space="preserve"> </w:t>
      </w:r>
      <w:r>
        <w:rPr>
          <w:sz w:val="24"/>
        </w:rPr>
        <w:t>Indiana</w:t>
      </w:r>
      <w:r>
        <w:rPr>
          <w:spacing w:val="-6"/>
          <w:sz w:val="24"/>
        </w:rPr>
        <w:t xml:space="preserve"> </w:t>
      </w:r>
      <w:r>
        <w:rPr>
          <w:sz w:val="24"/>
        </w:rPr>
        <w:t>and</w:t>
      </w:r>
      <w:r>
        <w:rPr>
          <w:spacing w:val="-4"/>
          <w:sz w:val="24"/>
        </w:rPr>
        <w:t xml:space="preserve"> </w:t>
      </w:r>
      <w:r>
        <w:rPr>
          <w:sz w:val="24"/>
        </w:rPr>
        <w:t>the</w:t>
      </w:r>
      <w:r>
        <w:rPr>
          <w:spacing w:val="-4"/>
          <w:sz w:val="24"/>
        </w:rPr>
        <w:t xml:space="preserve"> </w:t>
      </w:r>
      <w:r>
        <w:rPr>
          <w:sz w:val="24"/>
        </w:rPr>
        <w:t>nation,</w:t>
      </w:r>
      <w:r>
        <w:rPr>
          <w:spacing w:val="-4"/>
          <w:sz w:val="24"/>
        </w:rPr>
        <w:t xml:space="preserve"> </w:t>
      </w:r>
      <w:r>
        <w:rPr>
          <w:sz w:val="24"/>
        </w:rPr>
        <w:t>and</w:t>
      </w:r>
      <w:r>
        <w:rPr>
          <w:spacing w:val="-4"/>
          <w:sz w:val="24"/>
        </w:rPr>
        <w:t xml:space="preserve"> </w:t>
      </w:r>
      <w:r>
        <w:rPr>
          <w:sz w:val="24"/>
        </w:rPr>
        <w:t>collaborating</w:t>
      </w:r>
      <w:r>
        <w:rPr>
          <w:spacing w:val="-4"/>
          <w:sz w:val="24"/>
        </w:rPr>
        <w:t xml:space="preserve"> </w:t>
      </w:r>
      <w:r>
        <w:rPr>
          <w:sz w:val="24"/>
        </w:rPr>
        <w:t>with</w:t>
      </w:r>
      <w:r>
        <w:rPr>
          <w:spacing w:val="-4"/>
          <w:sz w:val="24"/>
        </w:rPr>
        <w:t xml:space="preserve"> </w:t>
      </w:r>
      <w:r>
        <w:rPr>
          <w:sz w:val="24"/>
        </w:rPr>
        <w:t>IU ROTC, BUS, LAW, MED, and SoE.</w:t>
      </w:r>
    </w:p>
    <w:p w14:paraId="48323A6E" w14:textId="77777777" w:rsidR="00CE346A" w:rsidRDefault="00FE6CE0">
      <w:pPr>
        <w:pStyle w:val="BodyText"/>
        <w:spacing w:before="2"/>
        <w:jc w:val="both"/>
      </w:pPr>
      <w:r>
        <w:t>A</w:t>
      </w:r>
      <w:r>
        <w:rPr>
          <w:spacing w:val="-11"/>
        </w:rPr>
        <w:t xml:space="preserve"> </w:t>
      </w:r>
      <w:r>
        <w:t>survey</w:t>
      </w:r>
      <w:r>
        <w:rPr>
          <w:spacing w:val="-11"/>
        </w:rPr>
        <w:t xml:space="preserve"> </w:t>
      </w:r>
      <w:r>
        <w:t>of</w:t>
      </w:r>
      <w:r>
        <w:rPr>
          <w:spacing w:val="-11"/>
        </w:rPr>
        <w:t xml:space="preserve"> </w:t>
      </w:r>
      <w:r>
        <w:t>CSME</w:t>
      </w:r>
      <w:r>
        <w:rPr>
          <w:spacing w:val="-10"/>
        </w:rPr>
        <w:t xml:space="preserve"> </w:t>
      </w:r>
      <w:r>
        <w:t>alumni</w:t>
      </w:r>
      <w:r>
        <w:rPr>
          <w:spacing w:val="-10"/>
        </w:rPr>
        <w:t xml:space="preserve"> </w:t>
      </w:r>
      <w:r>
        <w:t>conducted</w:t>
      </w:r>
      <w:r>
        <w:rPr>
          <w:spacing w:val="-11"/>
        </w:rPr>
        <w:t xml:space="preserve"> </w:t>
      </w:r>
      <w:r>
        <w:t>by</w:t>
      </w:r>
      <w:r>
        <w:rPr>
          <w:spacing w:val="-10"/>
        </w:rPr>
        <w:t xml:space="preserve"> </w:t>
      </w:r>
      <w:r>
        <w:t>TPMA</w:t>
      </w:r>
      <w:r>
        <w:rPr>
          <w:spacing w:val="-11"/>
        </w:rPr>
        <w:t xml:space="preserve"> </w:t>
      </w:r>
      <w:r>
        <w:t>found</w:t>
      </w:r>
      <w:r>
        <w:rPr>
          <w:spacing w:val="-11"/>
        </w:rPr>
        <w:t xml:space="preserve"> </w:t>
      </w:r>
      <w:r>
        <w:t>that</w:t>
      </w:r>
      <w:r>
        <w:rPr>
          <w:spacing w:val="-10"/>
        </w:rPr>
        <w:t xml:space="preserve"> </w:t>
      </w:r>
      <w:r>
        <w:t>90%</w:t>
      </w:r>
      <w:r>
        <w:rPr>
          <w:spacing w:val="-11"/>
        </w:rPr>
        <w:t xml:space="preserve"> </w:t>
      </w:r>
      <w:r>
        <w:t>of</w:t>
      </w:r>
      <w:r>
        <w:rPr>
          <w:spacing w:val="-11"/>
        </w:rPr>
        <w:t xml:space="preserve"> </w:t>
      </w:r>
      <w:r>
        <w:t>respondents</w:t>
      </w:r>
      <w:r>
        <w:rPr>
          <w:spacing w:val="-10"/>
        </w:rPr>
        <w:t xml:space="preserve"> </w:t>
      </w:r>
      <w:r>
        <w:t>hold</w:t>
      </w:r>
      <w:r>
        <w:rPr>
          <w:spacing w:val="-9"/>
        </w:rPr>
        <w:t xml:space="preserve"> </w:t>
      </w:r>
      <w:r>
        <w:t>positions</w:t>
      </w:r>
      <w:r>
        <w:rPr>
          <w:spacing w:val="-13"/>
        </w:rPr>
        <w:t xml:space="preserve"> </w:t>
      </w:r>
      <w:r>
        <w:rPr>
          <w:spacing w:val="-4"/>
        </w:rPr>
        <w:t>that</w:t>
      </w:r>
    </w:p>
    <w:p w14:paraId="48323A6F" w14:textId="77777777" w:rsidR="00CE346A" w:rsidRDefault="00CE346A">
      <w:pPr>
        <w:jc w:val="both"/>
        <w:sectPr w:rsidR="00CE346A">
          <w:headerReference w:type="default" r:id="rId26"/>
          <w:footerReference w:type="default" r:id="rId27"/>
          <w:pgSz w:w="12240" w:h="15840"/>
          <w:pgMar w:top="1340" w:right="1300" w:bottom="1220" w:left="1320" w:header="727" w:footer="1032" w:gutter="0"/>
          <w:cols w:space="720"/>
        </w:sectPr>
      </w:pPr>
    </w:p>
    <w:p w14:paraId="48323A70" w14:textId="77777777" w:rsidR="00CE346A" w:rsidRDefault="00FE6CE0">
      <w:pPr>
        <w:pStyle w:val="BodyText"/>
        <w:spacing w:before="80" w:line="480" w:lineRule="auto"/>
        <w:ind w:right="135"/>
        <w:jc w:val="both"/>
      </w:pPr>
      <w:r>
        <w:t>require international competency, and that 72% either hold positions or expect to hold positions that make use of their area studies education. Undergraduates during the current cycle report holding positions in education, international business, NGOs, thi</w:t>
      </w:r>
      <w:r>
        <w:t>nk tanks, the UN, and the US government. Recent CSME-related program graduates hold academic appointments at IU, Old Dominion</w:t>
      </w:r>
      <w:r>
        <w:rPr>
          <w:spacing w:val="-14"/>
        </w:rPr>
        <w:t xml:space="preserve"> </w:t>
      </w:r>
      <w:r>
        <w:t>University,</w:t>
      </w:r>
      <w:r>
        <w:rPr>
          <w:spacing w:val="-14"/>
        </w:rPr>
        <w:t xml:space="preserve"> </w:t>
      </w:r>
      <w:r>
        <w:t>University</w:t>
      </w:r>
      <w:r>
        <w:rPr>
          <w:spacing w:val="-14"/>
        </w:rPr>
        <w:t xml:space="preserve"> </w:t>
      </w:r>
      <w:r>
        <w:t>of</w:t>
      </w:r>
      <w:r>
        <w:rPr>
          <w:spacing w:val="-15"/>
        </w:rPr>
        <w:t xml:space="preserve"> </w:t>
      </w:r>
      <w:r>
        <w:t>Arizona,</w:t>
      </w:r>
      <w:r>
        <w:rPr>
          <w:spacing w:val="-14"/>
        </w:rPr>
        <w:t xml:space="preserve"> </w:t>
      </w:r>
      <w:r>
        <w:t>Columbia</w:t>
      </w:r>
      <w:r>
        <w:rPr>
          <w:spacing w:val="-15"/>
        </w:rPr>
        <w:t xml:space="preserve"> </w:t>
      </w:r>
      <w:r>
        <w:t>University,</w:t>
      </w:r>
      <w:r>
        <w:rPr>
          <w:spacing w:val="-14"/>
        </w:rPr>
        <w:t xml:space="preserve"> </w:t>
      </w:r>
      <w:r>
        <w:t>Ivy</w:t>
      </w:r>
      <w:r>
        <w:rPr>
          <w:spacing w:val="-14"/>
        </w:rPr>
        <w:t xml:space="preserve"> </w:t>
      </w:r>
      <w:r>
        <w:t>Tech</w:t>
      </w:r>
      <w:r>
        <w:rPr>
          <w:spacing w:val="-14"/>
        </w:rPr>
        <w:t xml:space="preserve"> </w:t>
      </w:r>
      <w:r>
        <w:t>Community</w:t>
      </w:r>
      <w:r>
        <w:rPr>
          <w:spacing w:val="-14"/>
        </w:rPr>
        <w:t xml:space="preserve"> </w:t>
      </w:r>
      <w:r>
        <w:t>College, and Österreichische Akademie der Wissenschafte</w:t>
      </w:r>
      <w:r>
        <w:t>n, and at universities in Kuwait, Kyrgyzstan, Lebanon, Saudi Arabia, Turkey, and UAE. MELC UG and Master’s graduates have pursued advanced degrees at Columbia, UCLA, Brown, Harvard, Baruch College CUNY, George Washington,</w:t>
      </w:r>
      <w:r>
        <w:rPr>
          <w:spacing w:val="-10"/>
        </w:rPr>
        <w:t xml:space="preserve"> </w:t>
      </w:r>
      <w:r>
        <w:t>University</w:t>
      </w:r>
      <w:r>
        <w:rPr>
          <w:spacing w:val="-8"/>
        </w:rPr>
        <w:t xml:space="preserve"> </w:t>
      </w:r>
      <w:r>
        <w:t>of</w:t>
      </w:r>
      <w:r>
        <w:rPr>
          <w:spacing w:val="-11"/>
        </w:rPr>
        <w:t xml:space="preserve"> </w:t>
      </w:r>
      <w:r>
        <w:t>Pennsylvania,</w:t>
      </w:r>
      <w:r>
        <w:rPr>
          <w:spacing w:val="-11"/>
        </w:rPr>
        <w:t xml:space="preserve"> </w:t>
      </w:r>
      <w:r>
        <w:t>Temple</w:t>
      </w:r>
      <w:r>
        <w:t>,</w:t>
      </w:r>
      <w:r>
        <w:rPr>
          <w:spacing w:val="-9"/>
        </w:rPr>
        <w:t xml:space="preserve"> </w:t>
      </w:r>
      <w:r>
        <w:t>and</w:t>
      </w:r>
      <w:r>
        <w:rPr>
          <w:spacing w:val="-11"/>
        </w:rPr>
        <w:t xml:space="preserve"> </w:t>
      </w:r>
      <w:r>
        <w:t>Georgetown.</w:t>
      </w:r>
      <w:r>
        <w:rPr>
          <w:spacing w:val="-5"/>
        </w:rPr>
        <w:t xml:space="preserve"> </w:t>
      </w:r>
      <w:r>
        <w:t>90%</w:t>
      </w:r>
      <w:r>
        <w:rPr>
          <w:spacing w:val="-11"/>
        </w:rPr>
        <w:t xml:space="preserve"> </w:t>
      </w:r>
      <w:r>
        <w:t>of</w:t>
      </w:r>
      <w:r>
        <w:rPr>
          <w:spacing w:val="-9"/>
        </w:rPr>
        <w:t xml:space="preserve"> </w:t>
      </w:r>
      <w:r>
        <w:t>the</w:t>
      </w:r>
      <w:r>
        <w:rPr>
          <w:spacing w:val="-11"/>
        </w:rPr>
        <w:t xml:space="preserve"> </w:t>
      </w:r>
      <w:r>
        <w:t>respondents</w:t>
      </w:r>
      <w:r>
        <w:rPr>
          <w:spacing w:val="-10"/>
        </w:rPr>
        <w:t xml:space="preserve"> </w:t>
      </w:r>
      <w:r>
        <w:t>to</w:t>
      </w:r>
      <w:r>
        <w:rPr>
          <w:spacing w:val="-10"/>
        </w:rPr>
        <w:t xml:space="preserve"> </w:t>
      </w:r>
      <w:r>
        <w:t>the alumni survey report that their current positions require international competency. 50% of respondents report at least annual language-skills usage and 20% report daily language-skills usage. Joint degree rec</w:t>
      </w:r>
      <w:r>
        <w:t>ipients from MELC and CEUS with Linguistics have gone on to work for the US government as linguists. The breadth and depth of MES at IU guarantees that we will continue to produce highly skilled specialists.</w:t>
      </w:r>
    </w:p>
    <w:p w14:paraId="48323A71" w14:textId="77777777" w:rsidR="00CE346A" w:rsidRDefault="00FE6CE0">
      <w:pPr>
        <w:pStyle w:val="ListParagraph"/>
        <w:numPr>
          <w:ilvl w:val="1"/>
          <w:numId w:val="55"/>
        </w:numPr>
        <w:tabs>
          <w:tab w:val="left" w:pos="610"/>
        </w:tabs>
        <w:spacing w:before="1" w:line="480" w:lineRule="auto"/>
        <w:ind w:firstLine="0"/>
        <w:jc w:val="both"/>
        <w:rPr>
          <w:sz w:val="24"/>
        </w:rPr>
      </w:pPr>
      <w:r>
        <w:rPr>
          <w:b/>
          <w:sz w:val="24"/>
        </w:rPr>
        <w:t>Address</w:t>
      </w:r>
      <w:r>
        <w:rPr>
          <w:b/>
          <w:spacing w:val="-2"/>
          <w:sz w:val="24"/>
        </w:rPr>
        <w:t xml:space="preserve"> </w:t>
      </w:r>
      <w:r>
        <w:rPr>
          <w:b/>
          <w:sz w:val="24"/>
        </w:rPr>
        <w:t>National</w:t>
      </w:r>
      <w:r>
        <w:rPr>
          <w:b/>
          <w:spacing w:val="-4"/>
          <w:sz w:val="24"/>
        </w:rPr>
        <w:t xml:space="preserve"> </w:t>
      </w:r>
      <w:r>
        <w:rPr>
          <w:b/>
          <w:sz w:val="24"/>
        </w:rPr>
        <w:t>Needs,</w:t>
      </w:r>
      <w:r>
        <w:rPr>
          <w:b/>
          <w:spacing w:val="-2"/>
          <w:sz w:val="24"/>
        </w:rPr>
        <w:t xml:space="preserve"> </w:t>
      </w:r>
      <w:r>
        <w:rPr>
          <w:b/>
          <w:sz w:val="24"/>
        </w:rPr>
        <w:t>Disseminate</w:t>
      </w:r>
      <w:r>
        <w:rPr>
          <w:b/>
          <w:spacing w:val="-4"/>
          <w:sz w:val="24"/>
        </w:rPr>
        <w:t xml:space="preserve"> </w:t>
      </w:r>
      <w:r>
        <w:rPr>
          <w:b/>
          <w:sz w:val="24"/>
        </w:rPr>
        <w:t xml:space="preserve">Information. </w:t>
      </w:r>
      <w:r>
        <w:rPr>
          <w:sz w:val="24"/>
        </w:rPr>
        <w:t>IU</w:t>
      </w:r>
      <w:r>
        <w:rPr>
          <w:spacing w:val="-3"/>
          <w:sz w:val="24"/>
        </w:rPr>
        <w:t xml:space="preserve"> </w:t>
      </w:r>
      <w:r>
        <w:rPr>
          <w:sz w:val="24"/>
        </w:rPr>
        <w:t>is</w:t>
      </w:r>
      <w:r>
        <w:rPr>
          <w:spacing w:val="-2"/>
          <w:sz w:val="24"/>
        </w:rPr>
        <w:t xml:space="preserve"> </w:t>
      </w:r>
      <w:r>
        <w:rPr>
          <w:sz w:val="24"/>
        </w:rPr>
        <w:t>committed</w:t>
      </w:r>
      <w:r>
        <w:rPr>
          <w:spacing w:val="-2"/>
          <w:sz w:val="24"/>
        </w:rPr>
        <w:t xml:space="preserve"> </w:t>
      </w:r>
      <w:r>
        <w:rPr>
          <w:sz w:val="24"/>
        </w:rPr>
        <w:t>to</w:t>
      </w:r>
      <w:r>
        <w:rPr>
          <w:spacing w:val="-2"/>
          <w:sz w:val="24"/>
        </w:rPr>
        <w:t xml:space="preserve"> </w:t>
      </w:r>
      <w:r>
        <w:rPr>
          <w:sz w:val="24"/>
        </w:rPr>
        <w:t>regularly</w:t>
      </w:r>
      <w:r>
        <w:rPr>
          <w:spacing w:val="-2"/>
          <w:sz w:val="24"/>
        </w:rPr>
        <w:t xml:space="preserve"> </w:t>
      </w:r>
      <w:r>
        <w:rPr>
          <w:sz w:val="24"/>
        </w:rPr>
        <w:t>teaching CSME’s five languages (Arabic, Hebrew, Kurdish, Persian, Turkish), each an LCTL of national need, and for each of which CSME grants FLAS fellowships. With CeLCAR, CSME has developed or is developing Sorani</w:t>
      </w:r>
      <w:r>
        <w:rPr>
          <w:sz w:val="24"/>
        </w:rPr>
        <w:t xml:space="preserve"> Kurdish and Kurmanji Kurdish curricula (Sorani Y1 textbook submitted</w:t>
      </w:r>
      <w:r>
        <w:rPr>
          <w:spacing w:val="-9"/>
          <w:sz w:val="24"/>
        </w:rPr>
        <w:t xml:space="preserve"> </w:t>
      </w:r>
      <w:r>
        <w:rPr>
          <w:sz w:val="24"/>
        </w:rPr>
        <w:t>to</w:t>
      </w:r>
      <w:r>
        <w:rPr>
          <w:spacing w:val="-8"/>
          <w:sz w:val="24"/>
        </w:rPr>
        <w:t xml:space="preserve"> </w:t>
      </w:r>
      <w:r>
        <w:rPr>
          <w:sz w:val="24"/>
        </w:rPr>
        <w:t>publishers</w:t>
      </w:r>
      <w:r>
        <w:rPr>
          <w:spacing w:val="-8"/>
          <w:sz w:val="24"/>
        </w:rPr>
        <w:t xml:space="preserve"> </w:t>
      </w:r>
      <w:r>
        <w:rPr>
          <w:sz w:val="24"/>
        </w:rPr>
        <w:t>in</w:t>
      </w:r>
      <w:r>
        <w:rPr>
          <w:spacing w:val="-8"/>
          <w:sz w:val="24"/>
        </w:rPr>
        <w:t xml:space="preserve"> </w:t>
      </w:r>
      <w:r>
        <w:rPr>
          <w:sz w:val="24"/>
        </w:rPr>
        <w:t>January</w:t>
      </w:r>
      <w:r>
        <w:rPr>
          <w:spacing w:val="-9"/>
          <w:sz w:val="24"/>
        </w:rPr>
        <w:t xml:space="preserve"> </w:t>
      </w:r>
      <w:r>
        <w:rPr>
          <w:sz w:val="24"/>
        </w:rPr>
        <w:t>2022).</w:t>
      </w:r>
      <w:r>
        <w:rPr>
          <w:spacing w:val="-8"/>
          <w:sz w:val="24"/>
        </w:rPr>
        <w:t xml:space="preserve"> </w:t>
      </w:r>
      <w:r>
        <w:rPr>
          <w:sz w:val="24"/>
        </w:rPr>
        <w:t>CSME</w:t>
      </w:r>
      <w:r>
        <w:rPr>
          <w:spacing w:val="-8"/>
          <w:sz w:val="24"/>
        </w:rPr>
        <w:t xml:space="preserve"> </w:t>
      </w:r>
      <w:r>
        <w:rPr>
          <w:sz w:val="24"/>
        </w:rPr>
        <w:t>focuses</w:t>
      </w:r>
      <w:r>
        <w:rPr>
          <w:spacing w:val="-8"/>
          <w:sz w:val="24"/>
        </w:rPr>
        <w:t xml:space="preserve"> </w:t>
      </w:r>
      <w:r>
        <w:rPr>
          <w:sz w:val="24"/>
        </w:rPr>
        <w:t>on</w:t>
      </w:r>
      <w:r>
        <w:rPr>
          <w:spacing w:val="-8"/>
          <w:sz w:val="24"/>
        </w:rPr>
        <w:t xml:space="preserve"> </w:t>
      </w:r>
      <w:r>
        <w:rPr>
          <w:sz w:val="24"/>
        </w:rPr>
        <w:t>a</w:t>
      </w:r>
      <w:r>
        <w:rPr>
          <w:spacing w:val="-9"/>
          <w:sz w:val="24"/>
        </w:rPr>
        <w:t xml:space="preserve"> </w:t>
      </w:r>
      <w:r>
        <w:rPr>
          <w:sz w:val="24"/>
        </w:rPr>
        <w:t>world</w:t>
      </w:r>
      <w:r>
        <w:rPr>
          <w:spacing w:val="-8"/>
          <w:sz w:val="24"/>
        </w:rPr>
        <w:t xml:space="preserve"> </w:t>
      </w:r>
      <w:r>
        <w:rPr>
          <w:sz w:val="24"/>
        </w:rPr>
        <w:t>region</w:t>
      </w:r>
      <w:r>
        <w:rPr>
          <w:spacing w:val="-5"/>
          <w:sz w:val="24"/>
        </w:rPr>
        <w:t xml:space="preserve"> </w:t>
      </w:r>
      <w:r>
        <w:rPr>
          <w:sz w:val="24"/>
        </w:rPr>
        <w:t>identified</w:t>
      </w:r>
      <w:r>
        <w:rPr>
          <w:spacing w:val="-8"/>
          <w:sz w:val="24"/>
        </w:rPr>
        <w:t xml:space="preserve"> </w:t>
      </w:r>
      <w:r>
        <w:rPr>
          <w:sz w:val="24"/>
        </w:rPr>
        <w:t>as</w:t>
      </w:r>
      <w:r>
        <w:rPr>
          <w:spacing w:val="-8"/>
          <w:sz w:val="24"/>
        </w:rPr>
        <w:t xml:space="preserve"> </w:t>
      </w:r>
      <w:r>
        <w:rPr>
          <w:sz w:val="24"/>
        </w:rPr>
        <w:t>critical</w:t>
      </w:r>
      <w:r>
        <w:rPr>
          <w:spacing w:val="-8"/>
          <w:sz w:val="24"/>
        </w:rPr>
        <w:t xml:space="preserve"> </w:t>
      </w:r>
      <w:r>
        <w:rPr>
          <w:sz w:val="24"/>
        </w:rPr>
        <w:t xml:space="preserve">to national needs. NELC and CEUS PhDs and MAs are employed by the CIA, NSA, DoD, DoS, DoL, FBI, the </w:t>
      </w:r>
      <w:r>
        <w:rPr>
          <w:sz w:val="24"/>
        </w:rPr>
        <w:t>US Army, and the NSC. Others work for non-profits and international agencies. One</w:t>
      </w:r>
      <w:r>
        <w:rPr>
          <w:spacing w:val="-14"/>
          <w:sz w:val="24"/>
        </w:rPr>
        <w:t xml:space="preserve"> </w:t>
      </w:r>
      <w:r>
        <w:rPr>
          <w:sz w:val="24"/>
        </w:rPr>
        <w:t>recent</w:t>
      </w:r>
      <w:r>
        <w:rPr>
          <w:spacing w:val="-12"/>
          <w:sz w:val="24"/>
        </w:rPr>
        <w:t xml:space="preserve"> </w:t>
      </w:r>
      <w:r>
        <w:rPr>
          <w:sz w:val="24"/>
        </w:rPr>
        <w:t>graduate</w:t>
      </w:r>
      <w:r>
        <w:rPr>
          <w:spacing w:val="-13"/>
          <w:sz w:val="24"/>
        </w:rPr>
        <w:t xml:space="preserve"> </w:t>
      </w:r>
      <w:r>
        <w:rPr>
          <w:sz w:val="24"/>
        </w:rPr>
        <w:t>serves</w:t>
      </w:r>
      <w:r>
        <w:rPr>
          <w:spacing w:val="-12"/>
          <w:sz w:val="24"/>
        </w:rPr>
        <w:t xml:space="preserve"> </w:t>
      </w:r>
      <w:r>
        <w:rPr>
          <w:sz w:val="24"/>
        </w:rPr>
        <w:t>as</w:t>
      </w:r>
      <w:r>
        <w:rPr>
          <w:spacing w:val="-12"/>
          <w:sz w:val="24"/>
        </w:rPr>
        <w:t xml:space="preserve"> </w:t>
      </w:r>
      <w:r>
        <w:rPr>
          <w:sz w:val="24"/>
        </w:rPr>
        <w:t>a</w:t>
      </w:r>
      <w:r>
        <w:rPr>
          <w:spacing w:val="-11"/>
          <w:sz w:val="24"/>
        </w:rPr>
        <w:t xml:space="preserve"> </w:t>
      </w:r>
      <w:r>
        <w:rPr>
          <w:sz w:val="24"/>
        </w:rPr>
        <w:t>translator</w:t>
      </w:r>
      <w:r>
        <w:rPr>
          <w:spacing w:val="-10"/>
          <w:sz w:val="24"/>
        </w:rPr>
        <w:t xml:space="preserve"> </w:t>
      </w:r>
      <w:r>
        <w:rPr>
          <w:sz w:val="24"/>
        </w:rPr>
        <w:t>for</w:t>
      </w:r>
      <w:r>
        <w:rPr>
          <w:spacing w:val="-14"/>
          <w:sz w:val="24"/>
        </w:rPr>
        <w:t xml:space="preserve"> </w:t>
      </w:r>
      <w:r>
        <w:rPr>
          <w:sz w:val="24"/>
        </w:rPr>
        <w:t>new</w:t>
      </w:r>
      <w:r>
        <w:rPr>
          <w:spacing w:val="-10"/>
          <w:sz w:val="24"/>
        </w:rPr>
        <w:t xml:space="preserve"> </w:t>
      </w:r>
      <w:r>
        <w:rPr>
          <w:sz w:val="24"/>
        </w:rPr>
        <w:t>Afghan</w:t>
      </w:r>
      <w:r>
        <w:rPr>
          <w:spacing w:val="-12"/>
          <w:sz w:val="24"/>
        </w:rPr>
        <w:t xml:space="preserve"> </w:t>
      </w:r>
      <w:r>
        <w:rPr>
          <w:sz w:val="24"/>
        </w:rPr>
        <w:t>immigrants</w:t>
      </w:r>
      <w:r>
        <w:rPr>
          <w:spacing w:val="-11"/>
          <w:sz w:val="24"/>
        </w:rPr>
        <w:t xml:space="preserve"> </w:t>
      </w:r>
      <w:r>
        <w:rPr>
          <w:sz w:val="24"/>
        </w:rPr>
        <w:t>at</w:t>
      </w:r>
      <w:r>
        <w:rPr>
          <w:spacing w:val="-12"/>
          <w:sz w:val="24"/>
        </w:rPr>
        <w:t xml:space="preserve"> </w:t>
      </w:r>
      <w:r>
        <w:rPr>
          <w:sz w:val="24"/>
        </w:rPr>
        <w:t>Camp</w:t>
      </w:r>
      <w:r>
        <w:rPr>
          <w:spacing w:val="-12"/>
          <w:sz w:val="24"/>
        </w:rPr>
        <w:t xml:space="preserve"> </w:t>
      </w:r>
      <w:r>
        <w:rPr>
          <w:sz w:val="24"/>
        </w:rPr>
        <w:t>Atterbury</w:t>
      </w:r>
      <w:r>
        <w:rPr>
          <w:spacing w:val="-9"/>
          <w:sz w:val="24"/>
        </w:rPr>
        <w:t xml:space="preserve"> </w:t>
      </w:r>
      <w:r>
        <w:rPr>
          <w:sz w:val="24"/>
        </w:rPr>
        <w:t>and</w:t>
      </w:r>
      <w:r>
        <w:rPr>
          <w:spacing w:val="-10"/>
          <w:sz w:val="24"/>
        </w:rPr>
        <w:t xml:space="preserve"> </w:t>
      </w:r>
      <w:r>
        <w:rPr>
          <w:sz w:val="24"/>
        </w:rPr>
        <w:t>HLS as</w:t>
      </w:r>
      <w:r>
        <w:rPr>
          <w:spacing w:val="7"/>
          <w:sz w:val="24"/>
        </w:rPr>
        <w:t xml:space="preserve"> </w:t>
      </w:r>
      <w:r>
        <w:rPr>
          <w:sz w:val="24"/>
        </w:rPr>
        <w:t>a</w:t>
      </w:r>
      <w:r>
        <w:rPr>
          <w:spacing w:val="7"/>
          <w:sz w:val="24"/>
        </w:rPr>
        <w:t xml:space="preserve"> </w:t>
      </w:r>
      <w:r>
        <w:rPr>
          <w:sz w:val="24"/>
        </w:rPr>
        <w:t>whole</w:t>
      </w:r>
      <w:r>
        <w:rPr>
          <w:spacing w:val="6"/>
          <w:sz w:val="24"/>
        </w:rPr>
        <w:t xml:space="preserve"> </w:t>
      </w:r>
      <w:r>
        <w:rPr>
          <w:sz w:val="24"/>
        </w:rPr>
        <w:t>has</w:t>
      </w:r>
      <w:r>
        <w:rPr>
          <w:spacing w:val="10"/>
          <w:sz w:val="24"/>
        </w:rPr>
        <w:t xml:space="preserve"> </w:t>
      </w:r>
      <w:r>
        <w:rPr>
          <w:sz w:val="24"/>
        </w:rPr>
        <w:t>committed</w:t>
      </w:r>
      <w:r>
        <w:rPr>
          <w:spacing w:val="7"/>
          <w:sz w:val="24"/>
        </w:rPr>
        <w:t xml:space="preserve"> </w:t>
      </w:r>
      <w:r>
        <w:rPr>
          <w:sz w:val="24"/>
        </w:rPr>
        <w:t>significant</w:t>
      </w:r>
      <w:r>
        <w:rPr>
          <w:spacing w:val="7"/>
          <w:sz w:val="24"/>
        </w:rPr>
        <w:t xml:space="preserve"> </w:t>
      </w:r>
      <w:r>
        <w:rPr>
          <w:sz w:val="24"/>
        </w:rPr>
        <w:t>resources</w:t>
      </w:r>
      <w:r>
        <w:rPr>
          <w:spacing w:val="8"/>
          <w:sz w:val="24"/>
        </w:rPr>
        <w:t xml:space="preserve"> </w:t>
      </w:r>
      <w:r>
        <w:rPr>
          <w:sz w:val="24"/>
        </w:rPr>
        <w:t>to</w:t>
      </w:r>
      <w:r>
        <w:rPr>
          <w:spacing w:val="14"/>
          <w:sz w:val="24"/>
        </w:rPr>
        <w:t xml:space="preserve"> </w:t>
      </w:r>
      <w:r>
        <w:rPr>
          <w:sz w:val="24"/>
        </w:rPr>
        <w:t>recent</w:t>
      </w:r>
      <w:r>
        <w:rPr>
          <w:spacing w:val="8"/>
          <w:sz w:val="24"/>
        </w:rPr>
        <w:t xml:space="preserve"> </w:t>
      </w:r>
      <w:r>
        <w:rPr>
          <w:sz w:val="24"/>
        </w:rPr>
        <w:t>Afghan</w:t>
      </w:r>
      <w:r>
        <w:rPr>
          <w:spacing w:val="7"/>
          <w:sz w:val="24"/>
        </w:rPr>
        <w:t xml:space="preserve"> </w:t>
      </w:r>
      <w:r>
        <w:rPr>
          <w:sz w:val="24"/>
        </w:rPr>
        <w:t>immigrants</w:t>
      </w:r>
      <w:r>
        <w:rPr>
          <w:spacing w:val="9"/>
          <w:sz w:val="24"/>
        </w:rPr>
        <w:t xml:space="preserve"> </w:t>
      </w:r>
      <w:r>
        <w:rPr>
          <w:sz w:val="24"/>
        </w:rPr>
        <w:t>in</w:t>
      </w:r>
      <w:r>
        <w:rPr>
          <w:spacing w:val="7"/>
          <w:sz w:val="24"/>
        </w:rPr>
        <w:t xml:space="preserve"> </w:t>
      </w:r>
      <w:r>
        <w:rPr>
          <w:sz w:val="24"/>
        </w:rPr>
        <w:t>the</w:t>
      </w:r>
      <w:r>
        <w:rPr>
          <w:spacing w:val="7"/>
          <w:sz w:val="24"/>
        </w:rPr>
        <w:t xml:space="preserve"> </w:t>
      </w:r>
      <w:r>
        <w:rPr>
          <w:sz w:val="24"/>
        </w:rPr>
        <w:t>state.</w:t>
      </w:r>
      <w:r>
        <w:rPr>
          <w:spacing w:val="7"/>
          <w:sz w:val="24"/>
        </w:rPr>
        <w:t xml:space="preserve"> </w:t>
      </w:r>
      <w:r>
        <w:rPr>
          <w:spacing w:val="-4"/>
          <w:sz w:val="24"/>
        </w:rPr>
        <w:t>CSME</w:t>
      </w:r>
    </w:p>
    <w:p w14:paraId="48323A72"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A73" w14:textId="77777777" w:rsidR="00CE346A" w:rsidRDefault="00FE6CE0">
      <w:pPr>
        <w:pStyle w:val="BodyText"/>
        <w:spacing w:before="80" w:line="480" w:lineRule="auto"/>
        <w:ind w:right="133"/>
        <w:jc w:val="both"/>
      </w:pPr>
      <w:r>
        <w:t>collaborates closely with the Naval Postgraduate</w:t>
      </w:r>
      <w:r>
        <w:t xml:space="preserve"> School and IU ROTC in developing MENA competence and informing policy (see I.1.G1.2.a). CSME has a significant impact on disseminating information about MENA</w:t>
      </w:r>
      <w:r>
        <w:rPr>
          <w:spacing w:val="-1"/>
        </w:rPr>
        <w:t xml:space="preserve"> </w:t>
      </w:r>
      <w:r>
        <w:t>through its activities and events. Surveys of</w:t>
      </w:r>
      <w:r>
        <w:rPr>
          <w:spacing w:val="-1"/>
        </w:rPr>
        <w:t xml:space="preserve"> </w:t>
      </w:r>
      <w:r>
        <w:t>participants found, for instance, that 89% of parti</w:t>
      </w:r>
      <w:r>
        <w:t>cipants in our events reported “increased knowledge and understanding</w:t>
      </w:r>
      <w:r>
        <w:rPr>
          <w:spacing w:val="-11"/>
        </w:rPr>
        <w:t xml:space="preserve"> </w:t>
      </w:r>
      <w:r>
        <w:t>of</w:t>
      </w:r>
      <w:r>
        <w:rPr>
          <w:spacing w:val="-11"/>
        </w:rPr>
        <w:t xml:space="preserve"> </w:t>
      </w:r>
      <w:r>
        <w:t>the</w:t>
      </w:r>
      <w:r>
        <w:rPr>
          <w:spacing w:val="-11"/>
        </w:rPr>
        <w:t xml:space="preserve"> </w:t>
      </w:r>
      <w:r>
        <w:t>Middle</w:t>
      </w:r>
      <w:r>
        <w:rPr>
          <w:spacing w:val="-11"/>
        </w:rPr>
        <w:t xml:space="preserve"> </w:t>
      </w:r>
      <w:r>
        <w:t>East.”</w:t>
      </w:r>
      <w:r>
        <w:rPr>
          <w:spacing w:val="-11"/>
        </w:rPr>
        <w:t xml:space="preserve"> </w:t>
      </w:r>
      <w:r>
        <w:t>100%</w:t>
      </w:r>
      <w:r>
        <w:rPr>
          <w:spacing w:val="-11"/>
        </w:rPr>
        <w:t xml:space="preserve"> </w:t>
      </w:r>
      <w:r>
        <w:t>of</w:t>
      </w:r>
      <w:r>
        <w:rPr>
          <w:spacing w:val="-11"/>
        </w:rPr>
        <w:t xml:space="preserve"> </w:t>
      </w:r>
      <w:r>
        <w:t>instructors</w:t>
      </w:r>
      <w:r>
        <w:rPr>
          <w:spacing w:val="-11"/>
        </w:rPr>
        <w:t xml:space="preserve"> </w:t>
      </w:r>
      <w:r>
        <w:t>(K-16</w:t>
      </w:r>
      <w:r>
        <w:rPr>
          <w:spacing w:val="-12"/>
        </w:rPr>
        <w:t xml:space="preserve"> </w:t>
      </w:r>
      <w:r>
        <w:t>teachers,</w:t>
      </w:r>
      <w:r>
        <w:rPr>
          <w:spacing w:val="-11"/>
        </w:rPr>
        <w:t xml:space="preserve"> </w:t>
      </w:r>
      <w:r>
        <w:t>faculty,</w:t>
      </w:r>
      <w:r>
        <w:rPr>
          <w:spacing w:val="-11"/>
        </w:rPr>
        <w:t xml:space="preserve"> </w:t>
      </w:r>
      <w:r>
        <w:t>graduate</w:t>
      </w:r>
      <w:r>
        <w:rPr>
          <w:spacing w:val="-11"/>
        </w:rPr>
        <w:t xml:space="preserve"> </w:t>
      </w:r>
      <w:r>
        <w:t>students) reported that they “could incorporate information gained from the event in their classroom.” CSME-spo</w:t>
      </w:r>
      <w:r>
        <w:t>nsored conferences contribute directly to scholarship and policy debates, producing four publications—two books and two special edition journal editions—since 2012, with another publication planned for a conference to be held in March 2022, with a total</w:t>
      </w:r>
      <w:r>
        <w:rPr>
          <w:spacing w:val="-1"/>
        </w:rPr>
        <w:t xml:space="preserve"> </w:t>
      </w:r>
      <w:r>
        <w:t>of</w:t>
      </w:r>
      <w:r>
        <w:t xml:space="preserve"> 16 IU contributors from HLS, LAW, and COLL. Public events are recorded and made available via the CSME YouTube channel.</w:t>
      </w:r>
    </w:p>
    <w:p w14:paraId="48323A74" w14:textId="77777777" w:rsidR="00CE346A" w:rsidRDefault="00FE6CE0">
      <w:pPr>
        <w:pStyle w:val="ListParagraph"/>
        <w:numPr>
          <w:ilvl w:val="1"/>
          <w:numId w:val="55"/>
        </w:numPr>
        <w:tabs>
          <w:tab w:val="left" w:pos="639"/>
        </w:tabs>
        <w:spacing w:before="1" w:line="480" w:lineRule="auto"/>
        <w:ind w:right="134" w:firstLine="0"/>
        <w:jc w:val="both"/>
        <w:rPr>
          <w:sz w:val="24"/>
        </w:rPr>
      </w:pPr>
      <w:r>
        <w:rPr>
          <w:b/>
          <w:sz w:val="24"/>
        </w:rPr>
        <w:t xml:space="preserve">Evaluation Plan. </w:t>
      </w:r>
      <w:r>
        <w:rPr>
          <w:sz w:val="24"/>
        </w:rPr>
        <w:t>The proposed evaluation plan will allow CSME to use qualitative and quantitative outcomes data for continuous improvem</w:t>
      </w:r>
      <w:r>
        <w:rPr>
          <w:sz w:val="24"/>
        </w:rPr>
        <w:t>ent of programs and activities.</w:t>
      </w:r>
      <w:r>
        <w:rPr>
          <w:spacing w:val="40"/>
          <w:sz w:val="24"/>
        </w:rPr>
        <w:t xml:space="preserve"> </w:t>
      </w:r>
      <w:r>
        <w:rPr>
          <w:sz w:val="24"/>
        </w:rPr>
        <w:t>Internal, cooperative, and external components—including surveys and outcomes reviews—will provide valuable insight into key grant-funded programming progress and successes and will be shared with</w:t>
      </w:r>
      <w:r>
        <w:rPr>
          <w:spacing w:val="-6"/>
          <w:sz w:val="24"/>
        </w:rPr>
        <w:t xml:space="preserve"> </w:t>
      </w:r>
      <w:r>
        <w:rPr>
          <w:sz w:val="24"/>
        </w:rPr>
        <w:t>the</w:t>
      </w:r>
      <w:r>
        <w:rPr>
          <w:spacing w:val="-7"/>
          <w:sz w:val="24"/>
        </w:rPr>
        <w:t xml:space="preserve"> </w:t>
      </w:r>
      <w:r>
        <w:rPr>
          <w:sz w:val="24"/>
        </w:rPr>
        <w:t>CSME</w:t>
      </w:r>
      <w:r>
        <w:rPr>
          <w:spacing w:val="-7"/>
          <w:sz w:val="24"/>
        </w:rPr>
        <w:t xml:space="preserve"> </w:t>
      </w:r>
      <w:r>
        <w:rPr>
          <w:sz w:val="24"/>
        </w:rPr>
        <w:t>executive</w:t>
      </w:r>
      <w:r>
        <w:rPr>
          <w:spacing w:val="-7"/>
          <w:sz w:val="24"/>
        </w:rPr>
        <w:t xml:space="preserve"> </w:t>
      </w:r>
      <w:r>
        <w:rPr>
          <w:sz w:val="24"/>
        </w:rPr>
        <w:t>board</w:t>
      </w:r>
      <w:r>
        <w:rPr>
          <w:spacing w:val="-7"/>
          <w:sz w:val="24"/>
        </w:rPr>
        <w:t xml:space="preserve"> </w:t>
      </w:r>
      <w:r>
        <w:rPr>
          <w:sz w:val="24"/>
        </w:rPr>
        <w:t>annually.</w:t>
      </w:r>
      <w:r>
        <w:rPr>
          <w:spacing w:val="40"/>
          <w:sz w:val="24"/>
        </w:rPr>
        <w:t xml:space="preserve"> </w:t>
      </w:r>
      <w:r>
        <w:rPr>
          <w:sz w:val="24"/>
        </w:rPr>
        <w:t>Specialists</w:t>
      </w:r>
      <w:r>
        <w:rPr>
          <w:spacing w:val="-7"/>
          <w:sz w:val="24"/>
        </w:rPr>
        <w:t xml:space="preserve"> </w:t>
      </w:r>
      <w:r>
        <w:rPr>
          <w:sz w:val="24"/>
        </w:rPr>
        <w:t>at</w:t>
      </w:r>
      <w:r>
        <w:rPr>
          <w:spacing w:val="-6"/>
          <w:sz w:val="24"/>
        </w:rPr>
        <w:t xml:space="preserve"> </w:t>
      </w:r>
      <w:r>
        <w:rPr>
          <w:sz w:val="24"/>
        </w:rPr>
        <w:t>IU’s</w:t>
      </w:r>
      <w:r>
        <w:rPr>
          <w:spacing w:val="-7"/>
          <w:sz w:val="24"/>
        </w:rPr>
        <w:t xml:space="preserve"> </w:t>
      </w:r>
      <w:r>
        <w:rPr>
          <w:sz w:val="24"/>
        </w:rPr>
        <w:t>Social</w:t>
      </w:r>
      <w:r>
        <w:rPr>
          <w:spacing w:val="-7"/>
          <w:sz w:val="24"/>
        </w:rPr>
        <w:t xml:space="preserve"> </w:t>
      </w:r>
      <w:r>
        <w:rPr>
          <w:sz w:val="24"/>
        </w:rPr>
        <w:t>Science</w:t>
      </w:r>
      <w:r>
        <w:rPr>
          <w:spacing w:val="-7"/>
          <w:sz w:val="24"/>
        </w:rPr>
        <w:t xml:space="preserve"> </w:t>
      </w:r>
      <w:r>
        <w:rPr>
          <w:sz w:val="24"/>
        </w:rPr>
        <w:t>Research</w:t>
      </w:r>
      <w:r>
        <w:rPr>
          <w:spacing w:val="-7"/>
          <w:sz w:val="24"/>
        </w:rPr>
        <w:t xml:space="preserve"> </w:t>
      </w:r>
      <w:r>
        <w:rPr>
          <w:sz w:val="24"/>
        </w:rPr>
        <w:t>Commons, which</w:t>
      </w:r>
      <w:r>
        <w:rPr>
          <w:spacing w:val="-2"/>
          <w:sz w:val="24"/>
        </w:rPr>
        <w:t xml:space="preserve"> </w:t>
      </w:r>
      <w:r>
        <w:rPr>
          <w:sz w:val="24"/>
        </w:rPr>
        <w:t>provides</w:t>
      </w:r>
      <w:r>
        <w:rPr>
          <w:spacing w:val="-2"/>
          <w:sz w:val="24"/>
        </w:rPr>
        <w:t xml:space="preserve"> </w:t>
      </w:r>
      <w:r>
        <w:rPr>
          <w:sz w:val="24"/>
        </w:rPr>
        <w:t>research</w:t>
      </w:r>
      <w:r>
        <w:rPr>
          <w:spacing w:val="-2"/>
          <w:sz w:val="24"/>
        </w:rPr>
        <w:t xml:space="preserve"> </w:t>
      </w:r>
      <w:r>
        <w:rPr>
          <w:sz w:val="24"/>
        </w:rPr>
        <w:t>consultation,</w:t>
      </w:r>
      <w:r>
        <w:rPr>
          <w:spacing w:val="-2"/>
          <w:sz w:val="24"/>
        </w:rPr>
        <w:t xml:space="preserve"> </w:t>
      </w:r>
      <w:r>
        <w:rPr>
          <w:sz w:val="24"/>
        </w:rPr>
        <w:t>infrastructure,</w:t>
      </w:r>
      <w:r>
        <w:rPr>
          <w:spacing w:val="-2"/>
          <w:sz w:val="24"/>
        </w:rPr>
        <w:t xml:space="preserve"> </w:t>
      </w:r>
      <w:r>
        <w:rPr>
          <w:sz w:val="24"/>
        </w:rPr>
        <w:t>support,</w:t>
      </w:r>
      <w:r>
        <w:rPr>
          <w:spacing w:val="-2"/>
          <w:sz w:val="24"/>
        </w:rPr>
        <w:t xml:space="preserve"> </w:t>
      </w:r>
      <w:r>
        <w:rPr>
          <w:sz w:val="24"/>
        </w:rPr>
        <w:t>and</w:t>
      </w:r>
      <w:r>
        <w:rPr>
          <w:spacing w:val="-2"/>
          <w:sz w:val="24"/>
        </w:rPr>
        <w:t xml:space="preserve"> </w:t>
      </w:r>
      <w:r>
        <w:rPr>
          <w:sz w:val="24"/>
        </w:rPr>
        <w:t>training, will</w:t>
      </w:r>
      <w:r>
        <w:rPr>
          <w:spacing w:val="-2"/>
          <w:sz w:val="24"/>
        </w:rPr>
        <w:t xml:space="preserve"> </w:t>
      </w:r>
      <w:r>
        <w:rPr>
          <w:sz w:val="24"/>
        </w:rPr>
        <w:t>work</w:t>
      </w:r>
      <w:r>
        <w:rPr>
          <w:spacing w:val="-2"/>
          <w:sz w:val="24"/>
        </w:rPr>
        <w:t xml:space="preserve"> </w:t>
      </w:r>
      <w:r>
        <w:rPr>
          <w:sz w:val="24"/>
        </w:rPr>
        <w:t>with</w:t>
      </w:r>
      <w:r>
        <w:rPr>
          <w:spacing w:val="-2"/>
          <w:sz w:val="24"/>
        </w:rPr>
        <w:t xml:space="preserve"> </w:t>
      </w:r>
      <w:r>
        <w:rPr>
          <w:sz w:val="24"/>
        </w:rPr>
        <w:t>CSME staff to develop internal survey instruments and measurement of outcomes. This feedback wi</w:t>
      </w:r>
      <w:r>
        <w:rPr>
          <w:sz w:val="24"/>
        </w:rPr>
        <w:t>ll allow CSME</w:t>
      </w:r>
      <w:r>
        <w:rPr>
          <w:spacing w:val="-2"/>
          <w:sz w:val="24"/>
        </w:rPr>
        <w:t xml:space="preserve"> </w:t>
      </w:r>
      <w:r>
        <w:rPr>
          <w:sz w:val="24"/>
        </w:rPr>
        <w:t>to refine practices based on the findings gathered throughout the formative and summative evaluation.</w:t>
      </w:r>
    </w:p>
    <w:p w14:paraId="48323A75" w14:textId="77777777" w:rsidR="00CE346A" w:rsidRDefault="00FE6CE0">
      <w:pPr>
        <w:pStyle w:val="BodyText"/>
        <w:spacing w:before="1" w:line="480" w:lineRule="auto"/>
        <w:ind w:right="133"/>
        <w:jc w:val="both"/>
      </w:pPr>
      <w:r>
        <w:t>Thomas</w:t>
      </w:r>
      <w:r>
        <w:rPr>
          <w:spacing w:val="-5"/>
        </w:rPr>
        <w:t xml:space="preserve"> </w:t>
      </w:r>
      <w:r>
        <w:t>P.</w:t>
      </w:r>
      <w:r>
        <w:rPr>
          <w:spacing w:val="-5"/>
        </w:rPr>
        <w:t xml:space="preserve"> </w:t>
      </w:r>
      <w:r>
        <w:t>Miller</w:t>
      </w:r>
      <w:r>
        <w:rPr>
          <w:spacing w:val="-7"/>
        </w:rPr>
        <w:t xml:space="preserve"> </w:t>
      </w:r>
      <w:r>
        <w:t>&amp;</w:t>
      </w:r>
      <w:r>
        <w:rPr>
          <w:spacing w:val="-5"/>
        </w:rPr>
        <w:t xml:space="preserve"> </w:t>
      </w:r>
      <w:r>
        <w:t>Associates</w:t>
      </w:r>
      <w:r>
        <w:rPr>
          <w:spacing w:val="-5"/>
        </w:rPr>
        <w:t xml:space="preserve"> </w:t>
      </w:r>
      <w:r>
        <w:t>(TPMA)</w:t>
      </w:r>
      <w:r>
        <w:rPr>
          <w:spacing w:val="-2"/>
        </w:rPr>
        <w:t xml:space="preserve"> </w:t>
      </w:r>
      <w:r>
        <w:t>will</w:t>
      </w:r>
      <w:r>
        <w:rPr>
          <w:spacing w:val="-4"/>
        </w:rPr>
        <w:t xml:space="preserve"> </w:t>
      </w:r>
      <w:r>
        <w:t>act as</w:t>
      </w:r>
      <w:r>
        <w:rPr>
          <w:spacing w:val="-4"/>
        </w:rPr>
        <w:t xml:space="preserve"> </w:t>
      </w:r>
      <w:r>
        <w:t>the</w:t>
      </w:r>
      <w:r>
        <w:rPr>
          <w:spacing w:val="-5"/>
        </w:rPr>
        <w:t xml:space="preserve"> </w:t>
      </w:r>
      <w:r>
        <w:t>third-party</w:t>
      </w:r>
      <w:r>
        <w:rPr>
          <w:spacing w:val="-5"/>
        </w:rPr>
        <w:t xml:space="preserve"> </w:t>
      </w:r>
      <w:r>
        <w:t>evaluator</w:t>
      </w:r>
      <w:r>
        <w:rPr>
          <w:spacing w:val="-6"/>
        </w:rPr>
        <w:t xml:space="preserve"> </w:t>
      </w:r>
      <w:r>
        <w:t>for</w:t>
      </w:r>
      <w:r>
        <w:rPr>
          <w:spacing w:val="-3"/>
        </w:rPr>
        <w:t xml:space="preserve"> </w:t>
      </w:r>
      <w:r>
        <w:t>CSME’s</w:t>
      </w:r>
      <w:r>
        <w:rPr>
          <w:spacing w:val="-4"/>
        </w:rPr>
        <w:t xml:space="preserve"> </w:t>
      </w:r>
      <w:r>
        <w:t>Title</w:t>
      </w:r>
      <w:r>
        <w:rPr>
          <w:spacing w:val="-6"/>
        </w:rPr>
        <w:t xml:space="preserve"> </w:t>
      </w:r>
      <w:r>
        <w:t>VI grant and</w:t>
      </w:r>
      <w:r>
        <w:rPr>
          <w:spacing w:val="-2"/>
        </w:rPr>
        <w:t xml:space="preserve"> </w:t>
      </w:r>
      <w:r>
        <w:t>will measure progress toward key go</w:t>
      </w:r>
      <w:r>
        <w:t>als that are specific and</w:t>
      </w:r>
      <w:r>
        <w:rPr>
          <w:spacing w:val="-2"/>
        </w:rPr>
        <w:t xml:space="preserve"> </w:t>
      </w:r>
      <w:r>
        <w:t>measurable.</w:t>
      </w:r>
      <w:r>
        <w:rPr>
          <w:spacing w:val="-2"/>
        </w:rPr>
        <w:t xml:space="preserve"> </w:t>
      </w:r>
      <w:r>
        <w:t>TPMA employs</w:t>
      </w:r>
      <w:r>
        <w:rPr>
          <w:spacing w:val="72"/>
        </w:rPr>
        <w:t xml:space="preserve"> </w:t>
      </w:r>
      <w:r>
        <w:t>a</w:t>
      </w:r>
      <w:r>
        <w:rPr>
          <w:spacing w:val="71"/>
        </w:rPr>
        <w:t xml:space="preserve"> </w:t>
      </w:r>
      <w:r>
        <w:t>Utilization-Focused</w:t>
      </w:r>
      <w:r>
        <w:rPr>
          <w:spacing w:val="72"/>
        </w:rPr>
        <w:t xml:space="preserve"> </w:t>
      </w:r>
      <w:r>
        <w:t>Evaluation</w:t>
      </w:r>
      <w:r>
        <w:rPr>
          <w:spacing w:val="71"/>
        </w:rPr>
        <w:t xml:space="preserve"> </w:t>
      </w:r>
      <w:r>
        <w:t>(U-FE)</w:t>
      </w:r>
      <w:r>
        <w:rPr>
          <w:spacing w:val="70"/>
        </w:rPr>
        <w:t xml:space="preserve"> </w:t>
      </w:r>
      <w:r>
        <w:t>framework</w:t>
      </w:r>
      <w:r>
        <w:rPr>
          <w:spacing w:val="72"/>
        </w:rPr>
        <w:t xml:space="preserve"> </w:t>
      </w:r>
      <w:r>
        <w:t>to</w:t>
      </w:r>
      <w:r>
        <w:rPr>
          <w:spacing w:val="71"/>
        </w:rPr>
        <w:t xml:space="preserve"> </w:t>
      </w:r>
      <w:r>
        <w:t>build</w:t>
      </w:r>
      <w:r>
        <w:rPr>
          <w:spacing w:val="70"/>
        </w:rPr>
        <w:t xml:space="preserve"> </w:t>
      </w:r>
      <w:r>
        <w:t>a</w:t>
      </w:r>
      <w:r>
        <w:rPr>
          <w:spacing w:val="69"/>
        </w:rPr>
        <w:t xml:space="preserve"> </w:t>
      </w:r>
      <w:r>
        <w:t>highly</w:t>
      </w:r>
      <w:r>
        <w:rPr>
          <w:spacing w:val="70"/>
        </w:rPr>
        <w:t xml:space="preserve"> </w:t>
      </w:r>
      <w:r>
        <w:rPr>
          <w:spacing w:val="-2"/>
        </w:rPr>
        <w:t>functional</w:t>
      </w:r>
    </w:p>
    <w:p w14:paraId="48323A76"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77" w14:textId="77777777" w:rsidR="00CE346A" w:rsidRDefault="00FE6CE0">
      <w:pPr>
        <w:pStyle w:val="BodyText"/>
        <w:spacing w:before="80" w:after="3" w:line="480" w:lineRule="auto"/>
        <w:ind w:right="132"/>
        <w:jc w:val="both"/>
      </w:pPr>
      <w:r>
        <w:t>relationship</w:t>
      </w:r>
      <w:r>
        <w:rPr>
          <w:spacing w:val="-15"/>
        </w:rPr>
        <w:t xml:space="preserve"> </w:t>
      </w:r>
      <w:r>
        <w:t>between</w:t>
      </w:r>
      <w:r>
        <w:rPr>
          <w:spacing w:val="-15"/>
        </w:rPr>
        <w:t xml:space="preserve"> </w:t>
      </w:r>
      <w:r>
        <w:t>the</w:t>
      </w:r>
      <w:r>
        <w:rPr>
          <w:spacing w:val="-15"/>
        </w:rPr>
        <w:t xml:space="preserve"> </w:t>
      </w:r>
      <w:r>
        <w:t>Evaluation</w:t>
      </w:r>
      <w:r>
        <w:rPr>
          <w:spacing w:val="-15"/>
        </w:rPr>
        <w:t xml:space="preserve"> </w:t>
      </w:r>
      <w:r>
        <w:t>Team,</w:t>
      </w:r>
      <w:r>
        <w:rPr>
          <w:spacing w:val="-15"/>
        </w:rPr>
        <w:t xml:space="preserve"> </w:t>
      </w:r>
      <w:r>
        <w:t>CSME,</w:t>
      </w:r>
      <w:r>
        <w:rPr>
          <w:spacing w:val="-15"/>
        </w:rPr>
        <w:t xml:space="preserve"> </w:t>
      </w:r>
      <w:r>
        <w:t>and</w:t>
      </w:r>
      <w:r>
        <w:rPr>
          <w:spacing w:val="-15"/>
        </w:rPr>
        <w:t xml:space="preserve"> </w:t>
      </w:r>
      <w:r>
        <w:t>other</w:t>
      </w:r>
      <w:r>
        <w:rPr>
          <w:spacing w:val="-15"/>
        </w:rPr>
        <w:t xml:space="preserve"> </w:t>
      </w:r>
      <w:r>
        <w:t>stakeholders</w:t>
      </w:r>
      <w:r>
        <w:rPr>
          <w:spacing w:val="-15"/>
        </w:rPr>
        <w:t xml:space="preserve"> </w:t>
      </w:r>
      <w:r>
        <w:t>in</w:t>
      </w:r>
      <w:r>
        <w:rPr>
          <w:spacing w:val="-15"/>
        </w:rPr>
        <w:t xml:space="preserve"> </w:t>
      </w:r>
      <w:r>
        <w:t>the</w:t>
      </w:r>
      <w:r>
        <w:rPr>
          <w:spacing w:val="-15"/>
        </w:rPr>
        <w:t xml:space="preserve"> </w:t>
      </w:r>
      <w:r>
        <w:t>process,</w:t>
      </w:r>
      <w:r>
        <w:rPr>
          <w:spacing w:val="-15"/>
        </w:rPr>
        <w:t xml:space="preserve"> </w:t>
      </w:r>
      <w:r>
        <w:t>including institutional</w:t>
      </w:r>
      <w:r>
        <w:rPr>
          <w:spacing w:val="-3"/>
        </w:rPr>
        <w:t xml:space="preserve"> </w:t>
      </w:r>
      <w:r>
        <w:t>leadership</w:t>
      </w:r>
      <w:r>
        <w:rPr>
          <w:spacing w:val="-2"/>
        </w:rPr>
        <w:t xml:space="preserve"> </w:t>
      </w:r>
      <w:r>
        <w:t>and</w:t>
      </w:r>
      <w:r>
        <w:rPr>
          <w:spacing w:val="-3"/>
        </w:rPr>
        <w:t xml:space="preserve"> </w:t>
      </w:r>
      <w:r>
        <w:t>staff.</w:t>
      </w:r>
      <w:r>
        <w:rPr>
          <w:spacing w:val="-2"/>
        </w:rPr>
        <w:t xml:space="preserve"> </w:t>
      </w:r>
      <w:r>
        <w:t>While</w:t>
      </w:r>
      <w:r>
        <w:rPr>
          <w:spacing w:val="-2"/>
        </w:rPr>
        <w:t xml:space="preserve"> </w:t>
      </w:r>
      <w:r>
        <w:t>the</w:t>
      </w:r>
      <w:r>
        <w:rPr>
          <w:spacing w:val="-3"/>
        </w:rPr>
        <w:t xml:space="preserve"> </w:t>
      </w:r>
      <w:r>
        <w:t>Evaluation</w:t>
      </w:r>
      <w:r>
        <w:rPr>
          <w:spacing w:val="-3"/>
        </w:rPr>
        <w:t xml:space="preserve"> </w:t>
      </w:r>
      <w:r>
        <w:t>Team</w:t>
      </w:r>
      <w:r>
        <w:rPr>
          <w:spacing w:val="-1"/>
        </w:rPr>
        <w:t xml:space="preserve"> </w:t>
      </w:r>
      <w:r>
        <w:t>considers</w:t>
      </w:r>
      <w:r>
        <w:rPr>
          <w:spacing w:val="-2"/>
        </w:rPr>
        <w:t xml:space="preserve"> </w:t>
      </w:r>
      <w:r>
        <w:t>evaluation</w:t>
      </w:r>
      <w:r>
        <w:rPr>
          <w:spacing w:val="-3"/>
        </w:rPr>
        <w:t xml:space="preserve"> </w:t>
      </w:r>
      <w:r>
        <w:t>to</w:t>
      </w:r>
      <w:r>
        <w:rPr>
          <w:spacing w:val="-3"/>
        </w:rPr>
        <w:t xml:space="preserve"> </w:t>
      </w:r>
      <w:r>
        <w:t>be</w:t>
      </w:r>
      <w:r>
        <w:rPr>
          <w:spacing w:val="-3"/>
        </w:rPr>
        <w:t xml:space="preserve"> </w:t>
      </w:r>
      <w:r>
        <w:t>a</w:t>
      </w:r>
      <w:r>
        <w:rPr>
          <w:spacing w:val="-2"/>
        </w:rPr>
        <w:t xml:space="preserve"> </w:t>
      </w:r>
      <w:r>
        <w:t>tool</w:t>
      </w:r>
      <w:r>
        <w:rPr>
          <w:spacing w:val="-3"/>
        </w:rPr>
        <w:t xml:space="preserve"> </w:t>
      </w:r>
      <w:r>
        <w:t>for continuous</w:t>
      </w:r>
      <w:r>
        <w:rPr>
          <w:spacing w:val="40"/>
        </w:rPr>
        <w:t xml:space="preserve"> </w:t>
      </w:r>
      <w:r>
        <w:t>improvement,</w:t>
      </w:r>
      <w:r>
        <w:rPr>
          <w:spacing w:val="40"/>
        </w:rPr>
        <w:t xml:space="preserve"> </w:t>
      </w:r>
      <w:r>
        <w:t>technical</w:t>
      </w:r>
      <w:r>
        <w:rPr>
          <w:spacing w:val="40"/>
        </w:rPr>
        <w:t xml:space="preserve"> </w:t>
      </w:r>
      <w:r>
        <w:t>assistance,</w:t>
      </w:r>
      <w:r>
        <w:rPr>
          <w:spacing w:val="40"/>
        </w:rPr>
        <w:t xml:space="preserve"> </w:t>
      </w:r>
      <w:r>
        <w:t>and</w:t>
      </w:r>
      <w:r>
        <w:rPr>
          <w:spacing w:val="40"/>
        </w:rPr>
        <w:t xml:space="preserve"> </w:t>
      </w:r>
      <w:r>
        <w:t>stronger</w:t>
      </w:r>
      <w:r>
        <w:rPr>
          <w:spacing w:val="40"/>
        </w:rPr>
        <w:t xml:space="preserve"> </w:t>
      </w:r>
      <w:r>
        <w:t>project</w:t>
      </w:r>
      <w:r>
        <w:rPr>
          <w:spacing w:val="40"/>
        </w:rPr>
        <w:t xml:space="preserve"> </w:t>
      </w:r>
      <w:r>
        <w:t>implementation,</w:t>
      </w:r>
      <w:r>
        <w:rPr>
          <w:spacing w:val="40"/>
        </w:rPr>
        <w:t xml:space="preserve"> </w:t>
      </w:r>
      <w:r>
        <w:t>TPMA will</w:t>
      </w:r>
      <w:r>
        <w:rPr>
          <w:spacing w:val="-13"/>
        </w:rPr>
        <w:t xml:space="preserve"> </w:t>
      </w:r>
      <w:r>
        <w:t>also</w:t>
      </w:r>
      <w:r>
        <w:rPr>
          <w:spacing w:val="-14"/>
        </w:rPr>
        <w:t xml:space="preserve"> </w:t>
      </w:r>
      <w:r>
        <w:t>prioritize delivering independent and objective findings.</w:t>
      </w:r>
      <w:r>
        <w:rPr>
          <w:spacing w:val="-14"/>
        </w:rPr>
        <w:t xml:space="preserve"> </w:t>
      </w:r>
      <w:r>
        <w:t>They will employ a mixed- methods approach,</w:t>
      </w:r>
      <w:r>
        <w:rPr>
          <w:spacing w:val="-14"/>
        </w:rPr>
        <w:t xml:space="preserve"> </w:t>
      </w:r>
      <w:r>
        <w:t>using</w:t>
      </w:r>
      <w:r>
        <w:rPr>
          <w:spacing w:val="-14"/>
        </w:rPr>
        <w:t xml:space="preserve"> </w:t>
      </w:r>
      <w:r>
        <w:t>qualitative data</w:t>
      </w:r>
      <w:r>
        <w:rPr>
          <w:spacing w:val="-14"/>
        </w:rPr>
        <w:t xml:space="preserve"> </w:t>
      </w:r>
      <w:r>
        <w:t>to substantiate and contextualize quantitative data col- lected throughout the evaluation. The evaluation will answer CSME’s</w:t>
      </w:r>
      <w:r>
        <w:rPr>
          <w:spacing w:val="-4"/>
        </w:rPr>
        <w:t xml:space="preserve"> </w:t>
      </w:r>
      <w:r>
        <w:t>four e</w:t>
      </w:r>
      <w:r>
        <w:t>valuation</w:t>
      </w:r>
      <w:r>
        <w:rPr>
          <w:spacing w:val="-3"/>
        </w:rPr>
        <w:t xml:space="preserve"> </w:t>
      </w:r>
      <w:r>
        <w:t>questions outlined below. The overarching goal is to collect and analyze quantifiable, outcome-measure- oriented data to use for continuous improvement.</w:t>
      </w:r>
      <w:r>
        <w:rPr>
          <w:spacing w:val="-6"/>
        </w:rPr>
        <w:t xml:space="preserve"> </w:t>
      </w:r>
      <w:r>
        <w:t>The methodology</w:t>
      </w:r>
      <w:r>
        <w:rPr>
          <w:spacing w:val="-2"/>
        </w:rPr>
        <w:t xml:space="preserve"> </w:t>
      </w:r>
      <w:r>
        <w:t xml:space="preserve">includes stakeholder surveys to measure satisfaction and gather feedback, as </w:t>
      </w:r>
      <w:r>
        <w:t>well as collecting and analyzing outcomes data. These evaluation activities,</w:t>
      </w:r>
      <w:r>
        <w:rPr>
          <w:spacing w:val="-1"/>
        </w:rPr>
        <w:t xml:space="preserve"> </w:t>
      </w:r>
      <w:r>
        <w:t>together</w:t>
      </w:r>
      <w:r>
        <w:rPr>
          <w:spacing w:val="-3"/>
        </w:rPr>
        <w:t xml:space="preserve"> </w:t>
      </w:r>
      <w:r>
        <w:t>with CSME’s ongoing collection of institutional data and other</w:t>
      </w:r>
      <w:r>
        <w:rPr>
          <w:spacing w:val="40"/>
        </w:rPr>
        <w:t xml:space="preserve"> </w:t>
      </w:r>
      <w:r>
        <w:t>outreach</w:t>
      </w:r>
      <w:r>
        <w:rPr>
          <w:spacing w:val="40"/>
        </w:rPr>
        <w:t xml:space="preserve"> </w:t>
      </w:r>
      <w:r>
        <w:t>data,</w:t>
      </w:r>
      <w:r>
        <w:rPr>
          <w:spacing w:val="40"/>
        </w:rPr>
        <w:t xml:space="preserve"> </w:t>
      </w:r>
      <w:r>
        <w:t>will measure</w:t>
      </w:r>
      <w:r>
        <w:rPr>
          <w:spacing w:val="40"/>
        </w:rPr>
        <w:t xml:space="preserve"> </w:t>
      </w:r>
      <w:r>
        <w:t>progress</w:t>
      </w:r>
      <w:r>
        <w:rPr>
          <w:spacing w:val="40"/>
        </w:rPr>
        <w:t xml:space="preserve"> </w:t>
      </w:r>
      <w:r>
        <w:t>towards</w:t>
      </w:r>
      <w:r>
        <w:rPr>
          <w:spacing w:val="40"/>
        </w:rPr>
        <w:t xml:space="preserve"> </w:t>
      </w:r>
      <w:r>
        <w:t>CSME’s</w:t>
      </w:r>
      <w:r>
        <w:rPr>
          <w:spacing w:val="40"/>
        </w:rPr>
        <w:t xml:space="preserve"> </w:t>
      </w:r>
      <w:r>
        <w:t>goals</w:t>
      </w:r>
      <w:r>
        <w:rPr>
          <w:spacing w:val="40"/>
        </w:rPr>
        <w:t xml:space="preserve"> </w:t>
      </w:r>
      <w:r>
        <w:t>and</w:t>
      </w:r>
      <w:r>
        <w:rPr>
          <w:spacing w:val="40"/>
        </w:rPr>
        <w:t xml:space="preserve"> </w:t>
      </w:r>
      <w:r>
        <w:t>priorities</w:t>
      </w:r>
      <w:r>
        <w:rPr>
          <w:spacing w:val="40"/>
        </w:rPr>
        <w:t xml:space="preserve"> </w:t>
      </w:r>
      <w:r>
        <w:t>annually</w:t>
      </w:r>
      <w:r>
        <w:rPr>
          <w:spacing w:val="80"/>
        </w:rPr>
        <w:t xml:space="preserve"> </w:t>
      </w:r>
      <w:r>
        <w:t>and</w:t>
      </w:r>
      <w:r>
        <w:rPr>
          <w:spacing w:val="-1"/>
        </w:rPr>
        <w:t xml:space="preserve"> </w:t>
      </w:r>
      <w:r>
        <w:t>longitudinally over</w:t>
      </w:r>
      <w:r>
        <w:rPr>
          <w:spacing w:val="-1"/>
        </w:rPr>
        <w:t xml:space="preserve"> </w:t>
      </w:r>
      <w:r>
        <w:t>t</w:t>
      </w:r>
      <w:r>
        <w:t>he four years of the grant. TPMA will also conduct evaluations and analyses of joint-NRC activities, including the Bridges program (see I.1.G3.1.b), the Global Workforce Initiative (see I.1.G3.1.f), the Global Indigeneity project (see I.1.G1.2.e), Internat</w:t>
      </w:r>
      <w:r>
        <w:t>ionalizing the IU Heartland (see I.1.G2.1.d), Global Deliberations (see I.1.G3.1.a), and collaborative work with NTU (see I.1.G2.1.a). In addition, internal evaluation instruments will include surveys, peer observation and reports, enrollment data, student</w:t>
      </w:r>
      <w:r>
        <w:t xml:space="preserve"> course evaluations, and solicited reports from program participants and stakeholders. Building on data collection and lessons</w:t>
      </w:r>
      <w:r>
        <w:rPr>
          <w:spacing w:val="-12"/>
        </w:rPr>
        <w:t xml:space="preserve"> </w:t>
      </w:r>
      <w:r>
        <w:t>learned</w:t>
      </w:r>
      <w:r>
        <w:rPr>
          <w:spacing w:val="-12"/>
        </w:rPr>
        <w:t xml:space="preserve"> </w:t>
      </w:r>
      <w:r>
        <w:t>during</w:t>
      </w:r>
      <w:r>
        <w:rPr>
          <w:spacing w:val="-11"/>
        </w:rPr>
        <w:t xml:space="preserve"> </w:t>
      </w:r>
      <w:r>
        <w:t>the</w:t>
      </w:r>
      <w:r>
        <w:rPr>
          <w:spacing w:val="-13"/>
        </w:rPr>
        <w:t xml:space="preserve"> </w:t>
      </w:r>
      <w:r>
        <w:t>current</w:t>
      </w:r>
      <w:r>
        <w:rPr>
          <w:spacing w:val="-10"/>
        </w:rPr>
        <w:t xml:space="preserve"> </w:t>
      </w:r>
      <w:r>
        <w:t>cycle,</w:t>
      </w:r>
      <w:r>
        <w:rPr>
          <w:spacing w:val="-11"/>
        </w:rPr>
        <w:t xml:space="preserve"> </w:t>
      </w:r>
      <w:r>
        <w:t>CSME</w:t>
      </w:r>
      <w:r>
        <w:rPr>
          <w:spacing w:val="-12"/>
        </w:rPr>
        <w:t xml:space="preserve"> </w:t>
      </w:r>
      <w:r>
        <w:t>will</w:t>
      </w:r>
      <w:r>
        <w:rPr>
          <w:spacing w:val="-12"/>
        </w:rPr>
        <w:t xml:space="preserve"> </w:t>
      </w:r>
      <w:r>
        <w:t>conduct</w:t>
      </w:r>
      <w:r>
        <w:rPr>
          <w:spacing w:val="-12"/>
        </w:rPr>
        <w:t xml:space="preserve"> </w:t>
      </w:r>
      <w:r>
        <w:t>rigorous,</w:t>
      </w:r>
      <w:r>
        <w:rPr>
          <w:spacing w:val="-11"/>
        </w:rPr>
        <w:t xml:space="preserve"> </w:t>
      </w:r>
      <w:r>
        <w:t>ongoing</w:t>
      </w:r>
      <w:r>
        <w:rPr>
          <w:spacing w:val="-12"/>
        </w:rPr>
        <w:t xml:space="preserve"> </w:t>
      </w:r>
      <w:r>
        <w:t>data</w:t>
      </w:r>
      <w:r>
        <w:rPr>
          <w:spacing w:val="-11"/>
        </w:rPr>
        <w:t xml:space="preserve"> </w:t>
      </w:r>
      <w:r>
        <w:t>collection</w:t>
      </w:r>
      <w:r>
        <w:rPr>
          <w:spacing w:val="-11"/>
        </w:rPr>
        <w:t xml:space="preserve"> </w:t>
      </w:r>
      <w:r>
        <w:t>and analysis throughout the grant period to</w:t>
      </w:r>
      <w:r>
        <w:t xml:space="preserve"> measure program impact and implementation. The evaluation for CSME will concentrate on the following 4 priority areas.</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7"/>
        <w:gridCol w:w="3047"/>
      </w:tblGrid>
      <w:tr w:rsidR="00CE346A" w14:paraId="48323A79" w14:textId="77777777">
        <w:trPr>
          <w:trHeight w:val="229"/>
        </w:trPr>
        <w:tc>
          <w:tcPr>
            <w:tcW w:w="9334" w:type="dxa"/>
            <w:gridSpan w:val="2"/>
            <w:shd w:val="clear" w:color="auto" w:fill="44536A"/>
          </w:tcPr>
          <w:p w14:paraId="48323A78" w14:textId="77777777" w:rsidR="00CE346A" w:rsidRDefault="00FE6CE0">
            <w:pPr>
              <w:pStyle w:val="TableParagraph"/>
              <w:spacing w:line="210" w:lineRule="exact"/>
              <w:ind w:left="6"/>
              <w:rPr>
                <w:b/>
                <w:sz w:val="20"/>
              </w:rPr>
            </w:pPr>
            <w:r>
              <w:rPr>
                <w:b/>
                <w:color w:val="FFFFFF"/>
                <w:sz w:val="20"/>
              </w:rPr>
              <w:t>Table</w:t>
            </w:r>
            <w:r>
              <w:rPr>
                <w:b/>
                <w:color w:val="FFFFFF"/>
                <w:spacing w:val="-6"/>
                <w:sz w:val="20"/>
              </w:rPr>
              <w:t xml:space="preserve"> </w:t>
            </w:r>
            <w:r>
              <w:rPr>
                <w:b/>
                <w:color w:val="FFFFFF"/>
                <w:spacing w:val="-5"/>
                <w:sz w:val="20"/>
              </w:rPr>
              <w:t>G1</w:t>
            </w:r>
          </w:p>
        </w:tc>
      </w:tr>
      <w:tr w:rsidR="00CE346A" w14:paraId="48323A7C" w14:textId="77777777">
        <w:trPr>
          <w:trHeight w:val="253"/>
        </w:trPr>
        <w:tc>
          <w:tcPr>
            <w:tcW w:w="6287" w:type="dxa"/>
            <w:shd w:val="clear" w:color="auto" w:fill="ACB8C9"/>
          </w:tcPr>
          <w:p w14:paraId="48323A7A" w14:textId="77777777" w:rsidR="00CE346A" w:rsidRDefault="00FE6CE0">
            <w:pPr>
              <w:pStyle w:val="TableParagraph"/>
              <w:ind w:left="6"/>
              <w:rPr>
                <w:b/>
                <w:sz w:val="20"/>
              </w:rPr>
            </w:pPr>
            <w:r>
              <w:rPr>
                <w:b/>
                <w:sz w:val="20"/>
              </w:rPr>
              <w:t>Evaluation</w:t>
            </w:r>
            <w:r>
              <w:rPr>
                <w:b/>
                <w:spacing w:val="-10"/>
                <w:sz w:val="20"/>
              </w:rPr>
              <w:t xml:space="preserve"> </w:t>
            </w:r>
            <w:r>
              <w:rPr>
                <w:b/>
                <w:spacing w:val="-2"/>
                <w:sz w:val="20"/>
              </w:rPr>
              <w:t>Questions</w:t>
            </w:r>
          </w:p>
        </w:tc>
        <w:tc>
          <w:tcPr>
            <w:tcW w:w="3047" w:type="dxa"/>
            <w:shd w:val="clear" w:color="auto" w:fill="ACB8C9"/>
          </w:tcPr>
          <w:p w14:paraId="48323A7B" w14:textId="77777777" w:rsidR="00CE346A" w:rsidRDefault="00FE6CE0">
            <w:pPr>
              <w:pStyle w:val="TableParagraph"/>
              <w:ind w:left="6"/>
              <w:rPr>
                <w:b/>
                <w:sz w:val="20"/>
              </w:rPr>
            </w:pPr>
            <w:r>
              <w:rPr>
                <w:b/>
                <w:sz w:val="20"/>
              </w:rPr>
              <w:t>Data</w:t>
            </w:r>
            <w:r>
              <w:rPr>
                <w:b/>
                <w:spacing w:val="-3"/>
                <w:sz w:val="20"/>
              </w:rPr>
              <w:t xml:space="preserve"> </w:t>
            </w:r>
            <w:r>
              <w:rPr>
                <w:b/>
                <w:spacing w:val="-2"/>
                <w:sz w:val="20"/>
              </w:rPr>
              <w:t>Collection</w:t>
            </w:r>
          </w:p>
        </w:tc>
      </w:tr>
      <w:tr w:rsidR="00CE346A" w14:paraId="48323A7F" w14:textId="77777777">
        <w:trPr>
          <w:trHeight w:val="460"/>
        </w:trPr>
        <w:tc>
          <w:tcPr>
            <w:tcW w:w="6287" w:type="dxa"/>
          </w:tcPr>
          <w:p w14:paraId="48323A7D" w14:textId="77777777" w:rsidR="00CE346A" w:rsidRDefault="00FE6CE0">
            <w:pPr>
              <w:pStyle w:val="TableParagraph"/>
              <w:spacing w:line="230" w:lineRule="atLeast"/>
              <w:ind w:left="6"/>
              <w:rPr>
                <w:sz w:val="20"/>
              </w:rPr>
            </w:pPr>
            <w:r>
              <w:rPr>
                <w:sz w:val="20"/>
              </w:rPr>
              <w:t>1.</w:t>
            </w:r>
            <w:r>
              <w:rPr>
                <w:spacing w:val="-4"/>
                <w:sz w:val="20"/>
              </w:rPr>
              <w:t xml:space="preserve"> </w:t>
            </w:r>
            <w:r>
              <w:rPr>
                <w:sz w:val="20"/>
              </w:rPr>
              <w:t>To</w:t>
            </w:r>
            <w:r>
              <w:rPr>
                <w:spacing w:val="-3"/>
                <w:sz w:val="20"/>
              </w:rPr>
              <w:t xml:space="preserve"> </w:t>
            </w:r>
            <w:r>
              <w:rPr>
                <w:sz w:val="20"/>
              </w:rPr>
              <w:t>what</w:t>
            </w:r>
            <w:r>
              <w:rPr>
                <w:spacing w:val="-4"/>
                <w:sz w:val="20"/>
              </w:rPr>
              <w:t xml:space="preserve"> </w:t>
            </w:r>
            <w:r>
              <w:rPr>
                <w:sz w:val="20"/>
              </w:rPr>
              <w:t>extent</w:t>
            </w:r>
            <w:r>
              <w:rPr>
                <w:spacing w:val="-5"/>
                <w:sz w:val="20"/>
              </w:rPr>
              <w:t xml:space="preserve"> </w:t>
            </w:r>
            <w:r>
              <w:rPr>
                <w:sz w:val="20"/>
              </w:rPr>
              <w:t>is</w:t>
            </w:r>
            <w:r>
              <w:rPr>
                <w:spacing w:val="-3"/>
                <w:sz w:val="20"/>
              </w:rPr>
              <w:t xml:space="preserve"> </w:t>
            </w:r>
            <w:r>
              <w:rPr>
                <w:color w:val="0D0D0D"/>
                <w:sz w:val="20"/>
              </w:rPr>
              <w:t>CSME</w:t>
            </w:r>
            <w:r>
              <w:rPr>
                <w:color w:val="0D0D0D"/>
                <w:spacing w:val="-3"/>
                <w:sz w:val="20"/>
              </w:rPr>
              <w:t xml:space="preserve"> </w:t>
            </w:r>
            <w:r>
              <w:rPr>
                <w:sz w:val="20"/>
              </w:rPr>
              <w:t>meeting</w:t>
            </w:r>
            <w:r>
              <w:rPr>
                <w:spacing w:val="-3"/>
                <w:sz w:val="20"/>
              </w:rPr>
              <w:t xml:space="preserve"> </w:t>
            </w:r>
            <w:r>
              <w:rPr>
                <w:sz w:val="20"/>
              </w:rPr>
              <w:t>its</w:t>
            </w:r>
            <w:r>
              <w:rPr>
                <w:spacing w:val="-5"/>
                <w:sz w:val="20"/>
              </w:rPr>
              <w:t xml:space="preserve"> </w:t>
            </w:r>
            <w:r>
              <w:rPr>
                <w:sz w:val="20"/>
              </w:rPr>
              <w:t>target</w:t>
            </w:r>
            <w:r>
              <w:rPr>
                <w:spacing w:val="-4"/>
                <w:sz w:val="20"/>
              </w:rPr>
              <w:t xml:space="preserve"> </w:t>
            </w:r>
            <w:r>
              <w:rPr>
                <w:sz w:val="20"/>
              </w:rPr>
              <w:t>data</w:t>
            </w:r>
            <w:r>
              <w:rPr>
                <w:spacing w:val="-4"/>
                <w:sz w:val="20"/>
              </w:rPr>
              <w:t xml:space="preserve"> </w:t>
            </w:r>
            <w:r>
              <w:rPr>
                <w:sz w:val="20"/>
              </w:rPr>
              <w:t>indicators,</w:t>
            </w:r>
            <w:r>
              <w:rPr>
                <w:spacing w:val="-4"/>
                <w:sz w:val="20"/>
              </w:rPr>
              <w:t xml:space="preserve"> </w:t>
            </w:r>
            <w:r>
              <w:rPr>
                <w:sz w:val="20"/>
              </w:rPr>
              <w:t>as</w:t>
            </w:r>
            <w:r>
              <w:rPr>
                <w:spacing w:val="-5"/>
                <w:sz w:val="20"/>
              </w:rPr>
              <w:t xml:space="preserve"> </w:t>
            </w:r>
            <w:r>
              <w:rPr>
                <w:sz w:val="20"/>
              </w:rPr>
              <w:t xml:space="preserve">identified </w:t>
            </w:r>
            <w:r>
              <w:rPr>
                <w:spacing w:val="-2"/>
                <w:sz w:val="20"/>
              </w:rPr>
              <w:t>below?</w:t>
            </w:r>
          </w:p>
        </w:tc>
        <w:tc>
          <w:tcPr>
            <w:tcW w:w="3047" w:type="dxa"/>
          </w:tcPr>
          <w:p w14:paraId="48323A7E" w14:textId="77777777" w:rsidR="00CE346A" w:rsidRDefault="00FE6CE0">
            <w:pPr>
              <w:pStyle w:val="TableParagraph"/>
              <w:ind w:left="6"/>
              <w:rPr>
                <w:sz w:val="20"/>
              </w:rPr>
            </w:pPr>
            <w:r>
              <w:rPr>
                <w:sz w:val="20"/>
              </w:rPr>
              <w:t>Annual</w:t>
            </w:r>
            <w:r>
              <w:rPr>
                <w:spacing w:val="-3"/>
                <w:sz w:val="20"/>
              </w:rPr>
              <w:t xml:space="preserve"> </w:t>
            </w:r>
            <w:r>
              <w:rPr>
                <w:sz w:val="20"/>
              </w:rPr>
              <w:t>data</w:t>
            </w:r>
            <w:r>
              <w:rPr>
                <w:spacing w:val="-3"/>
                <w:sz w:val="20"/>
              </w:rPr>
              <w:t xml:space="preserve"> </w:t>
            </w:r>
            <w:r>
              <w:rPr>
                <w:spacing w:val="-2"/>
                <w:sz w:val="20"/>
              </w:rPr>
              <w:t>review</w:t>
            </w:r>
          </w:p>
        </w:tc>
      </w:tr>
    </w:tbl>
    <w:p w14:paraId="48323A80" w14:textId="77777777" w:rsidR="00CE346A" w:rsidRDefault="00CE346A">
      <w:pPr>
        <w:rPr>
          <w:sz w:val="20"/>
        </w:rPr>
        <w:sectPr w:rsidR="00CE346A">
          <w:pgSz w:w="12240" w:h="15840"/>
          <w:pgMar w:top="1340" w:right="1300" w:bottom="1220" w:left="1320" w:header="727" w:footer="1032" w:gutter="0"/>
          <w:cols w:space="720"/>
        </w:sectPr>
      </w:pPr>
    </w:p>
    <w:p w14:paraId="48323A81" w14:textId="77777777" w:rsidR="00CE346A" w:rsidRDefault="00CE346A">
      <w:pPr>
        <w:pStyle w:val="BodyText"/>
        <w:spacing w:before="11"/>
        <w:ind w:left="0"/>
        <w:rPr>
          <w:sz w:val="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87"/>
        <w:gridCol w:w="3047"/>
      </w:tblGrid>
      <w:tr w:rsidR="00CE346A" w14:paraId="48323A85" w14:textId="77777777">
        <w:trPr>
          <w:trHeight w:val="1149"/>
        </w:trPr>
        <w:tc>
          <w:tcPr>
            <w:tcW w:w="6287" w:type="dxa"/>
          </w:tcPr>
          <w:p w14:paraId="48323A82" w14:textId="77777777" w:rsidR="00CE346A" w:rsidRDefault="00FE6CE0">
            <w:pPr>
              <w:pStyle w:val="TableParagraph"/>
              <w:ind w:left="6" w:right="40"/>
              <w:rPr>
                <w:sz w:val="20"/>
              </w:rPr>
            </w:pPr>
            <w:r>
              <w:rPr>
                <w:sz w:val="20"/>
              </w:rPr>
              <w:t>2.</w:t>
            </w:r>
            <w:r>
              <w:rPr>
                <w:spacing w:val="-5"/>
                <w:sz w:val="20"/>
              </w:rPr>
              <w:t xml:space="preserve"> </w:t>
            </w:r>
            <w:r>
              <w:rPr>
                <w:sz w:val="20"/>
              </w:rPr>
              <w:t>To</w:t>
            </w:r>
            <w:r>
              <w:rPr>
                <w:spacing w:val="-4"/>
                <w:sz w:val="20"/>
              </w:rPr>
              <w:t xml:space="preserve"> </w:t>
            </w:r>
            <w:r>
              <w:rPr>
                <w:sz w:val="20"/>
              </w:rPr>
              <w:t>what</w:t>
            </w:r>
            <w:r>
              <w:rPr>
                <w:spacing w:val="-5"/>
                <w:sz w:val="20"/>
              </w:rPr>
              <w:t xml:space="preserve"> </w:t>
            </w:r>
            <w:r>
              <w:rPr>
                <w:sz w:val="20"/>
              </w:rPr>
              <w:t>extent</w:t>
            </w:r>
            <w:r>
              <w:rPr>
                <w:spacing w:val="-6"/>
                <w:sz w:val="20"/>
              </w:rPr>
              <w:t xml:space="preserve"> </w:t>
            </w:r>
            <w:r>
              <w:rPr>
                <w:sz w:val="20"/>
              </w:rPr>
              <w:t>are</w:t>
            </w:r>
            <w:r>
              <w:rPr>
                <w:spacing w:val="-5"/>
                <w:sz w:val="20"/>
              </w:rPr>
              <w:t xml:space="preserve"> </w:t>
            </w:r>
            <w:r>
              <w:rPr>
                <w:sz w:val="20"/>
              </w:rPr>
              <w:t>efforts</w:t>
            </w:r>
            <w:r>
              <w:rPr>
                <w:spacing w:val="-6"/>
                <w:sz w:val="20"/>
              </w:rPr>
              <w:t xml:space="preserve"> </w:t>
            </w:r>
            <w:r>
              <w:rPr>
                <w:sz w:val="20"/>
              </w:rPr>
              <w:t>to</w:t>
            </w:r>
            <w:r>
              <w:rPr>
                <w:spacing w:val="-4"/>
                <w:sz w:val="20"/>
              </w:rPr>
              <w:t xml:space="preserve"> </w:t>
            </w:r>
            <w:r>
              <w:rPr>
                <w:sz w:val="20"/>
              </w:rPr>
              <w:t>promote</w:t>
            </w:r>
            <w:r>
              <w:rPr>
                <w:spacing w:val="-5"/>
                <w:sz w:val="20"/>
              </w:rPr>
              <w:t xml:space="preserve"> </w:t>
            </w:r>
            <w:r>
              <w:rPr>
                <w:sz w:val="20"/>
              </w:rPr>
              <w:t>the</w:t>
            </w:r>
            <w:r>
              <w:rPr>
                <w:spacing w:val="-5"/>
                <w:sz w:val="20"/>
              </w:rPr>
              <w:t xml:space="preserve"> </w:t>
            </w:r>
            <w:r>
              <w:rPr>
                <w:sz w:val="20"/>
              </w:rPr>
              <w:t>internationalization</w:t>
            </w:r>
            <w:r>
              <w:rPr>
                <w:spacing w:val="-4"/>
                <w:sz w:val="20"/>
              </w:rPr>
              <w:t xml:space="preserve"> </w:t>
            </w:r>
            <w:r>
              <w:rPr>
                <w:sz w:val="20"/>
              </w:rPr>
              <w:t>of</w:t>
            </w:r>
            <w:r>
              <w:rPr>
                <w:spacing w:val="-5"/>
                <w:sz w:val="20"/>
              </w:rPr>
              <w:t xml:space="preserve"> </w:t>
            </w:r>
            <w:r>
              <w:rPr>
                <w:sz w:val="20"/>
              </w:rPr>
              <w:t>curriculum and the dissemination of information of the MENA region reported as relevant and useful to our collaborators at MSIs, CCs and other institutes of</w:t>
            </w:r>
          </w:p>
          <w:p w14:paraId="48323A83" w14:textId="77777777" w:rsidR="00CE346A" w:rsidRDefault="00FE6CE0">
            <w:pPr>
              <w:pStyle w:val="TableParagraph"/>
              <w:spacing w:line="228" w:lineRule="exact"/>
              <w:ind w:left="6" w:right="94"/>
              <w:rPr>
                <w:sz w:val="20"/>
              </w:rPr>
            </w:pPr>
            <w:r>
              <w:rPr>
                <w:sz w:val="20"/>
              </w:rPr>
              <w:t>higher</w:t>
            </w:r>
            <w:r>
              <w:rPr>
                <w:spacing w:val="-4"/>
                <w:sz w:val="20"/>
              </w:rPr>
              <w:t xml:space="preserve"> </w:t>
            </w:r>
            <w:r>
              <w:rPr>
                <w:sz w:val="20"/>
              </w:rPr>
              <w:t>learning?</w:t>
            </w:r>
            <w:r>
              <w:rPr>
                <w:spacing w:val="-3"/>
                <w:sz w:val="20"/>
              </w:rPr>
              <w:t xml:space="preserve"> </w:t>
            </w:r>
            <w:r>
              <w:rPr>
                <w:sz w:val="20"/>
              </w:rPr>
              <w:t>How</w:t>
            </w:r>
            <w:r>
              <w:rPr>
                <w:spacing w:val="-5"/>
                <w:sz w:val="20"/>
              </w:rPr>
              <w:t xml:space="preserve"> </w:t>
            </w:r>
            <w:r>
              <w:rPr>
                <w:sz w:val="20"/>
              </w:rPr>
              <w:t>many</w:t>
            </w:r>
            <w:r>
              <w:rPr>
                <w:spacing w:val="-6"/>
                <w:sz w:val="20"/>
              </w:rPr>
              <w:t xml:space="preserve"> </w:t>
            </w:r>
            <w:r>
              <w:rPr>
                <w:sz w:val="20"/>
              </w:rPr>
              <w:t>students</w:t>
            </w:r>
            <w:r>
              <w:rPr>
                <w:spacing w:val="-6"/>
                <w:sz w:val="20"/>
              </w:rPr>
              <w:t xml:space="preserve"> </w:t>
            </w:r>
            <w:r>
              <w:rPr>
                <w:sz w:val="20"/>
              </w:rPr>
              <w:t>do</w:t>
            </w:r>
            <w:r>
              <w:rPr>
                <w:spacing w:val="-6"/>
                <w:sz w:val="20"/>
              </w:rPr>
              <w:t xml:space="preserve"> </w:t>
            </w:r>
            <w:r>
              <w:rPr>
                <w:sz w:val="20"/>
              </w:rPr>
              <w:t>participants</w:t>
            </w:r>
            <w:r>
              <w:rPr>
                <w:spacing w:val="-6"/>
                <w:sz w:val="20"/>
              </w:rPr>
              <w:t xml:space="preserve"> </w:t>
            </w:r>
            <w:r>
              <w:rPr>
                <w:sz w:val="20"/>
              </w:rPr>
              <w:t>reach</w:t>
            </w:r>
            <w:r>
              <w:rPr>
                <w:spacing w:val="-6"/>
                <w:sz w:val="20"/>
              </w:rPr>
              <w:t xml:space="preserve"> </w:t>
            </w:r>
            <w:r>
              <w:rPr>
                <w:sz w:val="20"/>
              </w:rPr>
              <w:t>with</w:t>
            </w:r>
            <w:r>
              <w:rPr>
                <w:spacing w:val="-4"/>
                <w:sz w:val="20"/>
              </w:rPr>
              <w:t xml:space="preserve"> </w:t>
            </w:r>
            <w:r>
              <w:rPr>
                <w:sz w:val="20"/>
              </w:rPr>
              <w:t>the knowledge gained through our prog</w:t>
            </w:r>
            <w:r>
              <w:rPr>
                <w:sz w:val="20"/>
              </w:rPr>
              <w:t>ramming?</w:t>
            </w:r>
          </w:p>
        </w:tc>
        <w:tc>
          <w:tcPr>
            <w:tcW w:w="3047" w:type="dxa"/>
          </w:tcPr>
          <w:p w14:paraId="48323A84" w14:textId="77777777" w:rsidR="00CE346A" w:rsidRDefault="00FE6CE0">
            <w:pPr>
              <w:pStyle w:val="TableParagraph"/>
              <w:ind w:left="6"/>
              <w:rPr>
                <w:sz w:val="20"/>
              </w:rPr>
            </w:pPr>
            <w:r>
              <w:rPr>
                <w:sz w:val="20"/>
              </w:rPr>
              <w:t>Surveys</w:t>
            </w:r>
            <w:r>
              <w:rPr>
                <w:spacing w:val="-11"/>
                <w:sz w:val="20"/>
              </w:rPr>
              <w:t xml:space="preserve"> </w:t>
            </w:r>
            <w:r>
              <w:rPr>
                <w:sz w:val="20"/>
              </w:rPr>
              <w:t>to</w:t>
            </w:r>
            <w:r>
              <w:rPr>
                <w:spacing w:val="-9"/>
                <w:sz w:val="20"/>
              </w:rPr>
              <w:t xml:space="preserve"> </w:t>
            </w:r>
            <w:r>
              <w:rPr>
                <w:sz w:val="20"/>
              </w:rPr>
              <w:t>faculty</w:t>
            </w:r>
            <w:r>
              <w:rPr>
                <w:spacing w:val="-11"/>
                <w:sz w:val="20"/>
              </w:rPr>
              <w:t xml:space="preserve"> </w:t>
            </w:r>
            <w:r>
              <w:rPr>
                <w:sz w:val="20"/>
              </w:rPr>
              <w:t>and</w:t>
            </w:r>
            <w:r>
              <w:rPr>
                <w:spacing w:val="-11"/>
                <w:sz w:val="20"/>
              </w:rPr>
              <w:t xml:space="preserve"> </w:t>
            </w:r>
            <w:r>
              <w:rPr>
                <w:sz w:val="20"/>
              </w:rPr>
              <w:t xml:space="preserve">administrative participants in workshops and other </w:t>
            </w:r>
            <w:r>
              <w:rPr>
                <w:spacing w:val="-2"/>
                <w:sz w:val="20"/>
              </w:rPr>
              <w:t>activities</w:t>
            </w:r>
          </w:p>
        </w:tc>
      </w:tr>
      <w:tr w:rsidR="00CE346A" w14:paraId="48323A88" w14:textId="77777777">
        <w:trPr>
          <w:trHeight w:val="920"/>
        </w:trPr>
        <w:tc>
          <w:tcPr>
            <w:tcW w:w="6287" w:type="dxa"/>
          </w:tcPr>
          <w:p w14:paraId="48323A86" w14:textId="77777777" w:rsidR="00CE346A" w:rsidRDefault="00FE6CE0">
            <w:pPr>
              <w:pStyle w:val="TableParagraph"/>
              <w:spacing w:line="230" w:lineRule="exact"/>
              <w:ind w:left="6"/>
              <w:rPr>
                <w:sz w:val="20"/>
              </w:rPr>
            </w:pPr>
            <w:r>
              <w:rPr>
                <w:sz w:val="20"/>
              </w:rPr>
              <w:t>3.</w:t>
            </w:r>
            <w:r>
              <w:rPr>
                <w:spacing w:val="-4"/>
                <w:sz w:val="20"/>
              </w:rPr>
              <w:t xml:space="preserve"> </w:t>
            </w:r>
            <w:r>
              <w:rPr>
                <w:sz w:val="20"/>
              </w:rPr>
              <w:t>To</w:t>
            </w:r>
            <w:r>
              <w:rPr>
                <w:spacing w:val="-3"/>
                <w:sz w:val="20"/>
              </w:rPr>
              <w:t xml:space="preserve"> </w:t>
            </w:r>
            <w:r>
              <w:rPr>
                <w:sz w:val="20"/>
              </w:rPr>
              <w:t>what</w:t>
            </w:r>
            <w:r>
              <w:rPr>
                <w:spacing w:val="-4"/>
                <w:sz w:val="20"/>
              </w:rPr>
              <w:t xml:space="preserve"> </w:t>
            </w:r>
            <w:r>
              <w:rPr>
                <w:sz w:val="20"/>
              </w:rPr>
              <w:t>extent</w:t>
            </w:r>
            <w:r>
              <w:rPr>
                <w:spacing w:val="-5"/>
                <w:sz w:val="20"/>
              </w:rPr>
              <w:t xml:space="preserve"> </w:t>
            </w:r>
            <w:r>
              <w:rPr>
                <w:sz w:val="20"/>
              </w:rPr>
              <w:t>do</w:t>
            </w:r>
            <w:r>
              <w:rPr>
                <w:spacing w:val="-3"/>
                <w:sz w:val="20"/>
              </w:rPr>
              <w:t xml:space="preserve"> </w:t>
            </w:r>
            <w:r>
              <w:rPr>
                <w:sz w:val="20"/>
              </w:rPr>
              <w:t>CSME’s</w:t>
            </w:r>
            <w:r>
              <w:rPr>
                <w:spacing w:val="-2"/>
                <w:sz w:val="20"/>
              </w:rPr>
              <w:t xml:space="preserve"> </w:t>
            </w:r>
            <w:r>
              <w:rPr>
                <w:sz w:val="20"/>
              </w:rPr>
              <w:t>K-16</w:t>
            </w:r>
            <w:r>
              <w:rPr>
                <w:spacing w:val="-3"/>
                <w:sz w:val="20"/>
              </w:rPr>
              <w:t xml:space="preserve"> </w:t>
            </w:r>
            <w:r>
              <w:rPr>
                <w:sz w:val="20"/>
              </w:rPr>
              <w:t>teacher</w:t>
            </w:r>
            <w:r>
              <w:rPr>
                <w:spacing w:val="-5"/>
                <w:sz w:val="20"/>
              </w:rPr>
              <w:t xml:space="preserve"> </w:t>
            </w:r>
            <w:r>
              <w:rPr>
                <w:sz w:val="20"/>
              </w:rPr>
              <w:t>training</w:t>
            </w:r>
            <w:r>
              <w:rPr>
                <w:spacing w:val="-3"/>
                <w:sz w:val="20"/>
              </w:rPr>
              <w:t xml:space="preserve"> </w:t>
            </w:r>
            <w:r>
              <w:rPr>
                <w:sz w:val="20"/>
              </w:rPr>
              <w:t>activities</w:t>
            </w:r>
            <w:r>
              <w:rPr>
                <w:spacing w:val="-5"/>
                <w:sz w:val="20"/>
              </w:rPr>
              <w:t xml:space="preserve"> </w:t>
            </w:r>
            <w:r>
              <w:rPr>
                <w:sz w:val="20"/>
              </w:rPr>
              <w:t>meet</w:t>
            </w:r>
            <w:r>
              <w:rPr>
                <w:spacing w:val="-5"/>
                <w:sz w:val="20"/>
              </w:rPr>
              <w:t xml:space="preserve"> </w:t>
            </w:r>
            <w:r>
              <w:rPr>
                <w:sz w:val="20"/>
              </w:rPr>
              <w:t>the</w:t>
            </w:r>
            <w:r>
              <w:rPr>
                <w:spacing w:val="-4"/>
                <w:sz w:val="20"/>
              </w:rPr>
              <w:t xml:space="preserve"> </w:t>
            </w:r>
            <w:r>
              <w:rPr>
                <w:sz w:val="20"/>
              </w:rPr>
              <w:t>needs and expectations of the participants, and are the methods and content being used in t</w:t>
            </w:r>
            <w:r>
              <w:rPr>
                <w:sz w:val="20"/>
              </w:rPr>
              <w:t>he classroom? How many students do participants reach with the knowledge gained through our programming?</w:t>
            </w:r>
          </w:p>
        </w:tc>
        <w:tc>
          <w:tcPr>
            <w:tcW w:w="3047" w:type="dxa"/>
          </w:tcPr>
          <w:p w14:paraId="48323A87" w14:textId="77777777" w:rsidR="00CE346A" w:rsidRDefault="00FE6CE0">
            <w:pPr>
              <w:pStyle w:val="TableParagraph"/>
              <w:ind w:left="6" w:right="95"/>
              <w:rPr>
                <w:sz w:val="20"/>
              </w:rPr>
            </w:pPr>
            <w:r>
              <w:rPr>
                <w:sz w:val="20"/>
              </w:rPr>
              <w:t>Post-workshop</w:t>
            </w:r>
            <w:r>
              <w:rPr>
                <w:spacing w:val="-13"/>
                <w:sz w:val="20"/>
              </w:rPr>
              <w:t xml:space="preserve"> </w:t>
            </w:r>
            <w:r>
              <w:rPr>
                <w:sz w:val="20"/>
              </w:rPr>
              <w:t>surveys</w:t>
            </w:r>
            <w:r>
              <w:rPr>
                <w:spacing w:val="-12"/>
                <w:sz w:val="20"/>
              </w:rPr>
              <w:t xml:space="preserve"> </w:t>
            </w:r>
            <w:r>
              <w:rPr>
                <w:sz w:val="20"/>
              </w:rPr>
              <w:t xml:space="preserve">to </w:t>
            </w:r>
            <w:r>
              <w:rPr>
                <w:spacing w:val="-2"/>
                <w:sz w:val="20"/>
              </w:rPr>
              <w:t>participants</w:t>
            </w:r>
          </w:p>
        </w:tc>
      </w:tr>
      <w:tr w:rsidR="00CE346A" w14:paraId="48323A8B" w14:textId="77777777">
        <w:trPr>
          <w:trHeight w:val="690"/>
        </w:trPr>
        <w:tc>
          <w:tcPr>
            <w:tcW w:w="6287" w:type="dxa"/>
          </w:tcPr>
          <w:p w14:paraId="48323A89" w14:textId="77777777" w:rsidR="00CE346A" w:rsidRDefault="00FE6CE0">
            <w:pPr>
              <w:pStyle w:val="TableParagraph"/>
              <w:spacing w:line="230" w:lineRule="exact"/>
              <w:ind w:left="6"/>
              <w:rPr>
                <w:sz w:val="20"/>
              </w:rPr>
            </w:pPr>
            <w:r>
              <w:rPr>
                <w:sz w:val="20"/>
              </w:rPr>
              <w:t>4. To what extent do CSME alumni utilize the language skills and cultural knowledge</w:t>
            </w:r>
            <w:r>
              <w:rPr>
                <w:spacing w:val="-7"/>
                <w:sz w:val="20"/>
              </w:rPr>
              <w:t xml:space="preserve"> </w:t>
            </w:r>
            <w:r>
              <w:rPr>
                <w:sz w:val="20"/>
              </w:rPr>
              <w:t>gained</w:t>
            </w:r>
            <w:r>
              <w:rPr>
                <w:spacing w:val="-6"/>
                <w:sz w:val="20"/>
              </w:rPr>
              <w:t xml:space="preserve"> </w:t>
            </w:r>
            <w:r>
              <w:rPr>
                <w:sz w:val="20"/>
              </w:rPr>
              <w:t>through</w:t>
            </w:r>
            <w:r>
              <w:rPr>
                <w:spacing w:val="-4"/>
                <w:sz w:val="20"/>
              </w:rPr>
              <w:t xml:space="preserve"> </w:t>
            </w:r>
            <w:r>
              <w:rPr>
                <w:sz w:val="20"/>
              </w:rPr>
              <w:t>their</w:t>
            </w:r>
            <w:r>
              <w:rPr>
                <w:spacing w:val="-5"/>
                <w:sz w:val="20"/>
              </w:rPr>
              <w:t xml:space="preserve"> </w:t>
            </w:r>
            <w:r>
              <w:rPr>
                <w:sz w:val="20"/>
              </w:rPr>
              <w:t>experiences</w:t>
            </w:r>
            <w:r>
              <w:rPr>
                <w:spacing w:val="-6"/>
                <w:sz w:val="20"/>
              </w:rPr>
              <w:t xml:space="preserve"> </w:t>
            </w:r>
            <w:r>
              <w:rPr>
                <w:sz w:val="20"/>
              </w:rPr>
              <w:t>with</w:t>
            </w:r>
            <w:r>
              <w:rPr>
                <w:spacing w:val="-4"/>
                <w:sz w:val="20"/>
              </w:rPr>
              <w:t xml:space="preserve"> </w:t>
            </w:r>
            <w:r>
              <w:rPr>
                <w:sz w:val="20"/>
              </w:rPr>
              <w:t>CSME</w:t>
            </w:r>
            <w:r>
              <w:rPr>
                <w:spacing w:val="-5"/>
                <w:sz w:val="20"/>
              </w:rPr>
              <w:t xml:space="preserve"> </w:t>
            </w:r>
            <w:r>
              <w:rPr>
                <w:sz w:val="20"/>
              </w:rPr>
              <w:t>in</w:t>
            </w:r>
            <w:r>
              <w:rPr>
                <w:spacing w:val="-4"/>
                <w:sz w:val="20"/>
              </w:rPr>
              <w:t xml:space="preserve"> </w:t>
            </w:r>
            <w:r>
              <w:rPr>
                <w:sz w:val="20"/>
              </w:rPr>
              <w:t>their</w:t>
            </w:r>
            <w:r>
              <w:rPr>
                <w:spacing w:val="-4"/>
                <w:sz w:val="20"/>
              </w:rPr>
              <w:t xml:space="preserve"> </w:t>
            </w:r>
            <w:r>
              <w:rPr>
                <w:sz w:val="20"/>
              </w:rPr>
              <w:t>careers</w:t>
            </w:r>
            <w:r>
              <w:rPr>
                <w:spacing w:val="-6"/>
                <w:sz w:val="20"/>
              </w:rPr>
              <w:t xml:space="preserve"> </w:t>
            </w:r>
            <w:r>
              <w:rPr>
                <w:sz w:val="20"/>
              </w:rPr>
              <w:t>or further educational endeavors?</w:t>
            </w:r>
          </w:p>
        </w:tc>
        <w:tc>
          <w:tcPr>
            <w:tcW w:w="3047" w:type="dxa"/>
          </w:tcPr>
          <w:p w14:paraId="48323A8A" w14:textId="77777777" w:rsidR="00CE346A" w:rsidRDefault="00FE6CE0">
            <w:pPr>
              <w:pStyle w:val="TableParagraph"/>
              <w:ind w:left="6"/>
              <w:rPr>
                <w:sz w:val="20"/>
              </w:rPr>
            </w:pPr>
            <w:r>
              <w:rPr>
                <w:sz w:val="20"/>
              </w:rPr>
              <w:t>Alumni</w:t>
            </w:r>
            <w:r>
              <w:rPr>
                <w:spacing w:val="-6"/>
                <w:sz w:val="20"/>
              </w:rPr>
              <w:t xml:space="preserve"> </w:t>
            </w:r>
            <w:r>
              <w:rPr>
                <w:spacing w:val="-2"/>
                <w:sz w:val="20"/>
              </w:rPr>
              <w:t>survey</w:t>
            </w:r>
          </w:p>
        </w:tc>
      </w:tr>
    </w:tbl>
    <w:p w14:paraId="48323A8C" w14:textId="77777777" w:rsidR="00CE346A" w:rsidRDefault="00CE346A">
      <w:pPr>
        <w:pStyle w:val="BodyText"/>
        <w:spacing w:before="3"/>
        <w:ind w:left="0"/>
        <w:rPr>
          <w:sz w:val="16"/>
        </w:rPr>
      </w:pPr>
    </w:p>
    <w:p w14:paraId="48323A8D" w14:textId="77777777" w:rsidR="00CE346A" w:rsidRDefault="00FE6CE0">
      <w:pPr>
        <w:pStyle w:val="BodyText"/>
        <w:spacing w:before="90" w:line="480" w:lineRule="auto"/>
        <w:ind w:right="141"/>
        <w:jc w:val="both"/>
      </w:pPr>
      <w:r>
        <w:rPr>
          <w:b/>
          <w:i/>
        </w:rPr>
        <w:t xml:space="preserve">Evaluation Question 1 </w:t>
      </w:r>
      <w:r>
        <w:t>will be addressed through an annual revi</w:t>
      </w:r>
      <w:r>
        <w:t>ew of data collected by TPMA and by CSME. Data will be utilized to help quantify the extent to which measurement indicator goals and outcomes are met.</w:t>
      </w:r>
    </w:p>
    <w:p w14:paraId="48323A8E" w14:textId="77777777" w:rsidR="00CE346A" w:rsidRDefault="00FE6CE0">
      <w:pPr>
        <w:pStyle w:val="BodyText"/>
        <w:spacing w:line="480" w:lineRule="auto"/>
        <w:ind w:right="135"/>
        <w:jc w:val="both"/>
      </w:pPr>
      <w:r>
        <w:rPr>
          <w:b/>
          <w:i/>
        </w:rPr>
        <w:t xml:space="preserve">Evaluation Question 2 </w:t>
      </w:r>
      <w:r>
        <w:t>will be addressed through surveys administered to audiences at various institutions with which CSME collaborates, including NTU, FVSU, IUN, and members of the International</w:t>
      </w:r>
      <w:r>
        <w:rPr>
          <w:spacing w:val="-13"/>
        </w:rPr>
        <w:t xml:space="preserve"> </w:t>
      </w:r>
      <w:r>
        <w:t>Studies</w:t>
      </w:r>
      <w:r>
        <w:rPr>
          <w:spacing w:val="-13"/>
        </w:rPr>
        <w:t xml:space="preserve"> </w:t>
      </w:r>
      <w:r>
        <w:t>Consortium</w:t>
      </w:r>
      <w:r>
        <w:rPr>
          <w:spacing w:val="-12"/>
        </w:rPr>
        <w:t xml:space="preserve"> </w:t>
      </w:r>
      <w:r>
        <w:t>of</w:t>
      </w:r>
      <w:r>
        <w:rPr>
          <w:spacing w:val="-14"/>
        </w:rPr>
        <w:t xml:space="preserve"> </w:t>
      </w:r>
      <w:r>
        <w:t>Georgia,</w:t>
      </w:r>
      <w:r>
        <w:rPr>
          <w:spacing w:val="-11"/>
        </w:rPr>
        <w:t xml:space="preserve"> </w:t>
      </w:r>
      <w:r>
        <w:t>attendees</w:t>
      </w:r>
      <w:r>
        <w:rPr>
          <w:spacing w:val="-13"/>
        </w:rPr>
        <w:t xml:space="preserve"> </w:t>
      </w:r>
      <w:r>
        <w:t>at</w:t>
      </w:r>
      <w:r>
        <w:rPr>
          <w:spacing w:val="-8"/>
        </w:rPr>
        <w:t xml:space="preserve"> </w:t>
      </w:r>
      <w:r>
        <w:t>ICCI,</w:t>
      </w:r>
      <w:r>
        <w:rPr>
          <w:spacing w:val="-13"/>
        </w:rPr>
        <w:t xml:space="preserve"> </w:t>
      </w:r>
      <w:r>
        <w:t>and</w:t>
      </w:r>
      <w:r>
        <w:rPr>
          <w:spacing w:val="-11"/>
        </w:rPr>
        <w:t xml:space="preserve"> </w:t>
      </w:r>
      <w:r>
        <w:t>students</w:t>
      </w:r>
      <w:r>
        <w:rPr>
          <w:spacing w:val="-13"/>
        </w:rPr>
        <w:t xml:space="preserve"> </w:t>
      </w:r>
      <w:r>
        <w:t>and</w:t>
      </w:r>
      <w:r>
        <w:rPr>
          <w:spacing w:val="-13"/>
        </w:rPr>
        <w:t xml:space="preserve"> </w:t>
      </w:r>
      <w:r>
        <w:t>faculty</w:t>
      </w:r>
      <w:r>
        <w:rPr>
          <w:spacing w:val="-13"/>
        </w:rPr>
        <w:t xml:space="preserve"> </w:t>
      </w:r>
      <w:r>
        <w:t>attendin</w:t>
      </w:r>
      <w:r>
        <w:t>g exchange</w:t>
      </w:r>
      <w:r>
        <w:rPr>
          <w:spacing w:val="-4"/>
        </w:rPr>
        <w:t xml:space="preserve"> </w:t>
      </w:r>
      <w:r>
        <w:t>lectures</w:t>
      </w:r>
      <w:r>
        <w:rPr>
          <w:spacing w:val="-3"/>
        </w:rPr>
        <w:t xml:space="preserve"> </w:t>
      </w:r>
      <w:r>
        <w:t>at</w:t>
      </w:r>
      <w:r>
        <w:rPr>
          <w:spacing w:val="-3"/>
        </w:rPr>
        <w:t xml:space="preserve"> </w:t>
      </w:r>
      <w:r>
        <w:t>NPS.</w:t>
      </w:r>
      <w:r>
        <w:rPr>
          <w:spacing w:val="-3"/>
        </w:rPr>
        <w:t xml:space="preserve"> </w:t>
      </w:r>
      <w:r>
        <w:t>Surveys</w:t>
      </w:r>
      <w:r>
        <w:rPr>
          <w:spacing w:val="-3"/>
        </w:rPr>
        <w:t xml:space="preserve"> </w:t>
      </w:r>
      <w:r>
        <w:t>to</w:t>
      </w:r>
      <w:r>
        <w:rPr>
          <w:spacing w:val="-3"/>
        </w:rPr>
        <w:t xml:space="preserve"> </w:t>
      </w:r>
      <w:r>
        <w:t>MSI</w:t>
      </w:r>
      <w:r>
        <w:rPr>
          <w:spacing w:val="-7"/>
        </w:rPr>
        <w:t xml:space="preserve"> </w:t>
      </w:r>
      <w:r>
        <w:t>faculty</w:t>
      </w:r>
      <w:r>
        <w:rPr>
          <w:spacing w:val="-3"/>
        </w:rPr>
        <w:t xml:space="preserve"> </w:t>
      </w:r>
      <w:r>
        <w:t>will</w:t>
      </w:r>
      <w:r>
        <w:rPr>
          <w:spacing w:val="-3"/>
        </w:rPr>
        <w:t xml:space="preserve"> </w:t>
      </w:r>
      <w:r>
        <w:t>be</w:t>
      </w:r>
      <w:r>
        <w:rPr>
          <w:spacing w:val="-3"/>
        </w:rPr>
        <w:t xml:space="preserve"> </w:t>
      </w:r>
      <w:r>
        <w:t>used</w:t>
      </w:r>
      <w:r>
        <w:rPr>
          <w:spacing w:val="-3"/>
        </w:rPr>
        <w:t xml:space="preserve"> </w:t>
      </w:r>
      <w:r>
        <w:t>to</w:t>
      </w:r>
      <w:r>
        <w:rPr>
          <w:spacing w:val="-3"/>
        </w:rPr>
        <w:t xml:space="preserve"> </w:t>
      </w:r>
      <w:r>
        <w:t>measure</w:t>
      </w:r>
      <w:r>
        <w:rPr>
          <w:spacing w:val="-5"/>
        </w:rPr>
        <w:t xml:space="preserve"> </w:t>
      </w:r>
      <w:r>
        <w:t>the</w:t>
      </w:r>
      <w:r>
        <w:rPr>
          <w:spacing w:val="-3"/>
        </w:rPr>
        <w:t xml:space="preserve"> </w:t>
      </w:r>
      <w:r>
        <w:t>extent</w:t>
      </w:r>
      <w:r>
        <w:rPr>
          <w:spacing w:val="-3"/>
        </w:rPr>
        <w:t xml:space="preserve"> </w:t>
      </w:r>
      <w:r>
        <w:t>to</w:t>
      </w:r>
      <w:r>
        <w:rPr>
          <w:spacing w:val="-3"/>
        </w:rPr>
        <w:t xml:space="preserve"> </w:t>
      </w:r>
      <w:r>
        <w:t>which</w:t>
      </w:r>
      <w:r>
        <w:rPr>
          <w:spacing w:val="-3"/>
        </w:rPr>
        <w:t xml:space="preserve"> </w:t>
      </w:r>
      <w:r>
        <w:t>the knowledge and methodologies gained at professional development activities are implemented in classrooms. The survey to ICCI participants will gauge the degree to which ICCI has equipped faculty and administrators to enhance internationalization efforts</w:t>
      </w:r>
      <w:r>
        <w:t xml:space="preserve"> at their institutions. NPS exchange lecture surveys will be administered following the events and seek to measure knowledge</w:t>
      </w:r>
      <w:r>
        <w:rPr>
          <w:spacing w:val="-15"/>
        </w:rPr>
        <w:t xml:space="preserve"> </w:t>
      </w:r>
      <w:r>
        <w:t>gains</w:t>
      </w:r>
      <w:r>
        <w:rPr>
          <w:spacing w:val="-15"/>
        </w:rPr>
        <w:t xml:space="preserve"> </w:t>
      </w:r>
      <w:r>
        <w:t>of</w:t>
      </w:r>
      <w:r>
        <w:rPr>
          <w:spacing w:val="-15"/>
        </w:rPr>
        <w:t xml:space="preserve"> </w:t>
      </w:r>
      <w:r>
        <w:t>the</w:t>
      </w:r>
      <w:r>
        <w:rPr>
          <w:spacing w:val="-15"/>
        </w:rPr>
        <w:t xml:space="preserve"> </w:t>
      </w:r>
      <w:r>
        <w:t>topical</w:t>
      </w:r>
      <w:r>
        <w:rPr>
          <w:spacing w:val="-15"/>
        </w:rPr>
        <w:t xml:space="preserve"> </w:t>
      </w:r>
      <w:r>
        <w:t>content</w:t>
      </w:r>
      <w:r>
        <w:rPr>
          <w:spacing w:val="-15"/>
        </w:rPr>
        <w:t xml:space="preserve"> </w:t>
      </w:r>
      <w:r>
        <w:t>presented.</w:t>
      </w:r>
      <w:r>
        <w:rPr>
          <w:spacing w:val="-15"/>
        </w:rPr>
        <w:t xml:space="preserve"> </w:t>
      </w:r>
      <w:r>
        <w:t>TPMA</w:t>
      </w:r>
      <w:r>
        <w:rPr>
          <w:spacing w:val="-15"/>
        </w:rPr>
        <w:t xml:space="preserve"> </w:t>
      </w:r>
      <w:r>
        <w:t>will</w:t>
      </w:r>
      <w:r>
        <w:rPr>
          <w:spacing w:val="-15"/>
        </w:rPr>
        <w:t xml:space="preserve"> </w:t>
      </w:r>
      <w:r>
        <w:t>develop</w:t>
      </w:r>
      <w:r>
        <w:rPr>
          <w:spacing w:val="-15"/>
        </w:rPr>
        <w:t xml:space="preserve"> </w:t>
      </w:r>
      <w:r>
        <w:t>an</w:t>
      </w:r>
      <w:r>
        <w:rPr>
          <w:spacing w:val="-15"/>
        </w:rPr>
        <w:t xml:space="preserve"> </w:t>
      </w:r>
      <w:r>
        <w:t>annual</w:t>
      </w:r>
      <w:r>
        <w:rPr>
          <w:spacing w:val="-15"/>
        </w:rPr>
        <w:t xml:space="preserve"> </w:t>
      </w:r>
      <w:r>
        <w:t>progress</w:t>
      </w:r>
      <w:r>
        <w:rPr>
          <w:spacing w:val="-15"/>
        </w:rPr>
        <w:t xml:space="preserve"> </w:t>
      </w:r>
      <w:r>
        <w:t>summary of findings from the surveys for Y1-3 and prov</w:t>
      </w:r>
      <w:r>
        <w:t>ide full information from these surveys across all years in Y4.</w:t>
      </w:r>
    </w:p>
    <w:p w14:paraId="48323A8F" w14:textId="77777777" w:rsidR="00CE346A" w:rsidRDefault="00FE6CE0">
      <w:pPr>
        <w:pStyle w:val="BodyText"/>
        <w:spacing w:before="2" w:line="480" w:lineRule="auto"/>
        <w:ind w:right="136"/>
        <w:jc w:val="both"/>
      </w:pPr>
      <w:r>
        <w:rPr>
          <w:b/>
          <w:i/>
        </w:rPr>
        <w:t xml:space="preserve">Evaluation Question 3 </w:t>
      </w:r>
      <w:r>
        <w:t>will be addressed through post-workshop surveys administered to K-12 teachers to determine content relevancy and usefulness for classroom deployment as well as calculate</w:t>
      </w:r>
      <w:r>
        <w:rPr>
          <w:spacing w:val="-15"/>
        </w:rPr>
        <w:t xml:space="preserve"> </w:t>
      </w:r>
      <w:r>
        <w:t>the</w:t>
      </w:r>
      <w:r>
        <w:rPr>
          <w:spacing w:val="-15"/>
        </w:rPr>
        <w:t xml:space="preserve"> </w:t>
      </w:r>
      <w:r>
        <w:t>total</w:t>
      </w:r>
      <w:r>
        <w:rPr>
          <w:spacing w:val="-14"/>
        </w:rPr>
        <w:t xml:space="preserve"> </w:t>
      </w:r>
      <w:r>
        <w:t>number</w:t>
      </w:r>
      <w:r>
        <w:rPr>
          <w:spacing w:val="-15"/>
        </w:rPr>
        <w:t xml:space="preserve"> </w:t>
      </w:r>
      <w:r>
        <w:t>of</w:t>
      </w:r>
      <w:r>
        <w:rPr>
          <w:spacing w:val="-15"/>
        </w:rPr>
        <w:t xml:space="preserve"> </w:t>
      </w:r>
      <w:r>
        <w:t>students</w:t>
      </w:r>
      <w:r>
        <w:rPr>
          <w:spacing w:val="-14"/>
        </w:rPr>
        <w:t xml:space="preserve"> </w:t>
      </w:r>
      <w:r>
        <w:t>reached</w:t>
      </w:r>
      <w:r>
        <w:rPr>
          <w:spacing w:val="-15"/>
        </w:rPr>
        <w:t xml:space="preserve"> </w:t>
      </w:r>
      <w:r>
        <w:t>through</w:t>
      </w:r>
      <w:r>
        <w:rPr>
          <w:spacing w:val="-14"/>
        </w:rPr>
        <w:t xml:space="preserve"> </w:t>
      </w:r>
      <w:r>
        <w:t>curriculum</w:t>
      </w:r>
      <w:r>
        <w:rPr>
          <w:spacing w:val="-15"/>
        </w:rPr>
        <w:t xml:space="preserve"> </w:t>
      </w:r>
      <w:r>
        <w:t>implementation.</w:t>
      </w:r>
      <w:r>
        <w:rPr>
          <w:spacing w:val="-14"/>
        </w:rPr>
        <w:t xml:space="preserve"> </w:t>
      </w:r>
      <w:r>
        <w:t>The</w:t>
      </w:r>
      <w:r>
        <w:rPr>
          <w:spacing w:val="-15"/>
        </w:rPr>
        <w:t xml:space="preserve"> </w:t>
      </w:r>
      <w:r>
        <w:t>results</w:t>
      </w:r>
      <w:r>
        <w:rPr>
          <w:spacing w:val="-15"/>
        </w:rPr>
        <w:t xml:space="preserve"> </w:t>
      </w:r>
      <w:r>
        <w:t>will inform</w:t>
      </w:r>
      <w:r>
        <w:rPr>
          <w:spacing w:val="23"/>
        </w:rPr>
        <w:t xml:space="preserve"> </w:t>
      </w:r>
      <w:r>
        <w:t>continuous</w:t>
      </w:r>
      <w:r>
        <w:rPr>
          <w:spacing w:val="24"/>
        </w:rPr>
        <w:t xml:space="preserve"> </w:t>
      </w:r>
      <w:r>
        <w:t>improvement</w:t>
      </w:r>
      <w:r>
        <w:rPr>
          <w:spacing w:val="24"/>
        </w:rPr>
        <w:t xml:space="preserve"> </w:t>
      </w:r>
      <w:r>
        <w:t>of</w:t>
      </w:r>
      <w:r>
        <w:rPr>
          <w:spacing w:val="25"/>
        </w:rPr>
        <w:t xml:space="preserve"> </w:t>
      </w:r>
      <w:r>
        <w:t>ongoing</w:t>
      </w:r>
      <w:r>
        <w:rPr>
          <w:spacing w:val="24"/>
        </w:rPr>
        <w:t xml:space="preserve"> </w:t>
      </w:r>
      <w:r>
        <w:t>workshop</w:t>
      </w:r>
      <w:r>
        <w:rPr>
          <w:spacing w:val="24"/>
        </w:rPr>
        <w:t xml:space="preserve"> </w:t>
      </w:r>
      <w:r>
        <w:t>series</w:t>
      </w:r>
      <w:r>
        <w:rPr>
          <w:spacing w:val="27"/>
        </w:rPr>
        <w:t xml:space="preserve"> </w:t>
      </w:r>
      <w:r>
        <w:t>such</w:t>
      </w:r>
      <w:r>
        <w:rPr>
          <w:spacing w:val="28"/>
        </w:rPr>
        <w:t xml:space="preserve"> </w:t>
      </w:r>
      <w:r>
        <w:t>as</w:t>
      </w:r>
      <w:r>
        <w:rPr>
          <w:spacing w:val="25"/>
        </w:rPr>
        <w:t xml:space="preserve"> </w:t>
      </w:r>
      <w:r>
        <w:t>the</w:t>
      </w:r>
      <w:r>
        <w:rPr>
          <w:spacing w:val="24"/>
        </w:rPr>
        <w:t xml:space="preserve"> </w:t>
      </w:r>
      <w:r>
        <w:t>Global</w:t>
      </w:r>
      <w:r>
        <w:rPr>
          <w:spacing w:val="28"/>
        </w:rPr>
        <w:t xml:space="preserve"> </w:t>
      </w:r>
      <w:r>
        <w:rPr>
          <w:spacing w:val="-2"/>
        </w:rPr>
        <w:t>Deliberations</w:t>
      </w:r>
    </w:p>
    <w:p w14:paraId="48323A90"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91" w14:textId="77777777" w:rsidR="00CE346A" w:rsidRDefault="00FE6CE0">
      <w:pPr>
        <w:pStyle w:val="BodyText"/>
        <w:spacing w:before="80" w:line="480" w:lineRule="auto"/>
        <w:ind w:right="142"/>
        <w:jc w:val="both"/>
      </w:pPr>
      <w:r>
        <w:t>project and GLI. TPMA will develop an annual progress summary of findings from the surveys for Y1-3 and provide full information from these surveys across all years in Y4.</w:t>
      </w:r>
    </w:p>
    <w:p w14:paraId="48323A92" w14:textId="77777777" w:rsidR="00CE346A" w:rsidRDefault="00FE6CE0">
      <w:pPr>
        <w:pStyle w:val="BodyText"/>
        <w:spacing w:line="480" w:lineRule="auto"/>
        <w:ind w:right="133"/>
        <w:jc w:val="both"/>
      </w:pPr>
      <w:r>
        <w:rPr>
          <w:b/>
          <w:i/>
        </w:rPr>
        <w:t>Evaluation</w:t>
      </w:r>
      <w:r>
        <w:rPr>
          <w:b/>
          <w:i/>
          <w:spacing w:val="-1"/>
        </w:rPr>
        <w:t xml:space="preserve"> </w:t>
      </w:r>
      <w:r>
        <w:rPr>
          <w:b/>
          <w:i/>
        </w:rPr>
        <w:t>Question</w:t>
      </w:r>
      <w:r>
        <w:rPr>
          <w:b/>
          <w:i/>
          <w:spacing w:val="-1"/>
        </w:rPr>
        <w:t xml:space="preserve"> </w:t>
      </w:r>
      <w:r>
        <w:rPr>
          <w:b/>
          <w:i/>
        </w:rPr>
        <w:t>4</w:t>
      </w:r>
      <w:r>
        <w:rPr>
          <w:b/>
          <w:i/>
          <w:spacing w:val="-1"/>
        </w:rPr>
        <w:t xml:space="preserve"> </w:t>
      </w:r>
      <w:r>
        <w:t>will</w:t>
      </w:r>
      <w:r>
        <w:rPr>
          <w:spacing w:val="-1"/>
        </w:rPr>
        <w:t xml:space="preserve"> </w:t>
      </w:r>
      <w:r>
        <w:t>be</w:t>
      </w:r>
      <w:r>
        <w:rPr>
          <w:spacing w:val="-2"/>
        </w:rPr>
        <w:t xml:space="preserve"> </w:t>
      </w:r>
      <w:r>
        <w:t>addressed</w:t>
      </w:r>
      <w:r>
        <w:rPr>
          <w:spacing w:val="-2"/>
        </w:rPr>
        <w:t xml:space="preserve"> </w:t>
      </w:r>
      <w:r>
        <w:t>through</w:t>
      </w:r>
      <w:r>
        <w:rPr>
          <w:spacing w:val="-1"/>
        </w:rPr>
        <w:t xml:space="preserve"> </w:t>
      </w:r>
      <w:r>
        <w:t>annual</w:t>
      </w:r>
      <w:r>
        <w:rPr>
          <w:spacing w:val="-1"/>
        </w:rPr>
        <w:t xml:space="preserve"> </w:t>
      </w:r>
      <w:r>
        <w:t>alumni</w:t>
      </w:r>
      <w:r>
        <w:rPr>
          <w:spacing w:val="-1"/>
        </w:rPr>
        <w:t xml:space="preserve"> </w:t>
      </w:r>
      <w:r>
        <w:t>surveys. The</w:t>
      </w:r>
      <w:r>
        <w:rPr>
          <w:spacing w:val="-3"/>
        </w:rPr>
        <w:t xml:space="preserve"> </w:t>
      </w:r>
      <w:r>
        <w:t>alumni</w:t>
      </w:r>
      <w:r>
        <w:rPr>
          <w:spacing w:val="-1"/>
        </w:rPr>
        <w:t xml:space="preserve"> </w:t>
      </w:r>
      <w:r>
        <w:t>su</w:t>
      </w:r>
      <w:r>
        <w:t>rvey</w:t>
      </w:r>
      <w:r>
        <w:rPr>
          <w:spacing w:val="-1"/>
        </w:rPr>
        <w:t xml:space="preserve"> </w:t>
      </w:r>
      <w:r>
        <w:t>will measure the extent to which CSME students have matriculated into advanced language and area or international studies or related professional programs and will determine the utilization of language</w:t>
      </w:r>
      <w:r>
        <w:rPr>
          <w:spacing w:val="-4"/>
        </w:rPr>
        <w:t xml:space="preserve"> </w:t>
      </w:r>
      <w:r>
        <w:t>and</w:t>
      </w:r>
      <w:r>
        <w:rPr>
          <w:spacing w:val="-4"/>
        </w:rPr>
        <w:t xml:space="preserve"> </w:t>
      </w:r>
      <w:r>
        <w:t>other</w:t>
      </w:r>
      <w:r>
        <w:rPr>
          <w:spacing w:val="-5"/>
        </w:rPr>
        <w:t xml:space="preserve"> </w:t>
      </w:r>
      <w:r>
        <w:t>cultural</w:t>
      </w:r>
      <w:r>
        <w:rPr>
          <w:spacing w:val="-4"/>
        </w:rPr>
        <w:t xml:space="preserve"> </w:t>
      </w:r>
      <w:r>
        <w:t>skills</w:t>
      </w:r>
      <w:r>
        <w:rPr>
          <w:spacing w:val="-6"/>
        </w:rPr>
        <w:t xml:space="preserve"> </w:t>
      </w:r>
      <w:r>
        <w:t>in</w:t>
      </w:r>
      <w:r>
        <w:rPr>
          <w:spacing w:val="-4"/>
        </w:rPr>
        <w:t xml:space="preserve"> </w:t>
      </w:r>
      <w:r>
        <w:t>alumni’s</w:t>
      </w:r>
      <w:r>
        <w:rPr>
          <w:spacing w:val="-4"/>
        </w:rPr>
        <w:t xml:space="preserve"> </w:t>
      </w:r>
      <w:r>
        <w:t>subsequent</w:t>
      </w:r>
      <w:r>
        <w:rPr>
          <w:spacing w:val="-4"/>
        </w:rPr>
        <w:t xml:space="preserve"> </w:t>
      </w:r>
      <w:r>
        <w:t>studies</w:t>
      </w:r>
      <w:r>
        <w:rPr>
          <w:spacing w:val="-4"/>
        </w:rPr>
        <w:t xml:space="preserve"> </w:t>
      </w:r>
      <w:r>
        <w:t>and</w:t>
      </w:r>
      <w:r>
        <w:rPr>
          <w:spacing w:val="-4"/>
        </w:rPr>
        <w:t xml:space="preserve"> </w:t>
      </w:r>
      <w:r>
        <w:t>careers.</w:t>
      </w:r>
      <w:r>
        <w:rPr>
          <w:spacing w:val="-1"/>
        </w:rPr>
        <w:t xml:space="preserve"> </w:t>
      </w:r>
      <w:r>
        <w:t>TPMA</w:t>
      </w:r>
      <w:r>
        <w:rPr>
          <w:spacing w:val="-4"/>
        </w:rPr>
        <w:t xml:space="preserve"> </w:t>
      </w:r>
      <w:r>
        <w:t>will</w:t>
      </w:r>
      <w:r>
        <w:rPr>
          <w:spacing w:val="-5"/>
        </w:rPr>
        <w:t xml:space="preserve"> </w:t>
      </w:r>
      <w:r>
        <w:t>conduct descriptive analyses; results will be disaggregated by different alumni characteristics, such as cohort,</w:t>
      </w:r>
      <w:r>
        <w:rPr>
          <w:spacing w:val="-10"/>
        </w:rPr>
        <w:t xml:space="preserve"> </w:t>
      </w:r>
      <w:r>
        <w:t>employment</w:t>
      </w:r>
      <w:r>
        <w:rPr>
          <w:spacing w:val="-9"/>
        </w:rPr>
        <w:t xml:space="preserve"> </w:t>
      </w:r>
      <w:r>
        <w:t>sector,</w:t>
      </w:r>
      <w:r>
        <w:rPr>
          <w:spacing w:val="-9"/>
        </w:rPr>
        <w:t xml:space="preserve"> </w:t>
      </w:r>
      <w:r>
        <w:t>degree</w:t>
      </w:r>
      <w:r>
        <w:rPr>
          <w:spacing w:val="-10"/>
        </w:rPr>
        <w:t xml:space="preserve"> </w:t>
      </w:r>
      <w:r>
        <w:t>level,</w:t>
      </w:r>
      <w:r>
        <w:rPr>
          <w:spacing w:val="-9"/>
        </w:rPr>
        <w:t xml:space="preserve"> </w:t>
      </w:r>
      <w:r>
        <w:t>language</w:t>
      </w:r>
      <w:r>
        <w:rPr>
          <w:spacing w:val="-8"/>
        </w:rPr>
        <w:t xml:space="preserve"> </w:t>
      </w:r>
      <w:r>
        <w:t>studied,</w:t>
      </w:r>
      <w:r>
        <w:rPr>
          <w:spacing w:val="-9"/>
        </w:rPr>
        <w:t xml:space="preserve"> </w:t>
      </w:r>
      <w:r>
        <w:t>etc.</w:t>
      </w:r>
      <w:r>
        <w:rPr>
          <w:spacing w:val="-10"/>
        </w:rPr>
        <w:t xml:space="preserve"> </w:t>
      </w:r>
      <w:r>
        <w:t>Increased</w:t>
      </w:r>
      <w:r>
        <w:rPr>
          <w:spacing w:val="-9"/>
        </w:rPr>
        <w:t xml:space="preserve"> </w:t>
      </w:r>
      <w:r>
        <w:t>knowledge</w:t>
      </w:r>
      <w:r>
        <w:rPr>
          <w:spacing w:val="-10"/>
        </w:rPr>
        <w:t xml:space="preserve"> </w:t>
      </w:r>
      <w:r>
        <w:t>of</w:t>
      </w:r>
      <w:r>
        <w:rPr>
          <w:spacing w:val="-10"/>
        </w:rPr>
        <w:t xml:space="preserve"> </w:t>
      </w:r>
      <w:r>
        <w:t>how</w:t>
      </w:r>
      <w:r>
        <w:rPr>
          <w:spacing w:val="-10"/>
        </w:rPr>
        <w:t xml:space="preserve"> </w:t>
      </w:r>
      <w:r>
        <w:t>these variables affect education and career placement will guide future CSME programming.</w:t>
      </w:r>
    </w:p>
    <w:p w14:paraId="48323A93" w14:textId="77777777" w:rsidR="00CE346A" w:rsidRDefault="00FE6CE0">
      <w:pPr>
        <w:pStyle w:val="BodyText"/>
        <w:spacing w:before="1" w:line="480" w:lineRule="auto"/>
        <w:ind w:right="136"/>
        <w:jc w:val="both"/>
      </w:pPr>
      <w:r>
        <w:t>To address these questions, CSME will chart progress using the following rubric of specific, measurable,</w:t>
      </w:r>
      <w:r>
        <w:rPr>
          <w:spacing w:val="-7"/>
        </w:rPr>
        <w:t xml:space="preserve"> </w:t>
      </w:r>
      <w:r>
        <w:t>and</w:t>
      </w:r>
      <w:r>
        <w:rPr>
          <w:spacing w:val="-6"/>
        </w:rPr>
        <w:t xml:space="preserve"> </w:t>
      </w:r>
      <w:r>
        <w:t>time-bound</w:t>
      </w:r>
      <w:r>
        <w:rPr>
          <w:spacing w:val="-8"/>
        </w:rPr>
        <w:t xml:space="preserve"> </w:t>
      </w:r>
      <w:r>
        <w:t>data</w:t>
      </w:r>
      <w:r>
        <w:rPr>
          <w:spacing w:val="-9"/>
        </w:rPr>
        <w:t xml:space="preserve"> </w:t>
      </w:r>
      <w:r>
        <w:t>measurements.</w:t>
      </w:r>
      <w:r>
        <w:rPr>
          <w:spacing w:val="-6"/>
        </w:rPr>
        <w:t xml:space="preserve"> </w:t>
      </w:r>
      <w:r>
        <w:t>This</w:t>
      </w:r>
      <w:r>
        <w:rPr>
          <w:spacing w:val="-8"/>
        </w:rPr>
        <w:t xml:space="preserve"> </w:t>
      </w:r>
      <w:r>
        <w:t>table</w:t>
      </w:r>
      <w:r>
        <w:rPr>
          <w:spacing w:val="-9"/>
        </w:rPr>
        <w:t xml:space="preserve"> </w:t>
      </w:r>
      <w:r>
        <w:t>summarizes</w:t>
      </w:r>
      <w:r>
        <w:rPr>
          <w:spacing w:val="-8"/>
        </w:rPr>
        <w:t xml:space="preserve"> </w:t>
      </w:r>
      <w:r>
        <w:t>CSME’</w:t>
      </w:r>
      <w:r>
        <w:t>s</w:t>
      </w:r>
      <w:r>
        <w:rPr>
          <w:spacing w:val="-9"/>
        </w:rPr>
        <w:t xml:space="preserve"> </w:t>
      </w:r>
      <w:r>
        <w:t>goals,</w:t>
      </w:r>
      <w:r>
        <w:rPr>
          <w:spacing w:val="-8"/>
        </w:rPr>
        <w:t xml:space="preserve"> </w:t>
      </w:r>
      <w:r>
        <w:t>activities, and data points for measurement during the grant period.</w:t>
      </w:r>
      <w:r>
        <w:rPr>
          <w:vertAlign w:val="superscript"/>
        </w:rPr>
        <w:t>1</w:t>
      </w: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7"/>
        <w:gridCol w:w="5129"/>
      </w:tblGrid>
      <w:tr w:rsidR="00CE346A" w14:paraId="48323A95" w14:textId="77777777">
        <w:trPr>
          <w:trHeight w:val="275"/>
        </w:trPr>
        <w:tc>
          <w:tcPr>
            <w:tcW w:w="9346" w:type="dxa"/>
            <w:gridSpan w:val="2"/>
            <w:shd w:val="clear" w:color="auto" w:fill="44536A"/>
          </w:tcPr>
          <w:p w14:paraId="48323A94" w14:textId="77777777" w:rsidR="00CE346A" w:rsidRDefault="00FE6CE0">
            <w:pPr>
              <w:pStyle w:val="TableParagraph"/>
              <w:spacing w:line="255" w:lineRule="exact"/>
              <w:ind w:left="126"/>
              <w:rPr>
                <w:b/>
                <w:sz w:val="24"/>
              </w:rPr>
            </w:pPr>
            <w:r>
              <w:rPr>
                <w:b/>
                <w:color w:val="FFFFFF"/>
                <w:sz w:val="24"/>
              </w:rPr>
              <w:t>Table</w:t>
            </w:r>
            <w:r>
              <w:rPr>
                <w:b/>
                <w:color w:val="FFFFFF"/>
                <w:spacing w:val="-7"/>
                <w:sz w:val="24"/>
              </w:rPr>
              <w:t xml:space="preserve"> </w:t>
            </w:r>
            <w:r>
              <w:rPr>
                <w:b/>
                <w:color w:val="FFFFFF"/>
                <w:sz w:val="24"/>
              </w:rPr>
              <w:t>G2:</w:t>
            </w:r>
            <w:r>
              <w:rPr>
                <w:b/>
                <w:color w:val="FFFFFF"/>
                <w:spacing w:val="-5"/>
                <w:sz w:val="24"/>
              </w:rPr>
              <w:t xml:space="preserve"> </w:t>
            </w:r>
            <w:r>
              <w:rPr>
                <w:b/>
                <w:color w:val="FFFFFF"/>
                <w:sz w:val="24"/>
              </w:rPr>
              <w:t>Project</w:t>
            </w:r>
            <w:r>
              <w:rPr>
                <w:b/>
                <w:color w:val="FFFFFF"/>
                <w:spacing w:val="-4"/>
                <w:sz w:val="24"/>
              </w:rPr>
              <w:t xml:space="preserve"> </w:t>
            </w:r>
            <w:r>
              <w:rPr>
                <w:b/>
                <w:color w:val="FFFFFF"/>
                <w:sz w:val="24"/>
              </w:rPr>
              <w:t>Goals,</w:t>
            </w:r>
            <w:r>
              <w:rPr>
                <w:b/>
                <w:color w:val="FFFFFF"/>
                <w:spacing w:val="-5"/>
                <w:sz w:val="24"/>
              </w:rPr>
              <w:t xml:space="preserve"> </w:t>
            </w:r>
            <w:r>
              <w:rPr>
                <w:b/>
                <w:color w:val="FFFFFF"/>
                <w:sz w:val="24"/>
              </w:rPr>
              <w:t>Activities,</w:t>
            </w:r>
            <w:r>
              <w:rPr>
                <w:b/>
                <w:color w:val="FFFFFF"/>
                <w:spacing w:val="-5"/>
                <w:sz w:val="24"/>
              </w:rPr>
              <w:t xml:space="preserve"> </w:t>
            </w:r>
            <w:r>
              <w:rPr>
                <w:b/>
                <w:color w:val="FFFFFF"/>
                <w:sz w:val="24"/>
              </w:rPr>
              <w:t>and</w:t>
            </w:r>
            <w:r>
              <w:rPr>
                <w:b/>
                <w:color w:val="FFFFFF"/>
                <w:spacing w:val="-4"/>
                <w:sz w:val="24"/>
              </w:rPr>
              <w:t xml:space="preserve"> </w:t>
            </w:r>
            <w:r>
              <w:rPr>
                <w:b/>
                <w:color w:val="FFFFFF"/>
                <w:sz w:val="24"/>
              </w:rPr>
              <w:t>Measurement</w:t>
            </w:r>
            <w:r>
              <w:rPr>
                <w:b/>
                <w:color w:val="FFFFFF"/>
                <w:spacing w:val="-5"/>
                <w:sz w:val="24"/>
              </w:rPr>
              <w:t xml:space="preserve"> </w:t>
            </w:r>
            <w:r>
              <w:rPr>
                <w:b/>
                <w:color w:val="FFFFFF"/>
                <w:spacing w:val="-2"/>
                <w:sz w:val="24"/>
              </w:rPr>
              <w:t>Indictors</w:t>
            </w:r>
          </w:p>
        </w:tc>
      </w:tr>
      <w:tr w:rsidR="00CE346A" w14:paraId="48323A97" w14:textId="77777777">
        <w:trPr>
          <w:trHeight w:val="551"/>
        </w:trPr>
        <w:tc>
          <w:tcPr>
            <w:tcW w:w="9346" w:type="dxa"/>
            <w:gridSpan w:val="2"/>
            <w:shd w:val="clear" w:color="auto" w:fill="44536A"/>
          </w:tcPr>
          <w:p w14:paraId="48323A96" w14:textId="77777777" w:rsidR="00CE346A" w:rsidRDefault="00FE6CE0">
            <w:pPr>
              <w:pStyle w:val="TableParagraph"/>
              <w:spacing w:line="276" w:lineRule="exact"/>
              <w:ind w:left="3014" w:hanging="2823"/>
              <w:rPr>
                <w:b/>
                <w:sz w:val="24"/>
              </w:rPr>
            </w:pPr>
            <w:r>
              <w:rPr>
                <w:b/>
                <w:color w:val="FFFFFF"/>
                <w:sz w:val="24"/>
              </w:rPr>
              <w:t>Project</w:t>
            </w:r>
            <w:r>
              <w:rPr>
                <w:b/>
                <w:color w:val="FFFFFF"/>
                <w:spacing w:val="-3"/>
                <w:sz w:val="24"/>
              </w:rPr>
              <w:t xml:space="preserve"> </w:t>
            </w:r>
            <w:r>
              <w:rPr>
                <w:b/>
                <w:color w:val="FFFFFF"/>
                <w:sz w:val="24"/>
              </w:rPr>
              <w:t>Goal</w:t>
            </w:r>
            <w:r>
              <w:rPr>
                <w:b/>
                <w:color w:val="FFFFFF"/>
                <w:spacing w:val="-3"/>
                <w:sz w:val="24"/>
              </w:rPr>
              <w:t xml:space="preserve"> </w:t>
            </w:r>
            <w:r>
              <w:rPr>
                <w:b/>
                <w:color w:val="FFFFFF"/>
                <w:sz w:val="24"/>
              </w:rPr>
              <w:t>1:</w:t>
            </w:r>
            <w:r>
              <w:rPr>
                <w:b/>
                <w:color w:val="FFFFFF"/>
                <w:spacing w:val="-4"/>
                <w:sz w:val="24"/>
              </w:rPr>
              <w:t xml:space="preserve"> </w:t>
            </w:r>
            <w:r>
              <w:rPr>
                <w:b/>
                <w:color w:val="FFFFFF"/>
                <w:sz w:val="24"/>
              </w:rPr>
              <w:t>Build</w:t>
            </w:r>
            <w:r>
              <w:rPr>
                <w:b/>
                <w:color w:val="FFFFFF"/>
                <w:spacing w:val="-3"/>
                <w:sz w:val="24"/>
              </w:rPr>
              <w:t xml:space="preserve"> </w:t>
            </w:r>
            <w:r>
              <w:rPr>
                <w:b/>
                <w:color w:val="FFFFFF"/>
                <w:sz w:val="24"/>
              </w:rPr>
              <w:t>capacity</w:t>
            </w:r>
            <w:r>
              <w:rPr>
                <w:b/>
                <w:color w:val="FFFFFF"/>
                <w:spacing w:val="-3"/>
                <w:sz w:val="24"/>
              </w:rPr>
              <w:t xml:space="preserve"> </w:t>
            </w:r>
            <w:r>
              <w:rPr>
                <w:b/>
                <w:color w:val="FFFFFF"/>
                <w:sz w:val="24"/>
              </w:rPr>
              <w:t>in</w:t>
            </w:r>
            <w:r>
              <w:rPr>
                <w:b/>
                <w:color w:val="FFFFFF"/>
                <w:spacing w:val="-3"/>
                <w:sz w:val="24"/>
              </w:rPr>
              <w:t xml:space="preserve"> </w:t>
            </w:r>
            <w:r>
              <w:rPr>
                <w:b/>
                <w:color w:val="FFFFFF"/>
                <w:sz w:val="24"/>
              </w:rPr>
              <w:t>the</w:t>
            </w:r>
            <w:r>
              <w:rPr>
                <w:b/>
                <w:color w:val="FFFFFF"/>
                <w:spacing w:val="-3"/>
                <w:sz w:val="24"/>
              </w:rPr>
              <w:t xml:space="preserve"> </w:t>
            </w:r>
            <w:r>
              <w:rPr>
                <w:b/>
                <w:color w:val="FFFFFF"/>
                <w:sz w:val="24"/>
              </w:rPr>
              <w:t>LCTLs</w:t>
            </w:r>
            <w:r>
              <w:rPr>
                <w:b/>
                <w:color w:val="FFFFFF"/>
                <w:spacing w:val="-3"/>
                <w:sz w:val="24"/>
              </w:rPr>
              <w:t xml:space="preserve"> </w:t>
            </w:r>
            <w:r>
              <w:rPr>
                <w:b/>
                <w:color w:val="FFFFFF"/>
                <w:sz w:val="24"/>
              </w:rPr>
              <w:t>and</w:t>
            </w:r>
            <w:r>
              <w:rPr>
                <w:b/>
                <w:color w:val="FFFFFF"/>
                <w:spacing w:val="-3"/>
                <w:sz w:val="24"/>
              </w:rPr>
              <w:t xml:space="preserve"> </w:t>
            </w:r>
            <w:r>
              <w:rPr>
                <w:b/>
                <w:color w:val="FFFFFF"/>
                <w:sz w:val="24"/>
              </w:rPr>
              <w:t>area</w:t>
            </w:r>
            <w:r>
              <w:rPr>
                <w:b/>
                <w:color w:val="FFFFFF"/>
                <w:spacing w:val="-3"/>
                <w:sz w:val="24"/>
              </w:rPr>
              <w:t xml:space="preserve"> </w:t>
            </w:r>
            <w:r>
              <w:rPr>
                <w:b/>
                <w:color w:val="FFFFFF"/>
                <w:sz w:val="24"/>
              </w:rPr>
              <w:t>studies</w:t>
            </w:r>
            <w:r>
              <w:rPr>
                <w:b/>
                <w:color w:val="FFFFFF"/>
                <w:spacing w:val="-3"/>
                <w:sz w:val="24"/>
              </w:rPr>
              <w:t xml:space="preserve"> </w:t>
            </w:r>
            <w:r>
              <w:rPr>
                <w:b/>
                <w:color w:val="FFFFFF"/>
                <w:sz w:val="24"/>
              </w:rPr>
              <w:t>of</w:t>
            </w:r>
            <w:r>
              <w:rPr>
                <w:b/>
                <w:color w:val="FFFFFF"/>
                <w:spacing w:val="-4"/>
                <w:sz w:val="24"/>
              </w:rPr>
              <w:t xml:space="preserve"> </w:t>
            </w:r>
            <w:r>
              <w:rPr>
                <w:b/>
                <w:color w:val="FFFFFF"/>
                <w:sz w:val="24"/>
              </w:rPr>
              <w:t>MENA</w:t>
            </w:r>
            <w:r>
              <w:rPr>
                <w:b/>
                <w:color w:val="FFFFFF"/>
                <w:spacing w:val="-1"/>
                <w:sz w:val="24"/>
              </w:rPr>
              <w:t xml:space="preserve"> </w:t>
            </w:r>
            <w:r>
              <w:rPr>
                <w:b/>
                <w:color w:val="FFFFFF"/>
                <w:sz w:val="24"/>
              </w:rPr>
              <w:t>at</w:t>
            </w:r>
            <w:r>
              <w:rPr>
                <w:b/>
                <w:color w:val="FFFFFF"/>
                <w:spacing w:val="-3"/>
                <w:sz w:val="24"/>
              </w:rPr>
              <w:t xml:space="preserve"> </w:t>
            </w:r>
            <w:r>
              <w:rPr>
                <w:b/>
                <w:color w:val="FFFFFF"/>
                <w:sz w:val="24"/>
              </w:rPr>
              <w:t>IU</w:t>
            </w:r>
            <w:r>
              <w:rPr>
                <w:b/>
                <w:color w:val="FFFFFF"/>
                <w:spacing w:val="-3"/>
                <w:sz w:val="24"/>
              </w:rPr>
              <w:t xml:space="preserve"> </w:t>
            </w:r>
            <w:r>
              <w:rPr>
                <w:b/>
                <w:color w:val="FFFFFF"/>
                <w:sz w:val="24"/>
              </w:rPr>
              <w:t>and</w:t>
            </w:r>
            <w:r>
              <w:rPr>
                <w:b/>
                <w:color w:val="FFFFFF"/>
                <w:spacing w:val="-2"/>
                <w:sz w:val="24"/>
              </w:rPr>
              <w:t xml:space="preserve"> </w:t>
            </w:r>
            <w:r>
              <w:rPr>
                <w:b/>
                <w:color w:val="FFFFFF"/>
                <w:sz w:val="24"/>
              </w:rPr>
              <w:t>other institutions of higher education.</w:t>
            </w:r>
          </w:p>
        </w:tc>
      </w:tr>
      <w:tr w:rsidR="00CE346A" w14:paraId="48323A9A" w14:textId="77777777">
        <w:trPr>
          <w:trHeight w:val="275"/>
        </w:trPr>
        <w:tc>
          <w:tcPr>
            <w:tcW w:w="4217" w:type="dxa"/>
            <w:shd w:val="clear" w:color="auto" w:fill="ACB8C9"/>
          </w:tcPr>
          <w:p w14:paraId="48323A98" w14:textId="77777777" w:rsidR="00CE346A" w:rsidRDefault="00FE6CE0">
            <w:pPr>
              <w:pStyle w:val="TableParagraph"/>
              <w:spacing w:line="255" w:lineRule="exact"/>
              <w:ind w:left="1796" w:right="1788"/>
              <w:jc w:val="center"/>
              <w:rPr>
                <w:b/>
                <w:sz w:val="24"/>
              </w:rPr>
            </w:pPr>
            <w:r>
              <w:rPr>
                <w:b/>
                <w:spacing w:val="-2"/>
                <w:sz w:val="24"/>
              </w:rPr>
              <w:t>Goals</w:t>
            </w:r>
          </w:p>
        </w:tc>
        <w:tc>
          <w:tcPr>
            <w:tcW w:w="5129" w:type="dxa"/>
            <w:shd w:val="clear" w:color="auto" w:fill="ACB8C9"/>
          </w:tcPr>
          <w:p w14:paraId="48323A99" w14:textId="77777777" w:rsidR="00CE346A" w:rsidRDefault="00FE6CE0">
            <w:pPr>
              <w:pStyle w:val="TableParagraph"/>
              <w:spacing w:line="255" w:lineRule="exact"/>
              <w:ind w:left="441"/>
              <w:rPr>
                <w:b/>
                <w:sz w:val="24"/>
              </w:rPr>
            </w:pPr>
            <w:r>
              <w:rPr>
                <w:b/>
                <w:sz w:val="24"/>
              </w:rPr>
              <w:t>Key</w:t>
            </w:r>
            <w:r>
              <w:rPr>
                <w:b/>
                <w:spacing w:val="-4"/>
                <w:sz w:val="24"/>
              </w:rPr>
              <w:t xml:space="preserve"> </w:t>
            </w:r>
            <w:r>
              <w:rPr>
                <w:b/>
                <w:sz w:val="24"/>
              </w:rPr>
              <w:t>Activities</w:t>
            </w:r>
            <w:r>
              <w:rPr>
                <w:b/>
                <w:spacing w:val="-3"/>
                <w:sz w:val="24"/>
              </w:rPr>
              <w:t xml:space="preserve"> </w:t>
            </w:r>
            <w:r>
              <w:rPr>
                <w:b/>
                <w:sz w:val="24"/>
              </w:rPr>
              <w:t>&amp;</w:t>
            </w:r>
            <w:r>
              <w:rPr>
                <w:b/>
                <w:spacing w:val="-2"/>
                <w:sz w:val="24"/>
              </w:rPr>
              <w:t xml:space="preserve"> </w:t>
            </w:r>
            <w:r>
              <w:rPr>
                <w:b/>
                <w:sz w:val="24"/>
              </w:rPr>
              <w:t>Measurement</w:t>
            </w:r>
            <w:r>
              <w:rPr>
                <w:b/>
                <w:spacing w:val="-3"/>
                <w:sz w:val="24"/>
              </w:rPr>
              <w:t xml:space="preserve"> </w:t>
            </w:r>
            <w:r>
              <w:rPr>
                <w:b/>
                <w:spacing w:val="-2"/>
                <w:sz w:val="24"/>
              </w:rPr>
              <w:t>Indicator</w:t>
            </w:r>
          </w:p>
        </w:tc>
      </w:tr>
      <w:tr w:rsidR="00CE346A" w14:paraId="48323A9F" w14:textId="77777777">
        <w:trPr>
          <w:trHeight w:val="2113"/>
        </w:trPr>
        <w:tc>
          <w:tcPr>
            <w:tcW w:w="4217" w:type="dxa"/>
          </w:tcPr>
          <w:p w14:paraId="48323A9B" w14:textId="77777777" w:rsidR="00CE346A" w:rsidRDefault="00FE6CE0">
            <w:pPr>
              <w:pStyle w:val="TableParagraph"/>
              <w:spacing w:before="2"/>
              <w:ind w:left="6" w:right="-15"/>
              <w:rPr>
                <w:sz w:val="20"/>
              </w:rPr>
            </w:pPr>
            <w:r>
              <w:rPr>
                <w:sz w:val="20"/>
              </w:rPr>
              <w:t>1. Increase the number of students, faculty and public participating in courses and programming related</w:t>
            </w:r>
            <w:r>
              <w:rPr>
                <w:spacing w:val="-5"/>
                <w:sz w:val="20"/>
              </w:rPr>
              <w:t xml:space="preserve"> </w:t>
            </w:r>
            <w:r>
              <w:rPr>
                <w:sz w:val="20"/>
              </w:rPr>
              <w:t>to</w:t>
            </w:r>
            <w:r>
              <w:rPr>
                <w:spacing w:val="-5"/>
                <w:sz w:val="20"/>
              </w:rPr>
              <w:t xml:space="preserve"> </w:t>
            </w:r>
            <w:r>
              <w:rPr>
                <w:sz w:val="20"/>
              </w:rPr>
              <w:t>MENA</w:t>
            </w:r>
            <w:r>
              <w:rPr>
                <w:spacing w:val="-6"/>
                <w:sz w:val="20"/>
              </w:rPr>
              <w:t xml:space="preserve"> </w:t>
            </w:r>
            <w:r>
              <w:rPr>
                <w:sz w:val="20"/>
              </w:rPr>
              <w:t>by</w:t>
            </w:r>
            <w:r>
              <w:rPr>
                <w:spacing w:val="-5"/>
                <w:sz w:val="20"/>
              </w:rPr>
              <w:t xml:space="preserve"> </w:t>
            </w:r>
            <w:r>
              <w:rPr>
                <w:sz w:val="20"/>
              </w:rPr>
              <w:t>engaging</w:t>
            </w:r>
            <w:r>
              <w:rPr>
                <w:spacing w:val="-4"/>
                <w:sz w:val="20"/>
              </w:rPr>
              <w:t xml:space="preserve"> </w:t>
            </w:r>
            <w:r>
              <w:rPr>
                <w:sz w:val="20"/>
              </w:rPr>
              <w:t>3000</w:t>
            </w:r>
            <w:r>
              <w:rPr>
                <w:spacing w:val="-7"/>
                <w:sz w:val="20"/>
              </w:rPr>
              <w:t xml:space="preserve"> </w:t>
            </w:r>
            <w:r>
              <w:rPr>
                <w:sz w:val="20"/>
              </w:rPr>
              <w:t>participants</w:t>
            </w:r>
            <w:r>
              <w:rPr>
                <w:spacing w:val="-7"/>
                <w:sz w:val="20"/>
              </w:rPr>
              <w:t xml:space="preserve"> </w:t>
            </w:r>
            <w:r>
              <w:rPr>
                <w:sz w:val="20"/>
              </w:rPr>
              <w:t>by the end of the grant.</w:t>
            </w:r>
          </w:p>
        </w:tc>
        <w:tc>
          <w:tcPr>
            <w:tcW w:w="5129" w:type="dxa"/>
          </w:tcPr>
          <w:p w14:paraId="48323A9C" w14:textId="77777777" w:rsidR="00CE346A" w:rsidRDefault="00FE6CE0">
            <w:pPr>
              <w:pStyle w:val="TableParagraph"/>
              <w:numPr>
                <w:ilvl w:val="0"/>
                <w:numId w:val="45"/>
              </w:numPr>
              <w:tabs>
                <w:tab w:val="left" w:pos="1447"/>
                <w:tab w:val="left" w:pos="1448"/>
              </w:tabs>
              <w:spacing w:before="2"/>
              <w:ind w:right="25" w:firstLine="0"/>
              <w:rPr>
                <w:sz w:val="20"/>
              </w:rPr>
            </w:pPr>
            <w:r>
              <w:rPr>
                <w:sz w:val="20"/>
              </w:rPr>
              <w:t>Offer Y1 &amp; Y2 Sorani Kurdish during academic</w:t>
            </w:r>
            <w:r>
              <w:rPr>
                <w:spacing w:val="-4"/>
                <w:sz w:val="20"/>
              </w:rPr>
              <w:t xml:space="preserve"> </w:t>
            </w:r>
            <w:r>
              <w:rPr>
                <w:sz w:val="20"/>
              </w:rPr>
              <w:t>year</w:t>
            </w:r>
            <w:r>
              <w:rPr>
                <w:spacing w:val="-4"/>
                <w:sz w:val="20"/>
              </w:rPr>
              <w:t xml:space="preserve"> </w:t>
            </w:r>
            <w:r>
              <w:rPr>
                <w:sz w:val="20"/>
              </w:rPr>
              <w:t>and</w:t>
            </w:r>
            <w:r>
              <w:rPr>
                <w:spacing w:val="-3"/>
                <w:sz w:val="20"/>
              </w:rPr>
              <w:t xml:space="preserve"> </w:t>
            </w:r>
            <w:r>
              <w:rPr>
                <w:sz w:val="20"/>
              </w:rPr>
              <w:t>Y1</w:t>
            </w:r>
            <w:r>
              <w:rPr>
                <w:spacing w:val="-3"/>
                <w:sz w:val="20"/>
              </w:rPr>
              <w:t xml:space="preserve"> </w:t>
            </w:r>
            <w:r>
              <w:rPr>
                <w:sz w:val="20"/>
              </w:rPr>
              <w:t>in</w:t>
            </w:r>
            <w:r>
              <w:rPr>
                <w:spacing w:val="-1"/>
                <w:sz w:val="20"/>
              </w:rPr>
              <w:t xml:space="preserve"> </w:t>
            </w:r>
            <w:r>
              <w:rPr>
                <w:sz w:val="20"/>
              </w:rPr>
              <w:t>LW</w:t>
            </w:r>
            <w:r>
              <w:rPr>
                <w:spacing w:val="-5"/>
                <w:sz w:val="20"/>
              </w:rPr>
              <w:t xml:space="preserve"> </w:t>
            </w:r>
            <w:r>
              <w:rPr>
                <w:sz w:val="20"/>
              </w:rPr>
              <w:t>and</w:t>
            </w:r>
            <w:r>
              <w:rPr>
                <w:spacing w:val="-3"/>
                <w:sz w:val="20"/>
              </w:rPr>
              <w:t xml:space="preserve"> </w:t>
            </w:r>
            <w:r>
              <w:rPr>
                <w:sz w:val="20"/>
              </w:rPr>
              <w:t>pilot</w:t>
            </w:r>
            <w:r>
              <w:rPr>
                <w:spacing w:val="-5"/>
                <w:sz w:val="20"/>
              </w:rPr>
              <w:t xml:space="preserve"> </w:t>
            </w:r>
            <w:r>
              <w:rPr>
                <w:sz w:val="20"/>
              </w:rPr>
              <w:t>Y2.</w:t>
            </w:r>
            <w:r>
              <w:rPr>
                <w:spacing w:val="-4"/>
                <w:sz w:val="20"/>
              </w:rPr>
              <w:t xml:space="preserve"> </w:t>
            </w:r>
            <w:r>
              <w:rPr>
                <w:sz w:val="20"/>
              </w:rPr>
              <w:t>Number</w:t>
            </w:r>
            <w:r>
              <w:rPr>
                <w:spacing w:val="-4"/>
                <w:sz w:val="20"/>
              </w:rPr>
              <w:t xml:space="preserve"> </w:t>
            </w:r>
            <w:r>
              <w:rPr>
                <w:sz w:val="20"/>
              </w:rPr>
              <w:t>of students enrolled in Sorani Kurdish courses.</w:t>
            </w:r>
          </w:p>
          <w:p w14:paraId="48323A9D" w14:textId="77777777" w:rsidR="00CE346A" w:rsidRDefault="00FE6CE0">
            <w:pPr>
              <w:pStyle w:val="TableParagraph"/>
              <w:numPr>
                <w:ilvl w:val="0"/>
                <w:numId w:val="45"/>
              </w:numPr>
              <w:tabs>
                <w:tab w:val="left" w:pos="1447"/>
                <w:tab w:val="left" w:pos="1448"/>
              </w:tabs>
              <w:ind w:right="33" w:firstLine="0"/>
              <w:rPr>
                <w:sz w:val="20"/>
              </w:rPr>
            </w:pPr>
            <w:r>
              <w:rPr>
                <w:sz w:val="20"/>
              </w:rPr>
              <w:t>Provide</w:t>
            </w:r>
            <w:r>
              <w:rPr>
                <w:spacing w:val="-7"/>
                <w:sz w:val="20"/>
              </w:rPr>
              <w:t xml:space="preserve"> </w:t>
            </w:r>
            <w:r>
              <w:rPr>
                <w:sz w:val="20"/>
              </w:rPr>
              <w:t>support</w:t>
            </w:r>
            <w:r>
              <w:rPr>
                <w:spacing w:val="-8"/>
                <w:sz w:val="20"/>
              </w:rPr>
              <w:t xml:space="preserve"> </w:t>
            </w:r>
            <w:r>
              <w:rPr>
                <w:sz w:val="20"/>
              </w:rPr>
              <w:t>to</w:t>
            </w:r>
            <w:r>
              <w:rPr>
                <w:spacing w:val="-6"/>
                <w:sz w:val="20"/>
              </w:rPr>
              <w:t xml:space="preserve"> </w:t>
            </w:r>
            <w:r>
              <w:rPr>
                <w:sz w:val="20"/>
              </w:rPr>
              <w:t>the</w:t>
            </w:r>
            <w:r>
              <w:rPr>
                <w:spacing w:val="-7"/>
                <w:sz w:val="20"/>
              </w:rPr>
              <w:t xml:space="preserve"> </w:t>
            </w:r>
            <w:r>
              <w:rPr>
                <w:sz w:val="20"/>
              </w:rPr>
              <w:t>Conference</w:t>
            </w:r>
            <w:r>
              <w:rPr>
                <w:spacing w:val="-7"/>
                <w:sz w:val="20"/>
              </w:rPr>
              <w:t xml:space="preserve"> </w:t>
            </w:r>
            <w:r>
              <w:rPr>
                <w:sz w:val="20"/>
              </w:rPr>
              <w:t>on</w:t>
            </w:r>
            <w:r>
              <w:rPr>
                <w:spacing w:val="-6"/>
                <w:sz w:val="20"/>
              </w:rPr>
              <w:t xml:space="preserve"> </w:t>
            </w:r>
            <w:r>
              <w:rPr>
                <w:sz w:val="20"/>
              </w:rPr>
              <w:t>Central Asian Languages and Linguistics (ConCALL). Number of attendees.</w:t>
            </w:r>
          </w:p>
          <w:p w14:paraId="48323A9E" w14:textId="77777777" w:rsidR="00CE346A" w:rsidRDefault="00FE6CE0">
            <w:pPr>
              <w:pStyle w:val="TableParagraph"/>
              <w:numPr>
                <w:ilvl w:val="0"/>
                <w:numId w:val="45"/>
              </w:numPr>
              <w:tabs>
                <w:tab w:val="left" w:pos="1447"/>
                <w:tab w:val="left" w:pos="1448"/>
              </w:tabs>
              <w:spacing w:line="230" w:lineRule="exact"/>
              <w:ind w:right="52" w:firstLine="0"/>
              <w:rPr>
                <w:sz w:val="20"/>
              </w:rPr>
            </w:pPr>
            <w:r>
              <w:rPr>
                <w:sz w:val="20"/>
              </w:rPr>
              <w:t>Sponsor and co-sponsor lectures and panel discussions</w:t>
            </w:r>
            <w:r>
              <w:rPr>
                <w:spacing w:val="-7"/>
                <w:sz w:val="20"/>
              </w:rPr>
              <w:t xml:space="preserve"> </w:t>
            </w:r>
            <w:r>
              <w:rPr>
                <w:sz w:val="20"/>
              </w:rPr>
              <w:t>on</w:t>
            </w:r>
            <w:r>
              <w:rPr>
                <w:spacing w:val="-5"/>
                <w:sz w:val="20"/>
              </w:rPr>
              <w:t xml:space="preserve"> </w:t>
            </w:r>
            <w:r>
              <w:rPr>
                <w:sz w:val="20"/>
              </w:rPr>
              <w:t>MENA</w:t>
            </w:r>
            <w:r>
              <w:rPr>
                <w:spacing w:val="-6"/>
                <w:sz w:val="20"/>
              </w:rPr>
              <w:t xml:space="preserve"> </w:t>
            </w:r>
            <w:r>
              <w:rPr>
                <w:sz w:val="20"/>
              </w:rPr>
              <w:t>to</w:t>
            </w:r>
            <w:r>
              <w:rPr>
                <w:spacing w:val="-5"/>
                <w:sz w:val="20"/>
              </w:rPr>
              <w:t xml:space="preserve"> </w:t>
            </w:r>
            <w:r>
              <w:rPr>
                <w:sz w:val="20"/>
              </w:rPr>
              <w:t>faculty,</w:t>
            </w:r>
            <w:r>
              <w:rPr>
                <w:spacing w:val="-6"/>
                <w:sz w:val="20"/>
              </w:rPr>
              <w:t xml:space="preserve"> </w:t>
            </w:r>
            <w:r>
              <w:rPr>
                <w:sz w:val="20"/>
              </w:rPr>
              <w:t>students</w:t>
            </w:r>
            <w:r>
              <w:rPr>
                <w:spacing w:val="-7"/>
                <w:sz w:val="20"/>
              </w:rPr>
              <w:t xml:space="preserve"> </w:t>
            </w:r>
            <w:r>
              <w:rPr>
                <w:sz w:val="20"/>
              </w:rPr>
              <w:t>and</w:t>
            </w:r>
            <w:r>
              <w:rPr>
                <w:spacing w:val="-2"/>
                <w:sz w:val="20"/>
              </w:rPr>
              <w:t xml:space="preserve"> </w:t>
            </w:r>
            <w:r>
              <w:rPr>
                <w:sz w:val="20"/>
              </w:rPr>
              <w:t>general publ</w:t>
            </w:r>
            <w:r>
              <w:rPr>
                <w:sz w:val="20"/>
              </w:rPr>
              <w:t>ic.</w:t>
            </w:r>
            <w:r>
              <w:rPr>
                <w:spacing w:val="40"/>
                <w:sz w:val="20"/>
              </w:rPr>
              <w:t xml:space="preserve"> </w:t>
            </w:r>
            <w:r>
              <w:rPr>
                <w:sz w:val="20"/>
              </w:rPr>
              <w:t>Number of attendees.</w:t>
            </w:r>
          </w:p>
        </w:tc>
      </w:tr>
      <w:tr w:rsidR="00CE346A" w14:paraId="48323AA4" w14:textId="77777777">
        <w:trPr>
          <w:trHeight w:val="1653"/>
        </w:trPr>
        <w:tc>
          <w:tcPr>
            <w:tcW w:w="4217" w:type="dxa"/>
          </w:tcPr>
          <w:p w14:paraId="48323AA0" w14:textId="77777777" w:rsidR="00CE346A" w:rsidRDefault="00FE6CE0">
            <w:pPr>
              <w:pStyle w:val="TableParagraph"/>
              <w:ind w:left="6" w:right="-15"/>
              <w:rPr>
                <w:sz w:val="20"/>
              </w:rPr>
            </w:pPr>
            <w:r>
              <w:rPr>
                <w:sz w:val="20"/>
              </w:rPr>
              <w:t>2.</w:t>
            </w:r>
            <w:r>
              <w:rPr>
                <w:spacing w:val="-5"/>
                <w:sz w:val="20"/>
              </w:rPr>
              <w:t xml:space="preserve"> </w:t>
            </w:r>
            <w:r>
              <w:rPr>
                <w:sz w:val="20"/>
              </w:rPr>
              <w:t>Expand</w:t>
            </w:r>
            <w:r>
              <w:rPr>
                <w:spacing w:val="-5"/>
                <w:sz w:val="20"/>
              </w:rPr>
              <w:t xml:space="preserve"> </w:t>
            </w:r>
            <w:r>
              <w:rPr>
                <w:sz w:val="20"/>
              </w:rPr>
              <w:t>the</w:t>
            </w:r>
            <w:r>
              <w:rPr>
                <w:spacing w:val="-7"/>
                <w:sz w:val="20"/>
              </w:rPr>
              <w:t xml:space="preserve"> </w:t>
            </w:r>
            <w:r>
              <w:rPr>
                <w:sz w:val="20"/>
              </w:rPr>
              <w:t>Sorani</w:t>
            </w:r>
            <w:r>
              <w:rPr>
                <w:spacing w:val="-6"/>
                <w:sz w:val="20"/>
              </w:rPr>
              <w:t xml:space="preserve"> </w:t>
            </w:r>
            <w:r>
              <w:rPr>
                <w:sz w:val="20"/>
              </w:rPr>
              <w:t>Kurdish</w:t>
            </w:r>
            <w:r>
              <w:rPr>
                <w:spacing w:val="-6"/>
                <w:sz w:val="20"/>
              </w:rPr>
              <w:t xml:space="preserve"> </w:t>
            </w:r>
            <w:r>
              <w:rPr>
                <w:sz w:val="20"/>
              </w:rPr>
              <w:t>and</w:t>
            </w:r>
            <w:r>
              <w:rPr>
                <w:spacing w:val="-5"/>
                <w:sz w:val="20"/>
              </w:rPr>
              <w:t xml:space="preserve"> </w:t>
            </w:r>
            <w:r>
              <w:rPr>
                <w:sz w:val="20"/>
              </w:rPr>
              <w:t>Turkish</w:t>
            </w:r>
            <w:r>
              <w:rPr>
                <w:spacing w:val="-5"/>
                <w:sz w:val="20"/>
              </w:rPr>
              <w:t xml:space="preserve"> </w:t>
            </w:r>
            <w:r>
              <w:rPr>
                <w:sz w:val="20"/>
              </w:rPr>
              <w:t>language materials through the development of 3 new curricula, textbooks, and teaching materials during the grant period (with CeLCAR).</w:t>
            </w:r>
          </w:p>
        </w:tc>
        <w:tc>
          <w:tcPr>
            <w:tcW w:w="5129" w:type="dxa"/>
          </w:tcPr>
          <w:p w14:paraId="48323AA1" w14:textId="77777777" w:rsidR="00CE346A" w:rsidRDefault="00FE6CE0">
            <w:pPr>
              <w:pStyle w:val="TableParagraph"/>
              <w:numPr>
                <w:ilvl w:val="0"/>
                <w:numId w:val="44"/>
              </w:numPr>
              <w:tabs>
                <w:tab w:val="left" w:pos="1447"/>
                <w:tab w:val="left" w:pos="1448"/>
              </w:tabs>
              <w:ind w:right="84" w:firstLine="0"/>
              <w:rPr>
                <w:sz w:val="20"/>
              </w:rPr>
            </w:pPr>
            <w:r>
              <w:rPr>
                <w:sz w:val="20"/>
              </w:rPr>
              <w:t>Create</w:t>
            </w:r>
            <w:r>
              <w:rPr>
                <w:spacing w:val="-9"/>
                <w:sz w:val="20"/>
              </w:rPr>
              <w:t xml:space="preserve"> </w:t>
            </w:r>
            <w:r>
              <w:rPr>
                <w:sz w:val="20"/>
              </w:rPr>
              <w:t>curriculum</w:t>
            </w:r>
            <w:r>
              <w:rPr>
                <w:spacing w:val="-8"/>
                <w:sz w:val="20"/>
              </w:rPr>
              <w:t xml:space="preserve"> </w:t>
            </w:r>
            <w:r>
              <w:rPr>
                <w:sz w:val="20"/>
              </w:rPr>
              <w:t>and</w:t>
            </w:r>
            <w:r>
              <w:rPr>
                <w:spacing w:val="-8"/>
                <w:sz w:val="20"/>
              </w:rPr>
              <w:t xml:space="preserve"> </w:t>
            </w:r>
            <w:r>
              <w:rPr>
                <w:sz w:val="20"/>
              </w:rPr>
              <w:t>teaching</w:t>
            </w:r>
            <w:r>
              <w:rPr>
                <w:spacing w:val="-8"/>
                <w:sz w:val="20"/>
              </w:rPr>
              <w:t xml:space="preserve"> </w:t>
            </w:r>
            <w:r>
              <w:rPr>
                <w:sz w:val="20"/>
              </w:rPr>
              <w:t>materials</w:t>
            </w:r>
            <w:r>
              <w:rPr>
                <w:spacing w:val="-9"/>
                <w:sz w:val="20"/>
              </w:rPr>
              <w:t xml:space="preserve"> </w:t>
            </w:r>
            <w:r>
              <w:rPr>
                <w:sz w:val="20"/>
              </w:rPr>
              <w:t>for Y2 Sorani Kurdish. Curriculum developed.</w:t>
            </w:r>
          </w:p>
          <w:p w14:paraId="48323AA2" w14:textId="77777777" w:rsidR="00CE346A" w:rsidRDefault="00FE6CE0">
            <w:pPr>
              <w:pStyle w:val="TableParagraph"/>
              <w:numPr>
                <w:ilvl w:val="0"/>
                <w:numId w:val="44"/>
              </w:numPr>
              <w:tabs>
                <w:tab w:val="left" w:pos="1447"/>
                <w:tab w:val="left" w:pos="1448"/>
              </w:tabs>
              <w:spacing w:before="1"/>
              <w:ind w:right="84" w:firstLine="0"/>
              <w:rPr>
                <w:sz w:val="20"/>
              </w:rPr>
            </w:pPr>
            <w:r>
              <w:rPr>
                <w:sz w:val="20"/>
              </w:rPr>
              <w:t>Create</w:t>
            </w:r>
            <w:r>
              <w:rPr>
                <w:spacing w:val="-9"/>
                <w:sz w:val="20"/>
              </w:rPr>
              <w:t xml:space="preserve"> </w:t>
            </w:r>
            <w:r>
              <w:rPr>
                <w:sz w:val="20"/>
              </w:rPr>
              <w:t>curriculum</w:t>
            </w:r>
            <w:r>
              <w:rPr>
                <w:spacing w:val="-8"/>
                <w:sz w:val="20"/>
              </w:rPr>
              <w:t xml:space="preserve"> </w:t>
            </w:r>
            <w:r>
              <w:rPr>
                <w:sz w:val="20"/>
              </w:rPr>
              <w:t>and</w:t>
            </w:r>
            <w:r>
              <w:rPr>
                <w:spacing w:val="-8"/>
                <w:sz w:val="20"/>
              </w:rPr>
              <w:t xml:space="preserve"> </w:t>
            </w:r>
            <w:r>
              <w:rPr>
                <w:sz w:val="20"/>
              </w:rPr>
              <w:t>teaching</w:t>
            </w:r>
            <w:r>
              <w:rPr>
                <w:spacing w:val="-8"/>
                <w:sz w:val="20"/>
              </w:rPr>
              <w:t xml:space="preserve"> </w:t>
            </w:r>
            <w:r>
              <w:rPr>
                <w:sz w:val="20"/>
              </w:rPr>
              <w:t>materials</w:t>
            </w:r>
            <w:r>
              <w:rPr>
                <w:spacing w:val="-9"/>
                <w:sz w:val="20"/>
              </w:rPr>
              <w:t xml:space="preserve"> </w:t>
            </w:r>
            <w:r>
              <w:rPr>
                <w:sz w:val="20"/>
              </w:rPr>
              <w:t xml:space="preserve">for Kurdish high school instruction. Curriculum </w:t>
            </w:r>
            <w:r>
              <w:rPr>
                <w:spacing w:val="-2"/>
                <w:sz w:val="20"/>
              </w:rPr>
              <w:t>developed</w:t>
            </w:r>
          </w:p>
          <w:p w14:paraId="48323AA3" w14:textId="77777777" w:rsidR="00CE346A" w:rsidRDefault="00FE6CE0">
            <w:pPr>
              <w:pStyle w:val="TableParagraph"/>
              <w:numPr>
                <w:ilvl w:val="0"/>
                <w:numId w:val="44"/>
              </w:numPr>
              <w:tabs>
                <w:tab w:val="left" w:pos="1447"/>
                <w:tab w:val="left" w:pos="1448"/>
              </w:tabs>
              <w:spacing w:line="230" w:lineRule="exact"/>
              <w:ind w:right="567" w:firstLine="0"/>
              <w:rPr>
                <w:sz w:val="20"/>
              </w:rPr>
            </w:pPr>
            <w:r>
              <w:rPr>
                <w:sz w:val="20"/>
              </w:rPr>
              <w:t>Develop</w:t>
            </w:r>
            <w:r>
              <w:rPr>
                <w:spacing w:val="-13"/>
                <w:sz w:val="20"/>
              </w:rPr>
              <w:t xml:space="preserve"> </w:t>
            </w:r>
            <w:r>
              <w:rPr>
                <w:sz w:val="20"/>
              </w:rPr>
              <w:t>communicative</w:t>
            </w:r>
            <w:r>
              <w:rPr>
                <w:spacing w:val="-12"/>
                <w:sz w:val="20"/>
              </w:rPr>
              <w:t xml:space="preserve"> </w:t>
            </w:r>
            <w:r>
              <w:rPr>
                <w:sz w:val="20"/>
              </w:rPr>
              <w:t>competencies Turkish Textbook. Curriculum developed.</w:t>
            </w:r>
          </w:p>
        </w:tc>
      </w:tr>
    </w:tbl>
    <w:p w14:paraId="48323AA5" w14:textId="77777777" w:rsidR="00CE346A" w:rsidRDefault="00CE346A">
      <w:pPr>
        <w:pStyle w:val="BodyText"/>
        <w:ind w:left="0"/>
        <w:rPr>
          <w:sz w:val="20"/>
        </w:rPr>
      </w:pPr>
    </w:p>
    <w:p w14:paraId="48323AA6" w14:textId="77777777" w:rsidR="00CE346A" w:rsidRDefault="00CE346A">
      <w:pPr>
        <w:pStyle w:val="BodyText"/>
        <w:ind w:left="0"/>
        <w:rPr>
          <w:sz w:val="20"/>
        </w:rPr>
      </w:pPr>
    </w:p>
    <w:p w14:paraId="48323AA7" w14:textId="77777777" w:rsidR="00CE346A" w:rsidRDefault="00CE346A">
      <w:pPr>
        <w:pStyle w:val="BodyText"/>
        <w:ind w:left="0"/>
        <w:rPr>
          <w:sz w:val="20"/>
        </w:rPr>
      </w:pPr>
    </w:p>
    <w:p w14:paraId="48323AA8" w14:textId="1D800C16" w:rsidR="00CE346A" w:rsidRDefault="00FE6CE0">
      <w:pPr>
        <w:pStyle w:val="BodyText"/>
        <w:spacing w:before="9"/>
        <w:ind w:left="0"/>
        <w:rPr>
          <w:sz w:val="27"/>
        </w:rPr>
      </w:pPr>
      <w:r>
        <w:rPr>
          <w:noProof/>
        </w:rPr>
        <mc:AlternateContent>
          <mc:Choice Requires="wps">
            <w:drawing>
              <wp:anchor distT="0" distB="0" distL="0" distR="0" simplePos="0" relativeHeight="487590400" behindDoc="1" locked="0" layoutInCell="1" allowOverlap="1" wp14:anchorId="48323C5A" wp14:editId="2769B636">
                <wp:simplePos x="0" y="0"/>
                <wp:positionH relativeFrom="page">
                  <wp:posOffset>914400</wp:posOffset>
                </wp:positionH>
                <wp:positionV relativeFrom="paragraph">
                  <wp:posOffset>218440</wp:posOffset>
                </wp:positionV>
                <wp:extent cx="1828800" cy="8890"/>
                <wp:effectExtent l="0" t="0" r="0" b="0"/>
                <wp:wrapTopAndBottom/>
                <wp:docPr id="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8504" id="docshape21" o:spid="_x0000_s1026" style="position:absolute;margin-left:1in;margin-top:17.2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" fillcolor="black" stroked="f">
                <w10:wrap type="topAndBottom" anchorx="page"/>
              </v:rect>
            </w:pict>
          </mc:Fallback>
        </mc:AlternateContent>
      </w:r>
    </w:p>
    <w:p w14:paraId="48323AA9" w14:textId="77777777" w:rsidR="00CE346A" w:rsidRDefault="00FE6CE0">
      <w:pPr>
        <w:spacing w:before="101"/>
        <w:ind w:left="120"/>
        <w:jc w:val="both"/>
        <w:rPr>
          <w:sz w:val="20"/>
        </w:rPr>
      </w:pPr>
      <w:r>
        <w:rPr>
          <w:sz w:val="20"/>
          <w:vertAlign w:val="superscript"/>
        </w:rPr>
        <w:t>1</w:t>
      </w:r>
      <w:r>
        <w:rPr>
          <w:spacing w:val="-4"/>
          <w:sz w:val="20"/>
        </w:rPr>
        <w:t xml:space="preserve"> </w:t>
      </w:r>
      <w:r>
        <w:rPr>
          <w:sz w:val="20"/>
        </w:rPr>
        <w:t>For</w:t>
      </w:r>
      <w:r>
        <w:rPr>
          <w:spacing w:val="-3"/>
          <w:sz w:val="20"/>
        </w:rPr>
        <w:t xml:space="preserve"> </w:t>
      </w:r>
      <w:r>
        <w:rPr>
          <w:sz w:val="20"/>
        </w:rPr>
        <w:t>a</w:t>
      </w:r>
      <w:r>
        <w:rPr>
          <w:spacing w:val="-3"/>
          <w:sz w:val="20"/>
        </w:rPr>
        <w:t xml:space="preserve"> </w:t>
      </w:r>
      <w:r>
        <w:rPr>
          <w:sz w:val="20"/>
        </w:rPr>
        <w:t>timeline</w:t>
      </w:r>
      <w:r>
        <w:rPr>
          <w:spacing w:val="-3"/>
          <w:sz w:val="20"/>
        </w:rPr>
        <w:t xml:space="preserve"> </w:t>
      </w:r>
      <w:r>
        <w:rPr>
          <w:sz w:val="20"/>
        </w:rPr>
        <w:t>of</w:t>
      </w:r>
      <w:r>
        <w:rPr>
          <w:spacing w:val="-5"/>
          <w:sz w:val="20"/>
        </w:rPr>
        <w:t xml:space="preserve"> </w:t>
      </w:r>
      <w:r>
        <w:rPr>
          <w:sz w:val="20"/>
        </w:rPr>
        <w:t>CSME</w:t>
      </w:r>
      <w:r>
        <w:rPr>
          <w:spacing w:val="-3"/>
          <w:sz w:val="20"/>
        </w:rPr>
        <w:t xml:space="preserve"> </w:t>
      </w:r>
      <w:r>
        <w:rPr>
          <w:sz w:val="20"/>
        </w:rPr>
        <w:t>activities,</w:t>
      </w:r>
      <w:r>
        <w:rPr>
          <w:spacing w:val="-3"/>
          <w:sz w:val="20"/>
        </w:rPr>
        <w:t xml:space="preserve"> </w:t>
      </w:r>
      <w:r>
        <w:rPr>
          <w:sz w:val="20"/>
        </w:rPr>
        <w:t>see</w:t>
      </w:r>
      <w:r>
        <w:rPr>
          <w:spacing w:val="-4"/>
          <w:sz w:val="20"/>
        </w:rPr>
        <w:t xml:space="preserve"> </w:t>
      </w:r>
      <w:r>
        <w:rPr>
          <w:sz w:val="20"/>
        </w:rPr>
        <w:t>Table</w:t>
      </w:r>
      <w:r>
        <w:rPr>
          <w:spacing w:val="-3"/>
          <w:sz w:val="20"/>
        </w:rPr>
        <w:t xml:space="preserve"> </w:t>
      </w:r>
      <w:r>
        <w:rPr>
          <w:sz w:val="20"/>
        </w:rPr>
        <w:t>I.2,</w:t>
      </w:r>
      <w:r>
        <w:rPr>
          <w:spacing w:val="-3"/>
          <w:sz w:val="20"/>
        </w:rPr>
        <w:t xml:space="preserve"> </w:t>
      </w:r>
      <w:r>
        <w:rPr>
          <w:sz w:val="20"/>
        </w:rPr>
        <w:t>pp.</w:t>
      </w:r>
      <w:r>
        <w:rPr>
          <w:spacing w:val="-3"/>
          <w:sz w:val="20"/>
        </w:rPr>
        <w:t xml:space="preserve"> </w:t>
      </w:r>
      <w:r>
        <w:rPr>
          <w:sz w:val="20"/>
        </w:rPr>
        <w:t>47-</w:t>
      </w:r>
      <w:r>
        <w:rPr>
          <w:spacing w:val="-5"/>
          <w:sz w:val="20"/>
        </w:rPr>
        <w:t>48.</w:t>
      </w:r>
    </w:p>
    <w:p w14:paraId="48323AAA" w14:textId="77777777" w:rsidR="00CE346A" w:rsidRDefault="00CE346A">
      <w:pPr>
        <w:jc w:val="both"/>
        <w:rPr>
          <w:sz w:val="20"/>
        </w:rPr>
        <w:sectPr w:rsidR="00CE346A">
          <w:pgSz w:w="12240" w:h="15840"/>
          <w:pgMar w:top="1340" w:right="1300" w:bottom="1220" w:left="1320" w:header="727" w:footer="1032" w:gutter="0"/>
          <w:cols w:space="720"/>
        </w:sectPr>
      </w:pPr>
    </w:p>
    <w:p w14:paraId="48323AAB" w14:textId="77777777" w:rsidR="00CE346A" w:rsidRDefault="00CE346A">
      <w:pPr>
        <w:pStyle w:val="BodyText"/>
        <w:spacing w:before="11"/>
        <w:ind w:left="0"/>
        <w:rPr>
          <w:sz w:val="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7"/>
        <w:gridCol w:w="5129"/>
      </w:tblGrid>
      <w:tr w:rsidR="00CE346A" w14:paraId="48323AAF" w14:textId="77777777">
        <w:trPr>
          <w:trHeight w:val="2116"/>
        </w:trPr>
        <w:tc>
          <w:tcPr>
            <w:tcW w:w="4217" w:type="dxa"/>
          </w:tcPr>
          <w:p w14:paraId="48323AAC" w14:textId="77777777" w:rsidR="00CE346A" w:rsidRDefault="00FE6CE0">
            <w:pPr>
              <w:pStyle w:val="TableParagraph"/>
              <w:ind w:left="6" w:right="-15"/>
              <w:rPr>
                <w:sz w:val="20"/>
              </w:rPr>
            </w:pPr>
            <w:r>
              <w:rPr>
                <w:sz w:val="20"/>
              </w:rPr>
              <w:t>3.</w:t>
            </w:r>
            <w:r>
              <w:rPr>
                <w:spacing w:val="-5"/>
                <w:sz w:val="20"/>
              </w:rPr>
              <w:t xml:space="preserve"> </w:t>
            </w:r>
            <w:r>
              <w:rPr>
                <w:sz w:val="20"/>
              </w:rPr>
              <w:t>Increase</w:t>
            </w:r>
            <w:r>
              <w:rPr>
                <w:spacing w:val="-5"/>
                <w:sz w:val="20"/>
              </w:rPr>
              <w:t xml:space="preserve"> </w:t>
            </w:r>
            <w:r>
              <w:rPr>
                <w:sz w:val="20"/>
              </w:rPr>
              <w:t>student,</w:t>
            </w:r>
            <w:r>
              <w:rPr>
                <w:spacing w:val="-5"/>
                <w:sz w:val="20"/>
              </w:rPr>
              <w:t xml:space="preserve"> </w:t>
            </w:r>
            <w:r>
              <w:rPr>
                <w:sz w:val="20"/>
              </w:rPr>
              <w:t>faculty</w:t>
            </w:r>
            <w:r>
              <w:rPr>
                <w:spacing w:val="-6"/>
                <w:sz w:val="20"/>
              </w:rPr>
              <w:t xml:space="preserve"> </w:t>
            </w:r>
            <w:r>
              <w:rPr>
                <w:sz w:val="20"/>
              </w:rPr>
              <w:t>&amp;</w:t>
            </w:r>
            <w:r>
              <w:rPr>
                <w:spacing w:val="-6"/>
                <w:sz w:val="20"/>
              </w:rPr>
              <w:t xml:space="preserve"> </w:t>
            </w:r>
            <w:r>
              <w:rPr>
                <w:sz w:val="20"/>
              </w:rPr>
              <w:t>practitioner</w:t>
            </w:r>
            <w:r>
              <w:rPr>
                <w:spacing w:val="-4"/>
                <w:sz w:val="20"/>
              </w:rPr>
              <w:t xml:space="preserve"> </w:t>
            </w:r>
            <w:r>
              <w:rPr>
                <w:sz w:val="20"/>
              </w:rPr>
              <w:t>awareness of contemporary MENA issues related to their</w:t>
            </w:r>
            <w:r>
              <w:rPr>
                <w:spacing w:val="80"/>
                <w:sz w:val="20"/>
              </w:rPr>
              <w:t xml:space="preserve"> </w:t>
            </w:r>
            <w:r>
              <w:rPr>
                <w:sz w:val="20"/>
              </w:rPr>
              <w:t>fields of study, by tailoring MENA content knowledge</w:t>
            </w:r>
            <w:r>
              <w:rPr>
                <w:spacing w:val="-2"/>
                <w:sz w:val="20"/>
              </w:rPr>
              <w:t xml:space="preserve"> </w:t>
            </w:r>
            <w:r>
              <w:rPr>
                <w:sz w:val="20"/>
              </w:rPr>
              <w:t>to</w:t>
            </w:r>
            <w:r>
              <w:rPr>
                <w:spacing w:val="-1"/>
                <w:sz w:val="20"/>
              </w:rPr>
              <w:t xml:space="preserve"> </w:t>
            </w:r>
            <w:r>
              <w:rPr>
                <w:sz w:val="20"/>
              </w:rPr>
              <w:t>the</w:t>
            </w:r>
            <w:r>
              <w:rPr>
                <w:spacing w:val="-4"/>
                <w:sz w:val="20"/>
              </w:rPr>
              <w:t xml:space="preserve"> </w:t>
            </w:r>
            <w:r>
              <w:rPr>
                <w:sz w:val="20"/>
              </w:rPr>
              <w:t>needs</w:t>
            </w:r>
            <w:r>
              <w:rPr>
                <w:spacing w:val="-3"/>
                <w:sz w:val="20"/>
              </w:rPr>
              <w:t xml:space="preserve"> </w:t>
            </w:r>
            <w:r>
              <w:rPr>
                <w:sz w:val="20"/>
              </w:rPr>
              <w:t>of</w:t>
            </w:r>
            <w:r>
              <w:rPr>
                <w:spacing w:val="-4"/>
                <w:sz w:val="20"/>
              </w:rPr>
              <w:t xml:space="preserve"> </w:t>
            </w:r>
            <w:r>
              <w:rPr>
                <w:sz w:val="20"/>
              </w:rPr>
              <w:t>400</w:t>
            </w:r>
            <w:r>
              <w:rPr>
                <w:spacing w:val="-3"/>
                <w:sz w:val="20"/>
              </w:rPr>
              <w:t xml:space="preserve"> </w:t>
            </w:r>
            <w:r>
              <w:rPr>
                <w:sz w:val="20"/>
              </w:rPr>
              <w:t>symposia</w:t>
            </w:r>
            <w:r>
              <w:rPr>
                <w:spacing w:val="-2"/>
                <w:sz w:val="20"/>
              </w:rPr>
              <w:t xml:space="preserve"> </w:t>
            </w:r>
            <w:r>
              <w:rPr>
                <w:sz w:val="20"/>
              </w:rPr>
              <w:t>and</w:t>
            </w:r>
            <w:r>
              <w:rPr>
                <w:spacing w:val="-1"/>
                <w:sz w:val="20"/>
              </w:rPr>
              <w:t xml:space="preserve"> </w:t>
            </w:r>
            <w:r>
              <w:rPr>
                <w:sz w:val="20"/>
              </w:rPr>
              <w:t>lecture attendees during grant period.</w:t>
            </w:r>
          </w:p>
        </w:tc>
        <w:tc>
          <w:tcPr>
            <w:tcW w:w="5129" w:type="dxa"/>
          </w:tcPr>
          <w:p w14:paraId="48323AAD" w14:textId="77777777" w:rsidR="00CE346A" w:rsidRDefault="00FE6CE0">
            <w:pPr>
              <w:pStyle w:val="TableParagraph"/>
              <w:numPr>
                <w:ilvl w:val="0"/>
                <w:numId w:val="43"/>
              </w:numPr>
              <w:tabs>
                <w:tab w:val="left" w:pos="1447"/>
                <w:tab w:val="left" w:pos="1448"/>
              </w:tabs>
              <w:ind w:right="37" w:firstLine="0"/>
              <w:rPr>
                <w:sz w:val="20"/>
              </w:rPr>
            </w:pPr>
            <w:r>
              <w:rPr>
                <w:sz w:val="20"/>
              </w:rPr>
              <w:t>Partner with Naval Postgraduate School to offer</w:t>
            </w:r>
            <w:r>
              <w:rPr>
                <w:spacing w:val="-4"/>
                <w:sz w:val="20"/>
              </w:rPr>
              <w:t xml:space="preserve"> </w:t>
            </w:r>
            <w:r>
              <w:rPr>
                <w:sz w:val="20"/>
              </w:rPr>
              <w:t>a</w:t>
            </w:r>
            <w:r>
              <w:rPr>
                <w:spacing w:val="-7"/>
                <w:sz w:val="20"/>
              </w:rPr>
              <w:t xml:space="preserve"> </w:t>
            </w:r>
            <w:r>
              <w:rPr>
                <w:sz w:val="20"/>
              </w:rPr>
              <w:t>faculty</w:t>
            </w:r>
            <w:r>
              <w:rPr>
                <w:spacing w:val="-5"/>
                <w:sz w:val="20"/>
              </w:rPr>
              <w:t xml:space="preserve"> </w:t>
            </w:r>
            <w:r>
              <w:rPr>
                <w:sz w:val="20"/>
              </w:rPr>
              <w:t>exchange</w:t>
            </w:r>
            <w:r>
              <w:rPr>
                <w:spacing w:val="-5"/>
                <w:sz w:val="20"/>
              </w:rPr>
              <w:t xml:space="preserve"> </w:t>
            </w:r>
            <w:r>
              <w:rPr>
                <w:sz w:val="20"/>
              </w:rPr>
              <w:t>lecture</w:t>
            </w:r>
            <w:r>
              <w:rPr>
                <w:spacing w:val="-5"/>
                <w:sz w:val="20"/>
              </w:rPr>
              <w:t xml:space="preserve"> </w:t>
            </w:r>
            <w:r>
              <w:rPr>
                <w:sz w:val="20"/>
              </w:rPr>
              <w:t>series</w:t>
            </w:r>
            <w:r>
              <w:rPr>
                <w:spacing w:val="-6"/>
                <w:sz w:val="20"/>
              </w:rPr>
              <w:t xml:space="preserve"> </w:t>
            </w:r>
            <w:r>
              <w:rPr>
                <w:sz w:val="20"/>
              </w:rPr>
              <w:t>for</w:t>
            </w:r>
            <w:r>
              <w:rPr>
                <w:spacing w:val="-5"/>
                <w:sz w:val="20"/>
              </w:rPr>
              <w:t xml:space="preserve"> </w:t>
            </w:r>
            <w:r>
              <w:rPr>
                <w:sz w:val="20"/>
              </w:rPr>
              <w:t>students</w:t>
            </w:r>
            <w:r>
              <w:rPr>
                <w:spacing w:val="-6"/>
                <w:sz w:val="20"/>
              </w:rPr>
              <w:t xml:space="preserve"> </w:t>
            </w:r>
            <w:r>
              <w:rPr>
                <w:sz w:val="20"/>
              </w:rPr>
              <w:t>and Gulf Security Forum for scholars and practitioners. Number of attendees.</w:t>
            </w:r>
          </w:p>
          <w:p w14:paraId="48323AAE" w14:textId="77777777" w:rsidR="00CE346A" w:rsidRDefault="00FE6CE0">
            <w:pPr>
              <w:pStyle w:val="TableParagraph"/>
              <w:numPr>
                <w:ilvl w:val="0"/>
                <w:numId w:val="43"/>
              </w:numPr>
              <w:tabs>
                <w:tab w:val="left" w:pos="1447"/>
                <w:tab w:val="left" w:pos="1448"/>
              </w:tabs>
              <w:ind w:right="81" w:firstLine="0"/>
              <w:rPr>
                <w:sz w:val="20"/>
              </w:rPr>
            </w:pPr>
            <w:r>
              <w:rPr>
                <w:sz w:val="20"/>
              </w:rPr>
              <w:t>Partner</w:t>
            </w:r>
            <w:r>
              <w:rPr>
                <w:spacing w:val="-8"/>
                <w:sz w:val="20"/>
              </w:rPr>
              <w:t xml:space="preserve"> </w:t>
            </w:r>
            <w:r>
              <w:rPr>
                <w:sz w:val="20"/>
              </w:rPr>
              <w:t>with</w:t>
            </w:r>
            <w:r>
              <w:rPr>
                <w:spacing w:val="-8"/>
                <w:sz w:val="20"/>
              </w:rPr>
              <w:t xml:space="preserve"> </w:t>
            </w:r>
            <w:r>
              <w:rPr>
                <w:sz w:val="20"/>
              </w:rPr>
              <w:t>IU</w:t>
            </w:r>
            <w:r>
              <w:rPr>
                <w:spacing w:val="-9"/>
                <w:sz w:val="20"/>
              </w:rPr>
              <w:t xml:space="preserve"> </w:t>
            </w:r>
            <w:r>
              <w:rPr>
                <w:sz w:val="20"/>
              </w:rPr>
              <w:t>Professional</w:t>
            </w:r>
            <w:r>
              <w:rPr>
                <w:spacing w:val="-9"/>
                <w:sz w:val="20"/>
              </w:rPr>
              <w:t xml:space="preserve"> </w:t>
            </w:r>
            <w:r>
              <w:rPr>
                <w:sz w:val="20"/>
              </w:rPr>
              <w:t>Schools</w:t>
            </w:r>
            <w:r>
              <w:rPr>
                <w:spacing w:val="-10"/>
                <w:sz w:val="20"/>
              </w:rPr>
              <w:t xml:space="preserve"> </w:t>
            </w:r>
            <w:r>
              <w:rPr>
                <w:sz w:val="20"/>
              </w:rPr>
              <w:t>(LAW, MED, BUS) to engage students on contemporary issues confronting professions in the MENA region. Number of attendees.</w:t>
            </w:r>
          </w:p>
        </w:tc>
      </w:tr>
      <w:tr w:rsidR="00CE346A" w14:paraId="48323AB1" w14:textId="77777777">
        <w:trPr>
          <w:trHeight w:val="551"/>
        </w:trPr>
        <w:tc>
          <w:tcPr>
            <w:tcW w:w="9346" w:type="dxa"/>
            <w:gridSpan w:val="2"/>
            <w:shd w:val="clear" w:color="auto" w:fill="44536A"/>
          </w:tcPr>
          <w:p w14:paraId="48323AB0" w14:textId="77777777" w:rsidR="00CE346A" w:rsidRDefault="00FE6CE0">
            <w:pPr>
              <w:pStyle w:val="TableParagraph"/>
              <w:spacing w:line="276" w:lineRule="exact"/>
              <w:ind w:left="1103" w:hanging="992"/>
              <w:rPr>
                <w:b/>
                <w:sz w:val="24"/>
              </w:rPr>
            </w:pPr>
            <w:r>
              <w:rPr>
                <w:b/>
                <w:color w:val="FFFFFF"/>
                <w:sz w:val="24"/>
              </w:rPr>
              <w:t>Project</w:t>
            </w:r>
            <w:r>
              <w:rPr>
                <w:b/>
                <w:color w:val="FFFFFF"/>
                <w:spacing w:val="-3"/>
                <w:sz w:val="24"/>
              </w:rPr>
              <w:t xml:space="preserve"> </w:t>
            </w:r>
            <w:r>
              <w:rPr>
                <w:b/>
                <w:color w:val="FFFFFF"/>
                <w:sz w:val="24"/>
              </w:rPr>
              <w:t>Goal</w:t>
            </w:r>
            <w:r>
              <w:rPr>
                <w:b/>
                <w:color w:val="FFFFFF"/>
                <w:spacing w:val="-4"/>
                <w:sz w:val="24"/>
              </w:rPr>
              <w:t xml:space="preserve"> </w:t>
            </w:r>
            <w:r>
              <w:rPr>
                <w:b/>
                <w:color w:val="FFFFFF"/>
                <w:sz w:val="24"/>
              </w:rPr>
              <w:t>2:</w:t>
            </w:r>
            <w:r>
              <w:rPr>
                <w:b/>
                <w:color w:val="FFFFFF"/>
                <w:spacing w:val="-3"/>
                <w:sz w:val="24"/>
              </w:rPr>
              <w:t xml:space="preserve"> </w:t>
            </w:r>
            <w:r>
              <w:rPr>
                <w:b/>
                <w:color w:val="FFFFFF"/>
                <w:sz w:val="24"/>
              </w:rPr>
              <w:t>Internationalize</w:t>
            </w:r>
            <w:r>
              <w:rPr>
                <w:b/>
                <w:color w:val="FFFFFF"/>
                <w:spacing w:val="-4"/>
                <w:sz w:val="24"/>
              </w:rPr>
              <w:t xml:space="preserve"> </w:t>
            </w:r>
            <w:r>
              <w:rPr>
                <w:b/>
                <w:color w:val="FFFFFF"/>
                <w:sz w:val="24"/>
              </w:rPr>
              <w:t>MSI</w:t>
            </w:r>
            <w:r>
              <w:rPr>
                <w:b/>
                <w:color w:val="FFFFFF"/>
                <w:spacing w:val="-2"/>
                <w:sz w:val="24"/>
              </w:rPr>
              <w:t xml:space="preserve"> </w:t>
            </w:r>
            <w:r>
              <w:rPr>
                <w:b/>
                <w:color w:val="FFFFFF"/>
                <w:sz w:val="24"/>
              </w:rPr>
              <w:t>and</w:t>
            </w:r>
            <w:r>
              <w:rPr>
                <w:b/>
                <w:color w:val="FFFFFF"/>
                <w:spacing w:val="-3"/>
                <w:sz w:val="24"/>
              </w:rPr>
              <w:t xml:space="preserve"> </w:t>
            </w:r>
            <w:r>
              <w:rPr>
                <w:b/>
                <w:color w:val="FFFFFF"/>
                <w:sz w:val="24"/>
              </w:rPr>
              <w:t>CC</w:t>
            </w:r>
            <w:r>
              <w:rPr>
                <w:b/>
                <w:color w:val="FFFFFF"/>
                <w:spacing w:val="-4"/>
                <w:sz w:val="24"/>
              </w:rPr>
              <w:t xml:space="preserve"> </w:t>
            </w:r>
            <w:r>
              <w:rPr>
                <w:b/>
                <w:color w:val="FFFFFF"/>
                <w:sz w:val="24"/>
              </w:rPr>
              <w:t>curricula</w:t>
            </w:r>
            <w:r>
              <w:rPr>
                <w:b/>
                <w:color w:val="FFFFFF"/>
                <w:spacing w:val="-3"/>
                <w:sz w:val="24"/>
              </w:rPr>
              <w:t xml:space="preserve"> </w:t>
            </w:r>
            <w:r>
              <w:rPr>
                <w:b/>
                <w:color w:val="FFFFFF"/>
                <w:sz w:val="24"/>
              </w:rPr>
              <w:t>through</w:t>
            </w:r>
            <w:r>
              <w:rPr>
                <w:b/>
                <w:color w:val="FFFFFF"/>
                <w:spacing w:val="-4"/>
                <w:sz w:val="24"/>
              </w:rPr>
              <w:t xml:space="preserve"> </w:t>
            </w:r>
            <w:r>
              <w:rPr>
                <w:b/>
                <w:color w:val="FFFFFF"/>
                <w:sz w:val="24"/>
              </w:rPr>
              <w:t>significant</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sustained building of faculty and student expertise in the contemporary MENA</w:t>
            </w:r>
          </w:p>
        </w:tc>
      </w:tr>
      <w:tr w:rsidR="00CE346A" w14:paraId="48323AB5" w14:textId="77777777">
        <w:trPr>
          <w:trHeight w:val="932"/>
        </w:trPr>
        <w:tc>
          <w:tcPr>
            <w:tcW w:w="4217" w:type="dxa"/>
          </w:tcPr>
          <w:p w14:paraId="48323AB2" w14:textId="77777777" w:rsidR="00CE346A" w:rsidRDefault="00FE6CE0">
            <w:pPr>
              <w:pStyle w:val="TableParagraph"/>
              <w:ind w:left="6" w:right="197"/>
              <w:jc w:val="both"/>
              <w:rPr>
                <w:sz w:val="20"/>
              </w:rPr>
            </w:pPr>
            <w:r>
              <w:rPr>
                <w:sz w:val="20"/>
              </w:rPr>
              <w:t>1.</w:t>
            </w:r>
            <w:r>
              <w:rPr>
                <w:spacing w:val="-8"/>
                <w:sz w:val="20"/>
              </w:rPr>
              <w:t xml:space="preserve"> </w:t>
            </w:r>
            <w:r>
              <w:rPr>
                <w:sz w:val="20"/>
              </w:rPr>
              <w:t>Increase</w:t>
            </w:r>
            <w:r>
              <w:rPr>
                <w:spacing w:val="-9"/>
                <w:sz w:val="20"/>
              </w:rPr>
              <w:t xml:space="preserve"> </w:t>
            </w:r>
            <w:r>
              <w:rPr>
                <w:sz w:val="20"/>
              </w:rPr>
              <w:t>internationalization</w:t>
            </w:r>
            <w:r>
              <w:rPr>
                <w:spacing w:val="-8"/>
                <w:sz w:val="20"/>
              </w:rPr>
              <w:t xml:space="preserve"> </w:t>
            </w:r>
            <w:r>
              <w:rPr>
                <w:sz w:val="20"/>
              </w:rPr>
              <w:t>efforts</w:t>
            </w:r>
            <w:r>
              <w:rPr>
                <w:spacing w:val="-9"/>
                <w:sz w:val="20"/>
              </w:rPr>
              <w:t xml:space="preserve"> </w:t>
            </w:r>
            <w:r>
              <w:rPr>
                <w:sz w:val="20"/>
              </w:rPr>
              <w:t>at</w:t>
            </w:r>
            <w:r>
              <w:rPr>
                <w:spacing w:val="-9"/>
                <w:sz w:val="20"/>
              </w:rPr>
              <w:t xml:space="preserve"> </w:t>
            </w:r>
            <w:r>
              <w:rPr>
                <w:sz w:val="20"/>
              </w:rPr>
              <w:t>Minority Serving</w:t>
            </w:r>
            <w:r>
              <w:rPr>
                <w:spacing w:val="-2"/>
                <w:sz w:val="20"/>
              </w:rPr>
              <w:t xml:space="preserve"> </w:t>
            </w:r>
            <w:r>
              <w:rPr>
                <w:sz w:val="20"/>
              </w:rPr>
              <w:t>Institutions</w:t>
            </w:r>
            <w:r>
              <w:rPr>
                <w:spacing w:val="-4"/>
                <w:sz w:val="20"/>
              </w:rPr>
              <w:t xml:space="preserve"> </w:t>
            </w:r>
            <w:r>
              <w:rPr>
                <w:sz w:val="20"/>
              </w:rPr>
              <w:t>(MSI)</w:t>
            </w:r>
            <w:r>
              <w:rPr>
                <w:spacing w:val="-5"/>
                <w:sz w:val="20"/>
              </w:rPr>
              <w:t xml:space="preserve"> </w:t>
            </w:r>
            <w:r>
              <w:rPr>
                <w:sz w:val="20"/>
              </w:rPr>
              <w:t>by</w:t>
            </w:r>
            <w:r>
              <w:rPr>
                <w:spacing w:val="-4"/>
                <w:sz w:val="20"/>
              </w:rPr>
              <w:t xml:space="preserve"> </w:t>
            </w:r>
            <w:r>
              <w:rPr>
                <w:sz w:val="20"/>
              </w:rPr>
              <w:t>engaging</w:t>
            </w:r>
            <w:r>
              <w:rPr>
                <w:spacing w:val="-2"/>
                <w:sz w:val="20"/>
              </w:rPr>
              <w:t xml:space="preserve"> </w:t>
            </w:r>
            <w:r>
              <w:rPr>
                <w:sz w:val="20"/>
              </w:rPr>
              <w:t>500</w:t>
            </w:r>
            <w:r>
              <w:rPr>
                <w:spacing w:val="-2"/>
                <w:sz w:val="20"/>
              </w:rPr>
              <w:t xml:space="preserve"> </w:t>
            </w:r>
            <w:r>
              <w:rPr>
                <w:sz w:val="20"/>
              </w:rPr>
              <w:t>event attendees during the course of the grant.</w:t>
            </w:r>
          </w:p>
        </w:tc>
        <w:tc>
          <w:tcPr>
            <w:tcW w:w="5129" w:type="dxa"/>
          </w:tcPr>
          <w:p w14:paraId="48323AB3" w14:textId="77777777" w:rsidR="00CE346A" w:rsidRDefault="00FE6CE0">
            <w:pPr>
              <w:pStyle w:val="TableParagraph"/>
              <w:numPr>
                <w:ilvl w:val="0"/>
                <w:numId w:val="42"/>
              </w:numPr>
              <w:tabs>
                <w:tab w:val="left" w:pos="1447"/>
                <w:tab w:val="left" w:pos="1448"/>
              </w:tabs>
              <w:ind w:right="10" w:firstLine="0"/>
              <w:rPr>
                <w:sz w:val="20"/>
              </w:rPr>
            </w:pPr>
            <w:r>
              <w:rPr>
                <w:sz w:val="20"/>
              </w:rPr>
              <w:t>Offer professional development to MSI educators</w:t>
            </w:r>
            <w:r>
              <w:rPr>
                <w:spacing w:val="-7"/>
                <w:sz w:val="20"/>
              </w:rPr>
              <w:t xml:space="preserve"> </w:t>
            </w:r>
            <w:r>
              <w:rPr>
                <w:sz w:val="20"/>
              </w:rPr>
              <w:t>to</w:t>
            </w:r>
            <w:r>
              <w:rPr>
                <w:spacing w:val="-5"/>
                <w:sz w:val="20"/>
              </w:rPr>
              <w:t xml:space="preserve"> </w:t>
            </w:r>
            <w:r>
              <w:rPr>
                <w:sz w:val="20"/>
              </w:rPr>
              <w:t>create</w:t>
            </w:r>
            <w:r>
              <w:rPr>
                <w:spacing w:val="-7"/>
                <w:sz w:val="20"/>
              </w:rPr>
              <w:t xml:space="preserve"> </w:t>
            </w:r>
            <w:r>
              <w:rPr>
                <w:sz w:val="20"/>
              </w:rPr>
              <w:t>or</w:t>
            </w:r>
            <w:r>
              <w:rPr>
                <w:spacing w:val="-6"/>
                <w:sz w:val="20"/>
              </w:rPr>
              <w:t xml:space="preserve"> </w:t>
            </w:r>
            <w:r>
              <w:rPr>
                <w:sz w:val="20"/>
              </w:rPr>
              <w:t>enhance</w:t>
            </w:r>
            <w:r>
              <w:rPr>
                <w:spacing w:val="-7"/>
                <w:sz w:val="20"/>
              </w:rPr>
              <w:t xml:space="preserve"> </w:t>
            </w:r>
            <w:r>
              <w:rPr>
                <w:sz w:val="20"/>
              </w:rPr>
              <w:t>courses</w:t>
            </w:r>
            <w:r>
              <w:rPr>
                <w:spacing w:val="-7"/>
                <w:sz w:val="20"/>
              </w:rPr>
              <w:t xml:space="preserve"> </w:t>
            </w:r>
            <w:r>
              <w:rPr>
                <w:sz w:val="20"/>
              </w:rPr>
              <w:t>and curriculum, which include global perspectives. Number of</w:t>
            </w:r>
          </w:p>
          <w:p w14:paraId="48323AB4" w14:textId="77777777" w:rsidR="00CE346A" w:rsidRDefault="00FE6CE0">
            <w:pPr>
              <w:pStyle w:val="TableParagraph"/>
              <w:spacing w:line="208" w:lineRule="exact"/>
              <w:ind w:left="712"/>
              <w:rPr>
                <w:sz w:val="20"/>
              </w:rPr>
            </w:pPr>
            <w:r>
              <w:rPr>
                <w:spacing w:val="-2"/>
                <w:sz w:val="20"/>
              </w:rPr>
              <w:t>attendees</w:t>
            </w:r>
          </w:p>
        </w:tc>
      </w:tr>
      <w:tr w:rsidR="00CE346A" w14:paraId="48323AB9" w14:textId="77777777">
        <w:trPr>
          <w:trHeight w:val="949"/>
        </w:trPr>
        <w:tc>
          <w:tcPr>
            <w:tcW w:w="4217" w:type="dxa"/>
          </w:tcPr>
          <w:p w14:paraId="48323AB6" w14:textId="77777777" w:rsidR="00CE346A" w:rsidRDefault="00FE6CE0">
            <w:pPr>
              <w:pStyle w:val="TableParagraph"/>
              <w:ind w:left="6" w:right="-15"/>
              <w:rPr>
                <w:sz w:val="20"/>
              </w:rPr>
            </w:pPr>
            <w:r>
              <w:rPr>
                <w:sz w:val="20"/>
              </w:rPr>
              <w:t>2.</w:t>
            </w:r>
            <w:r>
              <w:rPr>
                <w:spacing w:val="-8"/>
                <w:sz w:val="20"/>
              </w:rPr>
              <w:t xml:space="preserve"> </w:t>
            </w:r>
            <w:r>
              <w:rPr>
                <w:sz w:val="20"/>
              </w:rPr>
              <w:t>Develop</w:t>
            </w:r>
            <w:r>
              <w:rPr>
                <w:spacing w:val="-8"/>
                <w:sz w:val="20"/>
              </w:rPr>
              <w:t xml:space="preserve"> </w:t>
            </w:r>
            <w:r>
              <w:rPr>
                <w:sz w:val="20"/>
              </w:rPr>
              <w:t>internationalization</w:t>
            </w:r>
            <w:r>
              <w:rPr>
                <w:spacing w:val="-8"/>
                <w:sz w:val="20"/>
              </w:rPr>
              <w:t xml:space="preserve"> </w:t>
            </w:r>
            <w:r>
              <w:rPr>
                <w:sz w:val="20"/>
              </w:rPr>
              <w:t>efforts</w:t>
            </w:r>
            <w:r>
              <w:rPr>
                <w:spacing w:val="-10"/>
                <w:sz w:val="20"/>
              </w:rPr>
              <w:t xml:space="preserve"> </w:t>
            </w:r>
            <w:r>
              <w:rPr>
                <w:sz w:val="20"/>
              </w:rPr>
              <w:t>at</w:t>
            </w:r>
            <w:r>
              <w:rPr>
                <w:spacing w:val="-9"/>
                <w:sz w:val="20"/>
              </w:rPr>
              <w:t xml:space="preserve"> </w:t>
            </w:r>
            <w:r>
              <w:rPr>
                <w:sz w:val="20"/>
              </w:rPr>
              <w:t>IU Northwest (an HSI)</w:t>
            </w:r>
          </w:p>
        </w:tc>
        <w:tc>
          <w:tcPr>
            <w:tcW w:w="5129" w:type="dxa"/>
          </w:tcPr>
          <w:p w14:paraId="48323AB7" w14:textId="77777777" w:rsidR="00CE346A" w:rsidRDefault="00FE6CE0">
            <w:pPr>
              <w:pStyle w:val="TableParagraph"/>
              <w:numPr>
                <w:ilvl w:val="0"/>
                <w:numId w:val="41"/>
              </w:numPr>
              <w:tabs>
                <w:tab w:val="left" w:pos="1447"/>
                <w:tab w:val="left" w:pos="1448"/>
              </w:tabs>
              <w:ind w:right="513" w:firstLine="0"/>
              <w:rPr>
                <w:sz w:val="20"/>
              </w:rPr>
            </w:pPr>
            <w:r>
              <w:rPr>
                <w:sz w:val="20"/>
              </w:rPr>
              <w:t>Offer</w:t>
            </w:r>
            <w:r>
              <w:rPr>
                <w:spacing w:val="-10"/>
                <w:sz w:val="20"/>
              </w:rPr>
              <w:t xml:space="preserve"> </w:t>
            </w:r>
            <w:r>
              <w:rPr>
                <w:sz w:val="20"/>
              </w:rPr>
              <w:t>international</w:t>
            </w:r>
            <w:r>
              <w:rPr>
                <w:spacing w:val="-11"/>
                <w:sz w:val="20"/>
              </w:rPr>
              <w:t xml:space="preserve"> </w:t>
            </w:r>
            <w:r>
              <w:rPr>
                <w:sz w:val="20"/>
              </w:rPr>
              <w:t>career</w:t>
            </w:r>
            <w:r>
              <w:rPr>
                <w:spacing w:val="-11"/>
                <w:sz w:val="20"/>
              </w:rPr>
              <w:t xml:space="preserve"> </w:t>
            </w:r>
            <w:r>
              <w:rPr>
                <w:sz w:val="20"/>
              </w:rPr>
              <w:t>workshops</w:t>
            </w:r>
            <w:r>
              <w:rPr>
                <w:spacing w:val="-11"/>
                <w:sz w:val="20"/>
              </w:rPr>
              <w:t xml:space="preserve"> </w:t>
            </w:r>
            <w:r>
              <w:rPr>
                <w:sz w:val="20"/>
              </w:rPr>
              <w:t>to students. Number of attendees</w:t>
            </w:r>
          </w:p>
          <w:p w14:paraId="48323AB8" w14:textId="77777777" w:rsidR="00CE346A" w:rsidRDefault="00FE6CE0">
            <w:pPr>
              <w:pStyle w:val="TableParagraph"/>
              <w:numPr>
                <w:ilvl w:val="0"/>
                <w:numId w:val="41"/>
              </w:numPr>
              <w:tabs>
                <w:tab w:val="left" w:pos="1447"/>
                <w:tab w:val="left" w:pos="1448"/>
              </w:tabs>
              <w:spacing w:line="230" w:lineRule="exact"/>
              <w:ind w:right="104" w:firstLine="0"/>
              <w:rPr>
                <w:sz w:val="20"/>
              </w:rPr>
            </w:pPr>
            <w:r>
              <w:rPr>
                <w:sz w:val="20"/>
              </w:rPr>
              <w:t>Provide</w:t>
            </w:r>
            <w:r>
              <w:rPr>
                <w:spacing w:val="-10"/>
                <w:sz w:val="20"/>
              </w:rPr>
              <w:t xml:space="preserve"> </w:t>
            </w:r>
            <w:r>
              <w:rPr>
                <w:sz w:val="20"/>
              </w:rPr>
              <w:t>course</w:t>
            </w:r>
            <w:r>
              <w:rPr>
                <w:spacing w:val="-9"/>
                <w:sz w:val="20"/>
              </w:rPr>
              <w:t xml:space="preserve"> </w:t>
            </w:r>
            <w:r>
              <w:rPr>
                <w:sz w:val="20"/>
              </w:rPr>
              <w:t>development</w:t>
            </w:r>
            <w:r>
              <w:rPr>
                <w:spacing w:val="-12"/>
                <w:sz w:val="20"/>
              </w:rPr>
              <w:t xml:space="preserve"> </w:t>
            </w:r>
            <w:r>
              <w:rPr>
                <w:sz w:val="20"/>
              </w:rPr>
              <w:t>grants.</w:t>
            </w:r>
            <w:r>
              <w:rPr>
                <w:spacing w:val="-8"/>
                <w:sz w:val="20"/>
              </w:rPr>
              <w:t xml:space="preserve"> </w:t>
            </w:r>
            <w:r>
              <w:rPr>
                <w:sz w:val="20"/>
              </w:rPr>
              <w:t>Courses developed or enhanced</w:t>
            </w:r>
          </w:p>
        </w:tc>
      </w:tr>
      <w:tr w:rsidR="00CE346A" w14:paraId="48323ABC" w14:textId="77777777">
        <w:trPr>
          <w:trHeight w:val="474"/>
        </w:trPr>
        <w:tc>
          <w:tcPr>
            <w:tcW w:w="4217" w:type="dxa"/>
          </w:tcPr>
          <w:p w14:paraId="48323ABA" w14:textId="77777777" w:rsidR="00CE346A" w:rsidRDefault="00FE6CE0">
            <w:pPr>
              <w:pStyle w:val="TableParagraph"/>
              <w:spacing w:line="230" w:lineRule="exact"/>
              <w:ind w:left="6" w:right="-15"/>
              <w:rPr>
                <w:sz w:val="20"/>
              </w:rPr>
            </w:pPr>
            <w:r>
              <w:rPr>
                <w:sz w:val="20"/>
              </w:rPr>
              <w:t>3.</w:t>
            </w:r>
            <w:r>
              <w:rPr>
                <w:spacing w:val="-8"/>
                <w:sz w:val="20"/>
              </w:rPr>
              <w:t xml:space="preserve"> </w:t>
            </w:r>
            <w:r>
              <w:rPr>
                <w:sz w:val="20"/>
              </w:rPr>
              <w:t>Develop</w:t>
            </w:r>
            <w:r>
              <w:rPr>
                <w:spacing w:val="-7"/>
                <w:sz w:val="20"/>
              </w:rPr>
              <w:t xml:space="preserve"> </w:t>
            </w:r>
            <w:r>
              <w:rPr>
                <w:sz w:val="20"/>
              </w:rPr>
              <w:t>internationalization</w:t>
            </w:r>
            <w:r>
              <w:rPr>
                <w:spacing w:val="-7"/>
                <w:sz w:val="20"/>
              </w:rPr>
              <w:t xml:space="preserve"> </w:t>
            </w:r>
            <w:r>
              <w:rPr>
                <w:sz w:val="20"/>
              </w:rPr>
              <w:t>efforts</w:t>
            </w:r>
            <w:r>
              <w:rPr>
                <w:spacing w:val="-9"/>
                <w:sz w:val="20"/>
              </w:rPr>
              <w:t xml:space="preserve"> </w:t>
            </w:r>
            <w:r>
              <w:rPr>
                <w:sz w:val="20"/>
              </w:rPr>
              <w:t>at</w:t>
            </w:r>
            <w:r>
              <w:rPr>
                <w:spacing w:val="-8"/>
                <w:sz w:val="20"/>
              </w:rPr>
              <w:t xml:space="preserve"> </w:t>
            </w:r>
            <w:r>
              <w:rPr>
                <w:sz w:val="20"/>
              </w:rPr>
              <w:t>Ivy</w:t>
            </w:r>
            <w:r>
              <w:rPr>
                <w:spacing w:val="-7"/>
                <w:sz w:val="20"/>
              </w:rPr>
              <w:t xml:space="preserve"> </w:t>
            </w:r>
            <w:r>
              <w:rPr>
                <w:sz w:val="20"/>
              </w:rPr>
              <w:t>Tech Community College</w:t>
            </w:r>
          </w:p>
        </w:tc>
        <w:tc>
          <w:tcPr>
            <w:tcW w:w="5129" w:type="dxa"/>
          </w:tcPr>
          <w:p w14:paraId="48323ABB" w14:textId="77777777" w:rsidR="00CE346A" w:rsidRDefault="00FE6CE0">
            <w:pPr>
              <w:pStyle w:val="TableParagraph"/>
              <w:numPr>
                <w:ilvl w:val="0"/>
                <w:numId w:val="40"/>
              </w:numPr>
              <w:tabs>
                <w:tab w:val="left" w:pos="1447"/>
                <w:tab w:val="left" w:pos="1448"/>
              </w:tabs>
              <w:spacing w:line="230" w:lineRule="exact"/>
              <w:ind w:right="285" w:firstLine="0"/>
              <w:rPr>
                <w:sz w:val="20"/>
              </w:rPr>
            </w:pPr>
            <w:r>
              <w:rPr>
                <w:sz w:val="20"/>
              </w:rPr>
              <w:t>Provide grants to internationalize CC courses.</w:t>
            </w:r>
            <w:r>
              <w:rPr>
                <w:spacing w:val="-5"/>
                <w:sz w:val="20"/>
              </w:rPr>
              <w:t xml:space="preserve"> </w:t>
            </w:r>
            <w:r>
              <w:rPr>
                <w:sz w:val="20"/>
              </w:rPr>
              <w:t>Number</w:t>
            </w:r>
            <w:r>
              <w:rPr>
                <w:spacing w:val="-7"/>
                <w:sz w:val="20"/>
              </w:rPr>
              <w:t xml:space="preserve"> </w:t>
            </w:r>
            <w:r>
              <w:rPr>
                <w:sz w:val="20"/>
              </w:rPr>
              <w:t>of</w:t>
            </w:r>
            <w:r>
              <w:rPr>
                <w:spacing w:val="-6"/>
                <w:sz w:val="20"/>
              </w:rPr>
              <w:t xml:space="preserve"> </w:t>
            </w:r>
            <w:r>
              <w:rPr>
                <w:sz w:val="20"/>
              </w:rPr>
              <w:t>courses</w:t>
            </w:r>
            <w:r>
              <w:rPr>
                <w:spacing w:val="-7"/>
                <w:sz w:val="20"/>
              </w:rPr>
              <w:t xml:space="preserve"> </w:t>
            </w:r>
            <w:r>
              <w:rPr>
                <w:sz w:val="20"/>
              </w:rPr>
              <w:t>enhanced</w:t>
            </w:r>
            <w:r>
              <w:rPr>
                <w:spacing w:val="-7"/>
                <w:sz w:val="20"/>
              </w:rPr>
              <w:t xml:space="preserve"> </w:t>
            </w:r>
            <w:r>
              <w:rPr>
                <w:sz w:val="20"/>
              </w:rPr>
              <w:t>or</w:t>
            </w:r>
            <w:r>
              <w:rPr>
                <w:spacing w:val="-8"/>
                <w:sz w:val="20"/>
              </w:rPr>
              <w:t xml:space="preserve"> </w:t>
            </w:r>
            <w:r>
              <w:rPr>
                <w:sz w:val="20"/>
              </w:rPr>
              <w:t>developed</w:t>
            </w:r>
          </w:p>
        </w:tc>
      </w:tr>
      <w:tr w:rsidR="00CE346A" w14:paraId="48323ABE" w14:textId="77777777">
        <w:trPr>
          <w:trHeight w:val="1033"/>
        </w:trPr>
        <w:tc>
          <w:tcPr>
            <w:tcW w:w="9346" w:type="dxa"/>
            <w:gridSpan w:val="2"/>
            <w:shd w:val="clear" w:color="auto" w:fill="44536A"/>
          </w:tcPr>
          <w:p w14:paraId="48323ABD" w14:textId="77777777" w:rsidR="00CE346A" w:rsidRDefault="00FE6CE0">
            <w:pPr>
              <w:pStyle w:val="TableParagraph"/>
              <w:ind w:left="33" w:right="19"/>
              <w:jc w:val="center"/>
              <w:rPr>
                <w:b/>
                <w:sz w:val="24"/>
              </w:rPr>
            </w:pPr>
            <w:r>
              <w:rPr>
                <w:b/>
                <w:color w:val="FFFFFF"/>
                <w:sz w:val="24"/>
              </w:rPr>
              <w:t>Project</w:t>
            </w:r>
            <w:r>
              <w:rPr>
                <w:b/>
                <w:color w:val="FFFFFF"/>
                <w:spacing w:val="-3"/>
                <w:sz w:val="24"/>
              </w:rPr>
              <w:t xml:space="preserve"> </w:t>
            </w:r>
            <w:r>
              <w:rPr>
                <w:b/>
                <w:color w:val="FFFFFF"/>
                <w:sz w:val="24"/>
              </w:rPr>
              <w:t>Goal</w:t>
            </w:r>
            <w:r>
              <w:rPr>
                <w:b/>
                <w:color w:val="FFFFFF"/>
                <w:spacing w:val="-3"/>
                <w:sz w:val="24"/>
              </w:rPr>
              <w:t xml:space="preserve"> </w:t>
            </w:r>
            <w:r>
              <w:rPr>
                <w:b/>
                <w:color w:val="FFFFFF"/>
                <w:sz w:val="24"/>
              </w:rPr>
              <w:t>3:</w:t>
            </w:r>
            <w:r>
              <w:rPr>
                <w:b/>
                <w:color w:val="FFFFFF"/>
                <w:spacing w:val="-4"/>
                <w:sz w:val="24"/>
              </w:rPr>
              <w:t xml:space="preserve"> </w:t>
            </w:r>
            <w:r>
              <w:rPr>
                <w:b/>
                <w:color w:val="FFFFFF"/>
                <w:sz w:val="24"/>
              </w:rPr>
              <w:t>Integrate</w:t>
            </w:r>
            <w:r>
              <w:rPr>
                <w:b/>
                <w:color w:val="FFFFFF"/>
                <w:spacing w:val="-5"/>
                <w:sz w:val="24"/>
              </w:rPr>
              <w:t xml:space="preserve"> </w:t>
            </w:r>
            <w:r>
              <w:rPr>
                <w:b/>
                <w:color w:val="FFFFFF"/>
                <w:sz w:val="24"/>
              </w:rPr>
              <w:t>international</w:t>
            </w:r>
            <w:r>
              <w:rPr>
                <w:b/>
                <w:color w:val="FFFFFF"/>
                <w:spacing w:val="-4"/>
                <w:sz w:val="24"/>
              </w:rPr>
              <w:t xml:space="preserve"> </w:t>
            </w:r>
            <w:r>
              <w:rPr>
                <w:b/>
                <w:color w:val="FFFFFF"/>
                <w:sz w:val="24"/>
              </w:rPr>
              <w:t>and</w:t>
            </w:r>
            <w:r>
              <w:rPr>
                <w:b/>
                <w:color w:val="FFFFFF"/>
                <w:spacing w:val="-3"/>
                <w:sz w:val="24"/>
              </w:rPr>
              <w:t xml:space="preserve"> </w:t>
            </w:r>
            <w:r>
              <w:rPr>
                <w:b/>
                <w:color w:val="FFFFFF"/>
                <w:sz w:val="24"/>
              </w:rPr>
              <w:t>global</w:t>
            </w:r>
            <w:r>
              <w:rPr>
                <w:b/>
                <w:color w:val="FFFFFF"/>
                <w:spacing w:val="-3"/>
                <w:sz w:val="24"/>
              </w:rPr>
              <w:t xml:space="preserve"> </w:t>
            </w:r>
            <w:r>
              <w:rPr>
                <w:b/>
                <w:color w:val="FFFFFF"/>
                <w:sz w:val="24"/>
              </w:rPr>
              <w:t>learning</w:t>
            </w:r>
            <w:r>
              <w:rPr>
                <w:b/>
                <w:color w:val="FFFFFF"/>
                <w:spacing w:val="-3"/>
                <w:sz w:val="24"/>
              </w:rPr>
              <w:t xml:space="preserve"> </w:t>
            </w:r>
            <w:r>
              <w:rPr>
                <w:b/>
                <w:color w:val="FFFFFF"/>
                <w:sz w:val="24"/>
              </w:rPr>
              <w:t>into</w:t>
            </w:r>
            <w:r>
              <w:rPr>
                <w:b/>
                <w:color w:val="FFFFFF"/>
                <w:spacing w:val="-4"/>
                <w:sz w:val="24"/>
              </w:rPr>
              <w:t xml:space="preserve"> </w:t>
            </w:r>
            <w:r>
              <w:rPr>
                <w:b/>
                <w:color w:val="FFFFFF"/>
                <w:sz w:val="24"/>
              </w:rPr>
              <w:t>K-12</w:t>
            </w:r>
            <w:r>
              <w:rPr>
                <w:b/>
                <w:color w:val="FFFFFF"/>
                <w:spacing w:val="-4"/>
                <w:sz w:val="24"/>
              </w:rPr>
              <w:t xml:space="preserve"> </w:t>
            </w:r>
            <w:r>
              <w:rPr>
                <w:b/>
                <w:color w:val="FFFFFF"/>
                <w:sz w:val="24"/>
              </w:rPr>
              <w:t>schools</w:t>
            </w:r>
            <w:r>
              <w:rPr>
                <w:b/>
                <w:color w:val="FFFFFF"/>
                <w:spacing w:val="-2"/>
                <w:sz w:val="24"/>
              </w:rPr>
              <w:t xml:space="preserve"> </w:t>
            </w:r>
            <w:r>
              <w:rPr>
                <w:b/>
                <w:color w:val="FFFFFF"/>
                <w:sz w:val="24"/>
              </w:rPr>
              <w:t>by</w:t>
            </w:r>
            <w:r>
              <w:rPr>
                <w:b/>
                <w:color w:val="FFFFFF"/>
                <w:spacing w:val="-3"/>
                <w:sz w:val="24"/>
              </w:rPr>
              <w:t xml:space="preserve"> </w:t>
            </w:r>
            <w:r>
              <w:rPr>
                <w:b/>
                <w:color w:val="FFFFFF"/>
                <w:sz w:val="24"/>
              </w:rPr>
              <w:t>promoting knowledge of LCTLs and area studies of MENA in collaboration with IU School of Education and others</w:t>
            </w:r>
          </w:p>
        </w:tc>
      </w:tr>
      <w:tr w:rsidR="00CE346A" w14:paraId="48323AC4" w14:textId="77777777">
        <w:trPr>
          <w:trHeight w:val="2803"/>
        </w:trPr>
        <w:tc>
          <w:tcPr>
            <w:tcW w:w="4217" w:type="dxa"/>
          </w:tcPr>
          <w:p w14:paraId="48323ABF" w14:textId="77777777" w:rsidR="00CE346A" w:rsidRDefault="00FE6CE0">
            <w:pPr>
              <w:pStyle w:val="TableParagraph"/>
              <w:ind w:left="246" w:right="93" w:hanging="180"/>
              <w:rPr>
                <w:sz w:val="20"/>
              </w:rPr>
            </w:pPr>
            <w:r>
              <w:rPr>
                <w:sz w:val="20"/>
              </w:rPr>
              <w:t>1. Provide opportunities for 6500 K-12 students and</w:t>
            </w:r>
            <w:r>
              <w:rPr>
                <w:spacing w:val="-5"/>
                <w:sz w:val="20"/>
              </w:rPr>
              <w:t xml:space="preserve"> </w:t>
            </w:r>
            <w:r>
              <w:rPr>
                <w:sz w:val="20"/>
              </w:rPr>
              <w:t>their</w:t>
            </w:r>
            <w:r>
              <w:rPr>
                <w:spacing w:val="-8"/>
                <w:sz w:val="20"/>
              </w:rPr>
              <w:t xml:space="preserve"> </w:t>
            </w:r>
            <w:r>
              <w:rPr>
                <w:sz w:val="20"/>
              </w:rPr>
              <w:t>families</w:t>
            </w:r>
            <w:r>
              <w:rPr>
                <w:spacing w:val="-7"/>
                <w:sz w:val="20"/>
              </w:rPr>
              <w:t xml:space="preserve"> </w:t>
            </w:r>
            <w:r>
              <w:rPr>
                <w:sz w:val="20"/>
              </w:rPr>
              <w:t>to</w:t>
            </w:r>
            <w:r>
              <w:rPr>
                <w:spacing w:val="-5"/>
                <w:sz w:val="20"/>
              </w:rPr>
              <w:t xml:space="preserve"> </w:t>
            </w:r>
            <w:r>
              <w:rPr>
                <w:sz w:val="20"/>
              </w:rPr>
              <w:t>learn</w:t>
            </w:r>
            <w:r>
              <w:rPr>
                <w:spacing w:val="-5"/>
                <w:sz w:val="20"/>
              </w:rPr>
              <w:t xml:space="preserve"> </w:t>
            </w:r>
            <w:r>
              <w:rPr>
                <w:sz w:val="20"/>
              </w:rPr>
              <w:t>about</w:t>
            </w:r>
            <w:r>
              <w:rPr>
                <w:spacing w:val="-7"/>
                <w:sz w:val="20"/>
              </w:rPr>
              <w:t xml:space="preserve"> </w:t>
            </w:r>
            <w:r>
              <w:rPr>
                <w:sz w:val="20"/>
              </w:rPr>
              <w:t>MENA</w:t>
            </w:r>
            <w:r>
              <w:rPr>
                <w:spacing w:val="-3"/>
                <w:sz w:val="20"/>
              </w:rPr>
              <w:t xml:space="preserve"> </w:t>
            </w:r>
            <w:r>
              <w:rPr>
                <w:sz w:val="20"/>
              </w:rPr>
              <w:t>through participation in events and instruction aimed at K</w:t>
            </w:r>
            <w:r>
              <w:rPr>
                <w:sz w:val="20"/>
              </w:rPr>
              <w:t>-12 students during the life of the grant.</w:t>
            </w:r>
          </w:p>
        </w:tc>
        <w:tc>
          <w:tcPr>
            <w:tcW w:w="5129" w:type="dxa"/>
          </w:tcPr>
          <w:p w14:paraId="48323AC0" w14:textId="77777777" w:rsidR="00CE346A" w:rsidRDefault="00FE6CE0">
            <w:pPr>
              <w:pStyle w:val="TableParagraph"/>
              <w:numPr>
                <w:ilvl w:val="0"/>
                <w:numId w:val="39"/>
              </w:numPr>
              <w:tabs>
                <w:tab w:val="left" w:pos="1447"/>
                <w:tab w:val="left" w:pos="1448"/>
              </w:tabs>
              <w:ind w:right="-15" w:firstLine="0"/>
              <w:rPr>
                <w:sz w:val="20"/>
              </w:rPr>
            </w:pPr>
            <w:r>
              <w:rPr>
                <w:sz w:val="20"/>
              </w:rPr>
              <w:t>Contribute content knowledge and/or materials for events such as Lotus Blossoms Festival</w:t>
            </w:r>
            <w:r>
              <w:rPr>
                <w:spacing w:val="40"/>
                <w:sz w:val="20"/>
              </w:rPr>
              <w:t xml:space="preserve"> </w:t>
            </w:r>
            <w:r>
              <w:rPr>
                <w:sz w:val="20"/>
              </w:rPr>
              <w:t>to</w:t>
            </w:r>
            <w:r>
              <w:rPr>
                <w:spacing w:val="-3"/>
                <w:sz w:val="20"/>
              </w:rPr>
              <w:t xml:space="preserve"> </w:t>
            </w:r>
            <w:r>
              <w:rPr>
                <w:sz w:val="20"/>
              </w:rPr>
              <w:t>introduce</w:t>
            </w:r>
            <w:r>
              <w:rPr>
                <w:spacing w:val="-4"/>
                <w:sz w:val="20"/>
              </w:rPr>
              <w:t xml:space="preserve"> </w:t>
            </w:r>
            <w:r>
              <w:rPr>
                <w:sz w:val="20"/>
              </w:rPr>
              <w:t>K-12</w:t>
            </w:r>
            <w:r>
              <w:rPr>
                <w:spacing w:val="-3"/>
                <w:sz w:val="20"/>
              </w:rPr>
              <w:t xml:space="preserve"> </w:t>
            </w:r>
            <w:r>
              <w:rPr>
                <w:sz w:val="20"/>
              </w:rPr>
              <w:t>students</w:t>
            </w:r>
            <w:r>
              <w:rPr>
                <w:spacing w:val="-5"/>
                <w:sz w:val="20"/>
              </w:rPr>
              <w:t xml:space="preserve"> </w:t>
            </w:r>
            <w:r>
              <w:rPr>
                <w:sz w:val="20"/>
              </w:rPr>
              <w:t>to</w:t>
            </w:r>
            <w:r>
              <w:rPr>
                <w:spacing w:val="-3"/>
                <w:sz w:val="20"/>
              </w:rPr>
              <w:t xml:space="preserve"> </w:t>
            </w:r>
            <w:r>
              <w:rPr>
                <w:sz w:val="20"/>
              </w:rPr>
              <w:t>the</w:t>
            </w:r>
            <w:r>
              <w:rPr>
                <w:spacing w:val="-4"/>
                <w:sz w:val="20"/>
              </w:rPr>
              <w:t xml:space="preserve"> </w:t>
            </w:r>
            <w:r>
              <w:rPr>
                <w:sz w:val="20"/>
              </w:rPr>
              <w:t>MENA</w:t>
            </w:r>
            <w:r>
              <w:rPr>
                <w:spacing w:val="-4"/>
                <w:sz w:val="20"/>
              </w:rPr>
              <w:t xml:space="preserve"> </w:t>
            </w:r>
            <w:r>
              <w:rPr>
                <w:sz w:val="20"/>
              </w:rPr>
              <w:t>region</w:t>
            </w:r>
            <w:r>
              <w:rPr>
                <w:spacing w:val="-5"/>
                <w:sz w:val="20"/>
              </w:rPr>
              <w:t xml:space="preserve"> </w:t>
            </w:r>
            <w:r>
              <w:rPr>
                <w:sz w:val="20"/>
              </w:rPr>
              <w:t>and</w:t>
            </w:r>
            <w:r>
              <w:rPr>
                <w:spacing w:val="-3"/>
                <w:sz w:val="20"/>
              </w:rPr>
              <w:t xml:space="preserve"> </w:t>
            </w:r>
            <w:r>
              <w:rPr>
                <w:sz w:val="20"/>
              </w:rPr>
              <w:t>its cultures. Number of attendees.</w:t>
            </w:r>
          </w:p>
          <w:p w14:paraId="48323AC1" w14:textId="77777777" w:rsidR="00CE346A" w:rsidRDefault="00FE6CE0">
            <w:pPr>
              <w:pStyle w:val="TableParagraph"/>
              <w:numPr>
                <w:ilvl w:val="0"/>
                <w:numId w:val="39"/>
              </w:numPr>
              <w:tabs>
                <w:tab w:val="left" w:pos="1447"/>
                <w:tab w:val="left" w:pos="1448"/>
              </w:tabs>
              <w:ind w:right="87" w:firstLine="0"/>
              <w:rPr>
                <w:sz w:val="20"/>
              </w:rPr>
            </w:pPr>
            <w:r>
              <w:rPr>
                <w:sz w:val="20"/>
              </w:rPr>
              <w:t>Contribute</w:t>
            </w:r>
            <w:r>
              <w:rPr>
                <w:spacing w:val="-6"/>
                <w:sz w:val="20"/>
              </w:rPr>
              <w:t xml:space="preserve"> </w:t>
            </w:r>
            <w:r>
              <w:rPr>
                <w:sz w:val="20"/>
              </w:rPr>
              <w:t>content</w:t>
            </w:r>
            <w:r>
              <w:rPr>
                <w:spacing w:val="-7"/>
                <w:sz w:val="20"/>
              </w:rPr>
              <w:t xml:space="preserve"> </w:t>
            </w:r>
            <w:r>
              <w:rPr>
                <w:sz w:val="20"/>
              </w:rPr>
              <w:t>knowledge</w:t>
            </w:r>
            <w:r>
              <w:rPr>
                <w:spacing w:val="-8"/>
                <w:sz w:val="20"/>
              </w:rPr>
              <w:t xml:space="preserve"> </w:t>
            </w:r>
            <w:r>
              <w:rPr>
                <w:sz w:val="20"/>
              </w:rPr>
              <w:t>to</w:t>
            </w:r>
            <w:r>
              <w:rPr>
                <w:spacing w:val="-5"/>
                <w:sz w:val="20"/>
              </w:rPr>
              <w:t xml:space="preserve"> </w:t>
            </w:r>
            <w:r>
              <w:rPr>
                <w:sz w:val="20"/>
              </w:rPr>
              <w:t>Business</w:t>
            </w:r>
            <w:r>
              <w:rPr>
                <w:spacing w:val="-7"/>
                <w:sz w:val="20"/>
              </w:rPr>
              <w:t xml:space="preserve"> </w:t>
            </w:r>
            <w:r>
              <w:rPr>
                <w:sz w:val="20"/>
              </w:rPr>
              <w:t>is Global</w:t>
            </w:r>
            <w:r>
              <w:rPr>
                <w:spacing w:val="-6"/>
                <w:sz w:val="20"/>
              </w:rPr>
              <w:t xml:space="preserve"> </w:t>
            </w:r>
            <w:r>
              <w:rPr>
                <w:sz w:val="20"/>
              </w:rPr>
              <w:t>summer</w:t>
            </w:r>
            <w:r>
              <w:rPr>
                <w:spacing w:val="-5"/>
                <w:sz w:val="20"/>
              </w:rPr>
              <w:t xml:space="preserve"> </w:t>
            </w:r>
            <w:r>
              <w:rPr>
                <w:sz w:val="20"/>
              </w:rPr>
              <w:t>program</w:t>
            </w:r>
            <w:r>
              <w:rPr>
                <w:spacing w:val="-6"/>
                <w:sz w:val="20"/>
              </w:rPr>
              <w:t xml:space="preserve"> </w:t>
            </w:r>
            <w:r>
              <w:rPr>
                <w:sz w:val="20"/>
              </w:rPr>
              <w:t>to</w:t>
            </w:r>
            <w:r>
              <w:rPr>
                <w:spacing w:val="-8"/>
                <w:sz w:val="20"/>
              </w:rPr>
              <w:t xml:space="preserve"> </w:t>
            </w:r>
            <w:r>
              <w:rPr>
                <w:sz w:val="20"/>
              </w:rPr>
              <w:t>provide</w:t>
            </w:r>
            <w:r>
              <w:rPr>
                <w:spacing w:val="-6"/>
                <w:sz w:val="20"/>
              </w:rPr>
              <w:t xml:space="preserve"> </w:t>
            </w:r>
            <w:r>
              <w:rPr>
                <w:sz w:val="20"/>
              </w:rPr>
              <w:t>rising</w:t>
            </w:r>
            <w:r>
              <w:rPr>
                <w:spacing w:val="-7"/>
                <w:sz w:val="20"/>
              </w:rPr>
              <w:t xml:space="preserve"> </w:t>
            </w:r>
            <w:r>
              <w:rPr>
                <w:sz w:val="20"/>
              </w:rPr>
              <w:t>high</w:t>
            </w:r>
            <w:r>
              <w:rPr>
                <w:spacing w:val="-5"/>
                <w:sz w:val="20"/>
              </w:rPr>
              <w:t xml:space="preserve"> </w:t>
            </w:r>
            <w:r>
              <w:rPr>
                <w:sz w:val="20"/>
              </w:rPr>
              <w:t>school seniors with international business concepts and MENA content. Numbers of attendees.</w:t>
            </w:r>
          </w:p>
          <w:p w14:paraId="48323AC2" w14:textId="77777777" w:rsidR="00CE346A" w:rsidRDefault="00FE6CE0">
            <w:pPr>
              <w:pStyle w:val="TableParagraph"/>
              <w:numPr>
                <w:ilvl w:val="0"/>
                <w:numId w:val="39"/>
              </w:numPr>
              <w:tabs>
                <w:tab w:val="left" w:pos="1447"/>
                <w:tab w:val="left" w:pos="1448"/>
              </w:tabs>
              <w:ind w:right="19" w:firstLine="0"/>
              <w:rPr>
                <w:sz w:val="20"/>
              </w:rPr>
            </w:pPr>
            <w:r>
              <w:rPr>
                <w:sz w:val="20"/>
              </w:rPr>
              <w:t>Offer LCTL instruction (Arabic, Persian, Turkish)</w:t>
            </w:r>
            <w:r>
              <w:rPr>
                <w:spacing w:val="-6"/>
                <w:sz w:val="20"/>
              </w:rPr>
              <w:t xml:space="preserve"> </w:t>
            </w:r>
            <w:r>
              <w:rPr>
                <w:sz w:val="20"/>
              </w:rPr>
              <w:t>through</w:t>
            </w:r>
            <w:r>
              <w:rPr>
                <w:spacing w:val="-5"/>
                <w:sz w:val="20"/>
              </w:rPr>
              <w:t xml:space="preserve"> </w:t>
            </w:r>
            <w:r>
              <w:rPr>
                <w:sz w:val="20"/>
              </w:rPr>
              <w:t>the</w:t>
            </w:r>
            <w:r>
              <w:rPr>
                <w:spacing w:val="-6"/>
                <w:sz w:val="20"/>
              </w:rPr>
              <w:t xml:space="preserve"> </w:t>
            </w:r>
            <w:r>
              <w:rPr>
                <w:sz w:val="20"/>
              </w:rPr>
              <w:t>Bridges</w:t>
            </w:r>
            <w:r>
              <w:rPr>
                <w:spacing w:val="-7"/>
                <w:sz w:val="20"/>
              </w:rPr>
              <w:t xml:space="preserve"> </w:t>
            </w:r>
            <w:r>
              <w:rPr>
                <w:sz w:val="20"/>
              </w:rPr>
              <w:t>program</w:t>
            </w:r>
            <w:r>
              <w:rPr>
                <w:spacing w:val="-5"/>
                <w:sz w:val="20"/>
              </w:rPr>
              <w:t xml:space="preserve"> </w:t>
            </w:r>
            <w:r>
              <w:rPr>
                <w:sz w:val="20"/>
              </w:rPr>
              <w:t>to</w:t>
            </w:r>
            <w:r>
              <w:rPr>
                <w:spacing w:val="-5"/>
                <w:sz w:val="20"/>
              </w:rPr>
              <w:t xml:space="preserve"> </w:t>
            </w:r>
            <w:r>
              <w:rPr>
                <w:sz w:val="20"/>
              </w:rPr>
              <w:t>K-6</w:t>
            </w:r>
            <w:r>
              <w:rPr>
                <w:spacing w:val="-5"/>
                <w:sz w:val="20"/>
              </w:rPr>
              <w:t xml:space="preserve"> </w:t>
            </w:r>
            <w:r>
              <w:rPr>
                <w:sz w:val="20"/>
              </w:rPr>
              <w:t>students. Number of ch</w:t>
            </w:r>
            <w:r>
              <w:rPr>
                <w:sz w:val="20"/>
              </w:rPr>
              <w:t>ildren enrolled; number of UG</w:t>
            </w:r>
          </w:p>
          <w:p w14:paraId="48323AC3" w14:textId="77777777" w:rsidR="00CE346A" w:rsidRDefault="00FE6CE0">
            <w:pPr>
              <w:pStyle w:val="TableParagraph"/>
              <w:spacing w:line="208" w:lineRule="exact"/>
              <w:ind w:left="712"/>
              <w:rPr>
                <w:sz w:val="20"/>
              </w:rPr>
            </w:pPr>
            <w:r>
              <w:rPr>
                <w:spacing w:val="-2"/>
                <w:sz w:val="20"/>
              </w:rPr>
              <w:t>instructors.</w:t>
            </w:r>
          </w:p>
        </w:tc>
      </w:tr>
      <w:tr w:rsidR="00CE346A" w14:paraId="48323ACA" w14:textId="77777777">
        <w:trPr>
          <w:trHeight w:val="1610"/>
        </w:trPr>
        <w:tc>
          <w:tcPr>
            <w:tcW w:w="4217" w:type="dxa"/>
          </w:tcPr>
          <w:p w14:paraId="48323AC5" w14:textId="77777777" w:rsidR="00CE346A" w:rsidRDefault="00FE6CE0">
            <w:pPr>
              <w:pStyle w:val="TableParagraph"/>
              <w:numPr>
                <w:ilvl w:val="0"/>
                <w:numId w:val="38"/>
              </w:numPr>
              <w:tabs>
                <w:tab w:val="left" w:pos="269"/>
              </w:tabs>
              <w:ind w:right="28" w:hanging="180"/>
              <w:rPr>
                <w:sz w:val="20"/>
              </w:rPr>
            </w:pPr>
            <w:r>
              <w:rPr>
                <w:sz w:val="20"/>
              </w:rPr>
              <w:t>Develop global workforce skills through Career &amp; Technical Education (CTE) and STEM internationalization</w:t>
            </w:r>
            <w:r>
              <w:rPr>
                <w:spacing w:val="-9"/>
                <w:sz w:val="20"/>
              </w:rPr>
              <w:t xml:space="preserve"> </w:t>
            </w:r>
            <w:r>
              <w:rPr>
                <w:sz w:val="20"/>
              </w:rPr>
              <w:t>by</w:t>
            </w:r>
            <w:r>
              <w:rPr>
                <w:spacing w:val="-8"/>
                <w:sz w:val="20"/>
              </w:rPr>
              <w:t xml:space="preserve"> </w:t>
            </w:r>
            <w:r>
              <w:rPr>
                <w:sz w:val="20"/>
              </w:rPr>
              <w:t>collaborating</w:t>
            </w:r>
            <w:r>
              <w:rPr>
                <w:spacing w:val="-8"/>
                <w:sz w:val="20"/>
              </w:rPr>
              <w:t xml:space="preserve"> </w:t>
            </w:r>
            <w:r>
              <w:rPr>
                <w:sz w:val="20"/>
              </w:rPr>
              <w:t>to</w:t>
            </w:r>
            <w:r>
              <w:rPr>
                <w:spacing w:val="-8"/>
                <w:sz w:val="20"/>
              </w:rPr>
              <w:t xml:space="preserve"> </w:t>
            </w:r>
            <w:r>
              <w:rPr>
                <w:sz w:val="20"/>
              </w:rPr>
              <w:t>provide</w:t>
            </w:r>
            <w:r>
              <w:rPr>
                <w:spacing w:val="-9"/>
                <w:sz w:val="20"/>
              </w:rPr>
              <w:t xml:space="preserve"> </w:t>
            </w:r>
            <w:r>
              <w:rPr>
                <w:sz w:val="20"/>
              </w:rPr>
              <w:t>6 professional development workshops.</w:t>
            </w:r>
          </w:p>
          <w:p w14:paraId="48323AC6" w14:textId="77777777" w:rsidR="00CE346A" w:rsidRDefault="00FE6CE0">
            <w:pPr>
              <w:pStyle w:val="TableParagraph"/>
              <w:numPr>
                <w:ilvl w:val="0"/>
                <w:numId w:val="38"/>
              </w:numPr>
              <w:tabs>
                <w:tab w:val="left" w:pos="268"/>
              </w:tabs>
              <w:spacing w:before="2"/>
              <w:ind w:right="184" w:hanging="180"/>
              <w:rPr>
                <w:sz w:val="20"/>
              </w:rPr>
            </w:pPr>
            <w:r>
              <w:rPr>
                <w:sz w:val="20"/>
              </w:rPr>
              <w:t>Develop 6 micro-credentials for high school students</w:t>
            </w:r>
            <w:r>
              <w:rPr>
                <w:spacing w:val="-7"/>
                <w:sz w:val="20"/>
              </w:rPr>
              <w:t xml:space="preserve"> </w:t>
            </w:r>
            <w:r>
              <w:rPr>
                <w:sz w:val="20"/>
              </w:rPr>
              <w:t>to</w:t>
            </w:r>
            <w:r>
              <w:rPr>
                <w:spacing w:val="-5"/>
                <w:sz w:val="20"/>
              </w:rPr>
              <w:t xml:space="preserve"> </w:t>
            </w:r>
            <w:r>
              <w:rPr>
                <w:sz w:val="20"/>
              </w:rPr>
              <w:t>demonstrate</w:t>
            </w:r>
            <w:r>
              <w:rPr>
                <w:spacing w:val="-5"/>
                <w:sz w:val="20"/>
              </w:rPr>
              <w:t xml:space="preserve"> </w:t>
            </w:r>
            <w:r>
              <w:rPr>
                <w:sz w:val="20"/>
              </w:rPr>
              <w:t>skill</w:t>
            </w:r>
            <w:r>
              <w:rPr>
                <w:spacing w:val="-7"/>
                <w:sz w:val="20"/>
              </w:rPr>
              <w:t xml:space="preserve"> </w:t>
            </w:r>
            <w:r>
              <w:rPr>
                <w:sz w:val="20"/>
              </w:rPr>
              <w:t>proficiencies</w:t>
            </w:r>
            <w:r>
              <w:rPr>
                <w:spacing w:val="-6"/>
                <w:sz w:val="20"/>
              </w:rPr>
              <w:t xml:space="preserve"> </w:t>
            </w:r>
            <w:r>
              <w:rPr>
                <w:spacing w:val="-4"/>
                <w:sz w:val="20"/>
              </w:rPr>
              <w:t>with</w:t>
            </w:r>
          </w:p>
          <w:p w14:paraId="48323AC7" w14:textId="77777777" w:rsidR="00CE346A" w:rsidRDefault="00FE6CE0">
            <w:pPr>
              <w:pStyle w:val="TableParagraph"/>
              <w:spacing w:line="209" w:lineRule="exact"/>
              <w:ind w:left="246"/>
              <w:rPr>
                <w:sz w:val="20"/>
              </w:rPr>
            </w:pPr>
            <w:r>
              <w:rPr>
                <w:sz w:val="20"/>
              </w:rPr>
              <w:t>international</w:t>
            </w:r>
            <w:r>
              <w:rPr>
                <w:spacing w:val="-8"/>
                <w:sz w:val="20"/>
              </w:rPr>
              <w:t xml:space="preserve"> </w:t>
            </w:r>
            <w:r>
              <w:rPr>
                <w:spacing w:val="-2"/>
                <w:sz w:val="20"/>
              </w:rPr>
              <w:t>component.</w:t>
            </w:r>
          </w:p>
        </w:tc>
        <w:tc>
          <w:tcPr>
            <w:tcW w:w="5129" w:type="dxa"/>
          </w:tcPr>
          <w:p w14:paraId="48323AC8" w14:textId="77777777" w:rsidR="00CE346A" w:rsidRDefault="00FE6CE0">
            <w:pPr>
              <w:pStyle w:val="TableParagraph"/>
              <w:numPr>
                <w:ilvl w:val="0"/>
                <w:numId w:val="37"/>
              </w:numPr>
              <w:tabs>
                <w:tab w:val="left" w:pos="1447"/>
                <w:tab w:val="left" w:pos="1448"/>
              </w:tabs>
              <w:ind w:right="225" w:firstLine="0"/>
              <w:rPr>
                <w:sz w:val="20"/>
              </w:rPr>
            </w:pPr>
            <w:r>
              <w:rPr>
                <w:sz w:val="20"/>
              </w:rPr>
              <w:t>Provide</w:t>
            </w:r>
            <w:r>
              <w:rPr>
                <w:spacing w:val="-10"/>
                <w:sz w:val="20"/>
              </w:rPr>
              <w:t xml:space="preserve"> </w:t>
            </w:r>
            <w:r>
              <w:rPr>
                <w:sz w:val="20"/>
              </w:rPr>
              <w:t>professional</w:t>
            </w:r>
            <w:r>
              <w:rPr>
                <w:spacing w:val="-10"/>
                <w:sz w:val="20"/>
              </w:rPr>
              <w:t xml:space="preserve"> </w:t>
            </w:r>
            <w:r>
              <w:rPr>
                <w:sz w:val="20"/>
              </w:rPr>
              <w:t>development</w:t>
            </w:r>
            <w:r>
              <w:rPr>
                <w:spacing w:val="-11"/>
                <w:sz w:val="20"/>
              </w:rPr>
              <w:t xml:space="preserve"> </w:t>
            </w:r>
            <w:r>
              <w:rPr>
                <w:sz w:val="20"/>
              </w:rPr>
              <w:t>for</w:t>
            </w:r>
            <w:r>
              <w:rPr>
                <w:spacing w:val="-12"/>
                <w:sz w:val="20"/>
              </w:rPr>
              <w:t xml:space="preserve"> </w:t>
            </w:r>
            <w:r>
              <w:rPr>
                <w:sz w:val="20"/>
              </w:rPr>
              <w:t>CTE teachers and school counselors. Number of workshops; number of attendees.</w:t>
            </w:r>
          </w:p>
          <w:p w14:paraId="48323AC9" w14:textId="77777777" w:rsidR="00CE346A" w:rsidRDefault="00FE6CE0">
            <w:pPr>
              <w:pStyle w:val="TableParagraph"/>
              <w:numPr>
                <w:ilvl w:val="0"/>
                <w:numId w:val="37"/>
              </w:numPr>
              <w:tabs>
                <w:tab w:val="left" w:pos="1497"/>
                <w:tab w:val="left" w:pos="1499"/>
              </w:tabs>
              <w:spacing w:before="1"/>
              <w:ind w:right="272" w:firstLine="0"/>
              <w:rPr>
                <w:sz w:val="20"/>
              </w:rPr>
            </w:pPr>
            <w:r>
              <w:rPr>
                <w:sz w:val="20"/>
              </w:rPr>
              <w:t>With</w:t>
            </w:r>
            <w:r>
              <w:rPr>
                <w:spacing w:val="-8"/>
                <w:sz w:val="20"/>
              </w:rPr>
              <w:t xml:space="preserve"> </w:t>
            </w:r>
            <w:r>
              <w:rPr>
                <w:sz w:val="20"/>
              </w:rPr>
              <w:t>IDOE,</w:t>
            </w:r>
            <w:r>
              <w:rPr>
                <w:spacing w:val="-8"/>
                <w:sz w:val="20"/>
              </w:rPr>
              <w:t xml:space="preserve"> </w:t>
            </w:r>
            <w:r>
              <w:rPr>
                <w:sz w:val="20"/>
              </w:rPr>
              <w:t>develop</w:t>
            </w:r>
            <w:r>
              <w:rPr>
                <w:spacing w:val="-9"/>
                <w:sz w:val="20"/>
              </w:rPr>
              <w:t xml:space="preserve"> </w:t>
            </w:r>
            <w:r>
              <w:rPr>
                <w:sz w:val="20"/>
              </w:rPr>
              <w:t>high</w:t>
            </w:r>
            <w:r>
              <w:rPr>
                <w:spacing w:val="-7"/>
                <w:sz w:val="20"/>
              </w:rPr>
              <w:t xml:space="preserve"> </w:t>
            </w:r>
            <w:r>
              <w:rPr>
                <w:sz w:val="20"/>
              </w:rPr>
              <w:t>school</w:t>
            </w:r>
            <w:r>
              <w:rPr>
                <w:spacing w:val="-9"/>
                <w:sz w:val="20"/>
              </w:rPr>
              <w:t xml:space="preserve"> </w:t>
            </w:r>
            <w:r>
              <w:rPr>
                <w:sz w:val="20"/>
              </w:rPr>
              <w:t>diploma micro-credentials with international component. Number of micro-credentials developed.</w:t>
            </w:r>
          </w:p>
        </w:tc>
      </w:tr>
      <w:tr w:rsidR="00CE346A" w14:paraId="48323ACE" w14:textId="77777777">
        <w:trPr>
          <w:trHeight w:val="2099"/>
        </w:trPr>
        <w:tc>
          <w:tcPr>
            <w:tcW w:w="4217" w:type="dxa"/>
          </w:tcPr>
          <w:p w14:paraId="48323ACB" w14:textId="77777777" w:rsidR="00CE346A" w:rsidRDefault="00FE6CE0">
            <w:pPr>
              <w:pStyle w:val="TableParagraph"/>
              <w:ind w:left="246" w:right="-15" w:hanging="180"/>
              <w:rPr>
                <w:sz w:val="20"/>
              </w:rPr>
            </w:pPr>
            <w:r>
              <w:rPr>
                <w:sz w:val="20"/>
              </w:rPr>
              <w:t>4. Provide 400 K-12 teacher &amp; administrator workshop attendees with professional development</w:t>
            </w:r>
            <w:r>
              <w:rPr>
                <w:spacing w:val="-9"/>
                <w:sz w:val="20"/>
              </w:rPr>
              <w:t xml:space="preserve"> </w:t>
            </w:r>
            <w:r>
              <w:rPr>
                <w:sz w:val="20"/>
              </w:rPr>
              <w:t>opportunities</w:t>
            </w:r>
            <w:r>
              <w:rPr>
                <w:spacing w:val="-9"/>
                <w:sz w:val="20"/>
              </w:rPr>
              <w:t xml:space="preserve"> </w:t>
            </w:r>
            <w:r>
              <w:rPr>
                <w:sz w:val="20"/>
              </w:rPr>
              <w:t>related</w:t>
            </w:r>
            <w:r>
              <w:rPr>
                <w:spacing w:val="-7"/>
                <w:sz w:val="20"/>
              </w:rPr>
              <w:t xml:space="preserve"> </w:t>
            </w:r>
            <w:r>
              <w:rPr>
                <w:sz w:val="20"/>
              </w:rPr>
              <w:t>to</w:t>
            </w:r>
            <w:r>
              <w:rPr>
                <w:spacing w:val="-7"/>
                <w:sz w:val="20"/>
              </w:rPr>
              <w:t xml:space="preserve"> </w:t>
            </w:r>
            <w:r>
              <w:rPr>
                <w:sz w:val="20"/>
              </w:rPr>
              <w:t>MENA</w:t>
            </w:r>
            <w:r>
              <w:rPr>
                <w:spacing w:val="-8"/>
                <w:sz w:val="20"/>
              </w:rPr>
              <w:t xml:space="preserve"> </w:t>
            </w:r>
            <w:r>
              <w:rPr>
                <w:sz w:val="20"/>
              </w:rPr>
              <w:t>and global perspe</w:t>
            </w:r>
            <w:r>
              <w:rPr>
                <w:sz w:val="20"/>
              </w:rPr>
              <w:t>ctives.</w:t>
            </w:r>
          </w:p>
        </w:tc>
        <w:tc>
          <w:tcPr>
            <w:tcW w:w="5129" w:type="dxa"/>
          </w:tcPr>
          <w:p w14:paraId="48323ACC" w14:textId="77777777" w:rsidR="00CE346A" w:rsidRDefault="00FE6CE0">
            <w:pPr>
              <w:pStyle w:val="TableParagraph"/>
              <w:numPr>
                <w:ilvl w:val="0"/>
                <w:numId w:val="36"/>
              </w:numPr>
              <w:tabs>
                <w:tab w:val="left" w:pos="1447"/>
                <w:tab w:val="left" w:pos="1448"/>
              </w:tabs>
              <w:ind w:right="209" w:firstLine="0"/>
              <w:rPr>
                <w:sz w:val="20"/>
              </w:rPr>
            </w:pPr>
            <w:r>
              <w:rPr>
                <w:sz w:val="20"/>
              </w:rPr>
              <w:t>Provide professional development through summer institutes to K-12 teachers related to internationalizing</w:t>
            </w:r>
            <w:r>
              <w:rPr>
                <w:spacing w:val="-8"/>
                <w:sz w:val="20"/>
              </w:rPr>
              <w:t xml:space="preserve"> </w:t>
            </w:r>
            <w:r>
              <w:rPr>
                <w:sz w:val="20"/>
              </w:rPr>
              <w:t>their</w:t>
            </w:r>
            <w:r>
              <w:rPr>
                <w:spacing w:val="-8"/>
                <w:sz w:val="20"/>
              </w:rPr>
              <w:t xml:space="preserve"> </w:t>
            </w:r>
            <w:r>
              <w:rPr>
                <w:sz w:val="20"/>
              </w:rPr>
              <w:t>courses</w:t>
            </w:r>
            <w:r>
              <w:rPr>
                <w:spacing w:val="-10"/>
                <w:sz w:val="20"/>
              </w:rPr>
              <w:t xml:space="preserve"> </w:t>
            </w:r>
            <w:r>
              <w:rPr>
                <w:sz w:val="20"/>
              </w:rPr>
              <w:t>in</w:t>
            </w:r>
            <w:r>
              <w:rPr>
                <w:spacing w:val="-8"/>
                <w:sz w:val="20"/>
              </w:rPr>
              <w:t xml:space="preserve"> </w:t>
            </w:r>
            <w:r>
              <w:rPr>
                <w:sz w:val="20"/>
              </w:rPr>
              <w:t>collaboration</w:t>
            </w:r>
            <w:r>
              <w:rPr>
                <w:spacing w:val="-10"/>
                <w:sz w:val="20"/>
              </w:rPr>
              <w:t xml:space="preserve"> </w:t>
            </w:r>
            <w:r>
              <w:rPr>
                <w:sz w:val="20"/>
              </w:rPr>
              <w:t>with the SoE. Number of teacher attendees; number of students reached.</w:t>
            </w:r>
          </w:p>
          <w:p w14:paraId="48323ACD" w14:textId="77777777" w:rsidR="00CE346A" w:rsidRDefault="00FE6CE0">
            <w:pPr>
              <w:pStyle w:val="TableParagraph"/>
              <w:numPr>
                <w:ilvl w:val="0"/>
                <w:numId w:val="36"/>
              </w:numPr>
              <w:tabs>
                <w:tab w:val="left" w:pos="1447"/>
                <w:tab w:val="left" w:pos="1448"/>
              </w:tabs>
              <w:spacing w:line="230" w:lineRule="exact"/>
              <w:ind w:right="388" w:firstLine="0"/>
              <w:rPr>
                <w:sz w:val="20"/>
              </w:rPr>
            </w:pPr>
            <w:r>
              <w:rPr>
                <w:sz w:val="20"/>
              </w:rPr>
              <w:t>Offer</w:t>
            </w:r>
            <w:r>
              <w:rPr>
                <w:spacing w:val="-9"/>
                <w:sz w:val="20"/>
              </w:rPr>
              <w:t xml:space="preserve"> </w:t>
            </w:r>
            <w:r>
              <w:rPr>
                <w:sz w:val="20"/>
              </w:rPr>
              <w:t>Global</w:t>
            </w:r>
            <w:r>
              <w:rPr>
                <w:spacing w:val="-10"/>
                <w:sz w:val="20"/>
              </w:rPr>
              <w:t xml:space="preserve"> </w:t>
            </w:r>
            <w:r>
              <w:rPr>
                <w:sz w:val="20"/>
              </w:rPr>
              <w:t>Deliberations</w:t>
            </w:r>
            <w:r>
              <w:rPr>
                <w:spacing w:val="-11"/>
                <w:sz w:val="20"/>
              </w:rPr>
              <w:t xml:space="preserve"> </w:t>
            </w:r>
            <w:r>
              <w:rPr>
                <w:sz w:val="20"/>
              </w:rPr>
              <w:t>workshops</w:t>
            </w:r>
            <w:r>
              <w:rPr>
                <w:spacing w:val="-11"/>
                <w:sz w:val="20"/>
              </w:rPr>
              <w:t xml:space="preserve"> </w:t>
            </w:r>
            <w:r>
              <w:rPr>
                <w:sz w:val="20"/>
              </w:rPr>
              <w:t xml:space="preserve">to </w:t>
            </w:r>
            <w:r>
              <w:rPr>
                <w:sz w:val="20"/>
              </w:rPr>
              <w:t>secondary teachers integrating MENA topics and developing conflict resolution skills. Number of teacher attendees; number of students reached.</w:t>
            </w:r>
          </w:p>
        </w:tc>
      </w:tr>
    </w:tbl>
    <w:p w14:paraId="48323ACF" w14:textId="77777777" w:rsidR="00CE346A" w:rsidRDefault="00CE346A">
      <w:pPr>
        <w:spacing w:line="230" w:lineRule="exact"/>
        <w:rPr>
          <w:sz w:val="20"/>
        </w:rPr>
        <w:sectPr w:rsidR="00CE346A">
          <w:pgSz w:w="12240" w:h="15840"/>
          <w:pgMar w:top="1340" w:right="1300" w:bottom="1220" w:left="1320" w:header="727" w:footer="1032" w:gutter="0"/>
          <w:cols w:space="720"/>
        </w:sectPr>
      </w:pPr>
    </w:p>
    <w:p w14:paraId="48323AD0" w14:textId="77777777" w:rsidR="00CE346A" w:rsidRDefault="00CE346A">
      <w:pPr>
        <w:pStyle w:val="BodyText"/>
        <w:spacing w:before="11"/>
        <w:ind w:left="0"/>
        <w:rPr>
          <w:sz w:val="6"/>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17"/>
        <w:gridCol w:w="5129"/>
      </w:tblGrid>
      <w:tr w:rsidR="00CE346A" w14:paraId="48323AD4" w14:textId="77777777">
        <w:trPr>
          <w:trHeight w:val="1166"/>
        </w:trPr>
        <w:tc>
          <w:tcPr>
            <w:tcW w:w="4217" w:type="dxa"/>
          </w:tcPr>
          <w:p w14:paraId="48323AD1" w14:textId="77777777" w:rsidR="00CE346A" w:rsidRDefault="00CE346A">
            <w:pPr>
              <w:pStyle w:val="TableParagraph"/>
              <w:ind w:left="0"/>
            </w:pPr>
          </w:p>
        </w:tc>
        <w:tc>
          <w:tcPr>
            <w:tcW w:w="5129" w:type="dxa"/>
          </w:tcPr>
          <w:p w14:paraId="48323AD2" w14:textId="77777777" w:rsidR="00CE346A" w:rsidRDefault="00FE6CE0">
            <w:pPr>
              <w:pStyle w:val="TableParagraph"/>
              <w:numPr>
                <w:ilvl w:val="0"/>
                <w:numId w:val="35"/>
              </w:numPr>
              <w:tabs>
                <w:tab w:val="left" w:pos="1447"/>
                <w:tab w:val="left" w:pos="1448"/>
              </w:tabs>
              <w:ind w:right="192" w:firstLine="0"/>
              <w:rPr>
                <w:sz w:val="20"/>
              </w:rPr>
            </w:pPr>
            <w:r>
              <w:rPr>
                <w:sz w:val="20"/>
              </w:rPr>
              <w:t>Offer K-6 teacher training and provide materials for Global Literacy Invitations (GLI) to introduce</w:t>
            </w:r>
            <w:r>
              <w:rPr>
                <w:spacing w:val="-8"/>
                <w:sz w:val="20"/>
              </w:rPr>
              <w:t xml:space="preserve"> </w:t>
            </w:r>
            <w:r>
              <w:rPr>
                <w:sz w:val="20"/>
              </w:rPr>
              <w:t>MENA</w:t>
            </w:r>
            <w:r>
              <w:rPr>
                <w:spacing w:val="-8"/>
                <w:sz w:val="20"/>
              </w:rPr>
              <w:t xml:space="preserve"> </w:t>
            </w:r>
            <w:r>
              <w:rPr>
                <w:sz w:val="20"/>
              </w:rPr>
              <w:t>content</w:t>
            </w:r>
            <w:r>
              <w:rPr>
                <w:spacing w:val="-9"/>
                <w:sz w:val="20"/>
              </w:rPr>
              <w:t xml:space="preserve"> </w:t>
            </w:r>
            <w:r>
              <w:rPr>
                <w:sz w:val="20"/>
              </w:rPr>
              <w:t>into</w:t>
            </w:r>
            <w:r>
              <w:rPr>
                <w:spacing w:val="-11"/>
                <w:sz w:val="20"/>
              </w:rPr>
              <w:t xml:space="preserve"> </w:t>
            </w:r>
            <w:r>
              <w:rPr>
                <w:sz w:val="20"/>
              </w:rPr>
              <w:t>elementary</w:t>
            </w:r>
            <w:r>
              <w:rPr>
                <w:spacing w:val="-7"/>
                <w:sz w:val="20"/>
              </w:rPr>
              <w:t xml:space="preserve"> </w:t>
            </w:r>
            <w:r>
              <w:rPr>
                <w:sz w:val="20"/>
              </w:rPr>
              <w:t>education.</w:t>
            </w:r>
          </w:p>
          <w:p w14:paraId="48323AD3" w14:textId="77777777" w:rsidR="00CE346A" w:rsidRDefault="00FE6CE0">
            <w:pPr>
              <w:pStyle w:val="TableParagraph"/>
              <w:spacing w:line="228" w:lineRule="exact"/>
              <w:ind w:left="712"/>
              <w:rPr>
                <w:sz w:val="20"/>
              </w:rPr>
            </w:pPr>
            <w:r>
              <w:rPr>
                <w:sz w:val="20"/>
              </w:rPr>
              <w:t>Number</w:t>
            </w:r>
            <w:r>
              <w:rPr>
                <w:spacing w:val="-6"/>
                <w:sz w:val="20"/>
              </w:rPr>
              <w:t xml:space="preserve"> </w:t>
            </w:r>
            <w:r>
              <w:rPr>
                <w:sz w:val="20"/>
              </w:rPr>
              <w:t>of</w:t>
            </w:r>
            <w:r>
              <w:rPr>
                <w:spacing w:val="-7"/>
                <w:sz w:val="20"/>
              </w:rPr>
              <w:t xml:space="preserve"> </w:t>
            </w:r>
            <w:r>
              <w:rPr>
                <w:sz w:val="20"/>
              </w:rPr>
              <w:t>teacher</w:t>
            </w:r>
            <w:r>
              <w:rPr>
                <w:spacing w:val="-6"/>
                <w:sz w:val="20"/>
              </w:rPr>
              <w:t xml:space="preserve"> </w:t>
            </w:r>
            <w:r>
              <w:rPr>
                <w:sz w:val="20"/>
              </w:rPr>
              <w:t>attendees;</w:t>
            </w:r>
            <w:r>
              <w:rPr>
                <w:spacing w:val="-7"/>
                <w:sz w:val="20"/>
              </w:rPr>
              <w:t xml:space="preserve"> </w:t>
            </w:r>
            <w:r>
              <w:rPr>
                <w:sz w:val="20"/>
              </w:rPr>
              <w:t>number</w:t>
            </w:r>
            <w:r>
              <w:rPr>
                <w:spacing w:val="-7"/>
                <w:sz w:val="20"/>
              </w:rPr>
              <w:t xml:space="preserve"> </w:t>
            </w:r>
            <w:r>
              <w:rPr>
                <w:sz w:val="20"/>
              </w:rPr>
              <w:t>of</w:t>
            </w:r>
            <w:r>
              <w:rPr>
                <w:spacing w:val="-7"/>
                <w:sz w:val="20"/>
              </w:rPr>
              <w:t xml:space="preserve"> </w:t>
            </w:r>
            <w:r>
              <w:rPr>
                <w:sz w:val="20"/>
              </w:rPr>
              <w:t xml:space="preserve">students </w:t>
            </w:r>
            <w:r>
              <w:rPr>
                <w:spacing w:val="-2"/>
                <w:sz w:val="20"/>
              </w:rPr>
              <w:t>reached.</w:t>
            </w:r>
          </w:p>
        </w:tc>
      </w:tr>
    </w:tbl>
    <w:p w14:paraId="48323AD5" w14:textId="77777777" w:rsidR="00CE346A" w:rsidRDefault="00CE346A">
      <w:pPr>
        <w:pStyle w:val="BodyText"/>
        <w:spacing w:before="8"/>
        <w:ind w:left="0"/>
        <w:rPr>
          <w:sz w:val="12"/>
        </w:rPr>
      </w:pPr>
    </w:p>
    <w:p w14:paraId="48323AD6" w14:textId="77777777" w:rsidR="00CE346A" w:rsidRDefault="00FE6CE0">
      <w:pPr>
        <w:pStyle w:val="BodyText"/>
        <w:spacing w:before="90" w:line="480" w:lineRule="auto"/>
        <w:ind w:right="136"/>
        <w:jc w:val="both"/>
      </w:pPr>
      <w:r>
        <w:rPr>
          <w:i/>
          <w:spacing w:val="-2"/>
        </w:rPr>
        <w:t>Methodology</w:t>
      </w:r>
      <w:r>
        <w:rPr>
          <w:spacing w:val="-2"/>
        </w:rPr>
        <w:t>:</w:t>
      </w:r>
      <w:r>
        <w:rPr>
          <w:spacing w:val="-4"/>
        </w:rPr>
        <w:t xml:space="preserve"> </w:t>
      </w:r>
      <w:r>
        <w:rPr>
          <w:spacing w:val="-2"/>
        </w:rPr>
        <w:t>The</w:t>
      </w:r>
      <w:r>
        <w:rPr>
          <w:spacing w:val="-6"/>
        </w:rPr>
        <w:t xml:space="preserve"> </w:t>
      </w:r>
      <w:r>
        <w:rPr>
          <w:spacing w:val="-2"/>
        </w:rPr>
        <w:t>methodology</w:t>
      </w:r>
      <w:r>
        <w:rPr>
          <w:spacing w:val="-4"/>
        </w:rPr>
        <w:t xml:space="preserve"> </w:t>
      </w:r>
      <w:r>
        <w:rPr>
          <w:spacing w:val="-2"/>
        </w:rPr>
        <w:t>for</w:t>
      </w:r>
      <w:r>
        <w:rPr>
          <w:spacing w:val="-6"/>
        </w:rPr>
        <w:t xml:space="preserve"> </w:t>
      </w:r>
      <w:r>
        <w:rPr>
          <w:spacing w:val="-2"/>
        </w:rPr>
        <w:t>the</w:t>
      </w:r>
      <w:r>
        <w:rPr>
          <w:spacing w:val="-5"/>
        </w:rPr>
        <w:t xml:space="preserve"> </w:t>
      </w:r>
      <w:r>
        <w:rPr>
          <w:spacing w:val="-2"/>
        </w:rPr>
        <w:t>evaluation</w:t>
      </w:r>
      <w:r>
        <w:rPr>
          <w:spacing w:val="-4"/>
        </w:rPr>
        <w:t xml:space="preserve"> </w:t>
      </w:r>
      <w:r>
        <w:rPr>
          <w:spacing w:val="-2"/>
        </w:rPr>
        <w:t>of</w:t>
      </w:r>
      <w:r>
        <w:rPr>
          <w:spacing w:val="-6"/>
        </w:rPr>
        <w:t xml:space="preserve"> </w:t>
      </w:r>
      <w:r>
        <w:rPr>
          <w:spacing w:val="-2"/>
        </w:rPr>
        <w:t>CSME</w:t>
      </w:r>
      <w:r>
        <w:rPr>
          <w:spacing w:val="-4"/>
        </w:rPr>
        <w:t xml:space="preserve"> </w:t>
      </w:r>
      <w:r>
        <w:rPr>
          <w:spacing w:val="-2"/>
        </w:rPr>
        <w:t>programming</w:t>
      </w:r>
      <w:r>
        <w:rPr>
          <w:spacing w:val="-3"/>
        </w:rPr>
        <w:t xml:space="preserve"> </w:t>
      </w:r>
      <w:r>
        <w:rPr>
          <w:spacing w:val="-2"/>
        </w:rPr>
        <w:t>includes</w:t>
      </w:r>
      <w:r>
        <w:rPr>
          <w:spacing w:val="-4"/>
        </w:rPr>
        <w:t xml:space="preserve"> </w:t>
      </w:r>
      <w:r>
        <w:rPr>
          <w:spacing w:val="-2"/>
        </w:rPr>
        <w:t xml:space="preserve">both formative </w:t>
      </w:r>
      <w:r>
        <w:t>and substantive data gathering and analysis through an annual review of the program’s progress toward the measurement indicator goals, an annual survey of alumni, surveys of partner institutions’ faculty who partici</w:t>
      </w:r>
      <w:r>
        <w:t>pate in professional development, surveys of K-12 teachers who attend</w:t>
      </w:r>
      <w:r>
        <w:rPr>
          <w:spacing w:val="-2"/>
        </w:rPr>
        <w:t xml:space="preserve"> </w:t>
      </w:r>
      <w:r>
        <w:t>summer</w:t>
      </w:r>
      <w:r>
        <w:rPr>
          <w:spacing w:val="-3"/>
        </w:rPr>
        <w:t xml:space="preserve"> </w:t>
      </w:r>
      <w:r>
        <w:t>Institutes, Global</w:t>
      </w:r>
      <w:r>
        <w:rPr>
          <w:spacing w:val="-2"/>
        </w:rPr>
        <w:t xml:space="preserve"> </w:t>
      </w:r>
      <w:r>
        <w:t>Deliberations,</w:t>
      </w:r>
      <w:r>
        <w:rPr>
          <w:spacing w:val="-2"/>
        </w:rPr>
        <w:t xml:space="preserve"> </w:t>
      </w:r>
      <w:r>
        <w:t>and</w:t>
      </w:r>
      <w:r>
        <w:rPr>
          <w:spacing w:val="-2"/>
        </w:rPr>
        <w:t xml:space="preserve"> </w:t>
      </w:r>
      <w:r>
        <w:t>GLI,</w:t>
      </w:r>
      <w:r>
        <w:rPr>
          <w:spacing w:val="-2"/>
        </w:rPr>
        <w:t xml:space="preserve"> </w:t>
      </w:r>
      <w:r>
        <w:t>surveys</w:t>
      </w:r>
      <w:r>
        <w:rPr>
          <w:spacing w:val="-2"/>
        </w:rPr>
        <w:t xml:space="preserve"> </w:t>
      </w:r>
      <w:r>
        <w:t>of</w:t>
      </w:r>
      <w:r>
        <w:rPr>
          <w:spacing w:val="-3"/>
        </w:rPr>
        <w:t xml:space="preserve"> </w:t>
      </w:r>
      <w:r>
        <w:t>parents</w:t>
      </w:r>
      <w:r>
        <w:rPr>
          <w:spacing w:val="-2"/>
        </w:rPr>
        <w:t xml:space="preserve"> </w:t>
      </w:r>
      <w:r>
        <w:t>of</w:t>
      </w:r>
      <w:r>
        <w:rPr>
          <w:spacing w:val="-3"/>
        </w:rPr>
        <w:t xml:space="preserve"> </w:t>
      </w:r>
      <w:r>
        <w:t>children</w:t>
      </w:r>
      <w:r>
        <w:rPr>
          <w:spacing w:val="-2"/>
        </w:rPr>
        <w:t xml:space="preserve"> </w:t>
      </w:r>
      <w:r>
        <w:t>attending Bridges, and surveys of event attendees. TPMA will provide data analysis</w:t>
      </w:r>
      <w:r>
        <w:rPr>
          <w:spacing w:val="-1"/>
        </w:rPr>
        <w:t xml:space="preserve"> </w:t>
      </w:r>
      <w:r>
        <w:t>and reports for alumni</w:t>
      </w:r>
      <w:r>
        <w:t xml:space="preserve"> surveys, outreach and professional development surveys, and shared IU NRC outreach activities (including K-12 and MSI programs).</w:t>
      </w:r>
    </w:p>
    <w:p w14:paraId="48323AD7" w14:textId="77777777" w:rsidR="00CE346A" w:rsidRDefault="00FE6CE0">
      <w:pPr>
        <w:pStyle w:val="ListParagraph"/>
        <w:numPr>
          <w:ilvl w:val="1"/>
          <w:numId w:val="55"/>
        </w:numPr>
        <w:tabs>
          <w:tab w:val="left" w:pos="666"/>
        </w:tabs>
        <w:spacing w:before="1" w:line="480" w:lineRule="auto"/>
        <w:ind w:right="136" w:firstLine="0"/>
        <w:jc w:val="both"/>
        <w:rPr>
          <w:sz w:val="24"/>
        </w:rPr>
      </w:pPr>
      <w:r>
        <w:rPr>
          <w:b/>
          <w:sz w:val="24"/>
        </w:rPr>
        <w:t xml:space="preserve">Equal Access and Treatment. </w:t>
      </w:r>
      <w:r>
        <w:rPr>
          <w:sz w:val="24"/>
        </w:rPr>
        <w:t>IU has a proud record of openness to minorities and underrepresented</w:t>
      </w:r>
      <w:r>
        <w:rPr>
          <w:spacing w:val="-4"/>
          <w:sz w:val="24"/>
        </w:rPr>
        <w:t xml:space="preserve"> </w:t>
      </w:r>
      <w:r>
        <w:rPr>
          <w:sz w:val="24"/>
        </w:rPr>
        <w:t>groups</w:t>
      </w:r>
      <w:r>
        <w:rPr>
          <w:spacing w:val="-4"/>
          <w:sz w:val="24"/>
        </w:rPr>
        <w:t xml:space="preserve"> </w:t>
      </w:r>
      <w:r>
        <w:rPr>
          <w:sz w:val="24"/>
        </w:rPr>
        <w:t>dating</w:t>
      </w:r>
      <w:r>
        <w:rPr>
          <w:spacing w:val="-4"/>
          <w:sz w:val="24"/>
        </w:rPr>
        <w:t xml:space="preserve"> </w:t>
      </w:r>
      <w:r>
        <w:rPr>
          <w:sz w:val="24"/>
        </w:rPr>
        <w:t>to</w:t>
      </w:r>
      <w:r>
        <w:rPr>
          <w:spacing w:val="-4"/>
          <w:sz w:val="24"/>
        </w:rPr>
        <w:t xml:space="preserve"> </w:t>
      </w:r>
      <w:r>
        <w:rPr>
          <w:sz w:val="24"/>
        </w:rPr>
        <w:t>its</w:t>
      </w:r>
      <w:r>
        <w:rPr>
          <w:spacing w:val="-6"/>
          <w:sz w:val="24"/>
        </w:rPr>
        <w:t xml:space="preserve"> </w:t>
      </w:r>
      <w:r>
        <w:rPr>
          <w:sz w:val="24"/>
        </w:rPr>
        <w:t>abolitio</w:t>
      </w:r>
      <w:r>
        <w:rPr>
          <w:sz w:val="24"/>
        </w:rPr>
        <w:t>nist</w:t>
      </w:r>
      <w:r>
        <w:rPr>
          <w:spacing w:val="-3"/>
          <w:sz w:val="24"/>
        </w:rPr>
        <w:t xml:space="preserve"> </w:t>
      </w:r>
      <w:r>
        <w:rPr>
          <w:sz w:val="24"/>
        </w:rPr>
        <w:t>roots</w:t>
      </w:r>
      <w:r>
        <w:rPr>
          <w:spacing w:val="-3"/>
          <w:sz w:val="24"/>
        </w:rPr>
        <w:t xml:space="preserve"> </w:t>
      </w:r>
      <w:r>
        <w:rPr>
          <w:sz w:val="24"/>
        </w:rPr>
        <w:t>in</w:t>
      </w:r>
      <w:r>
        <w:rPr>
          <w:spacing w:val="-4"/>
          <w:sz w:val="24"/>
        </w:rPr>
        <w:t xml:space="preserve"> </w:t>
      </w:r>
      <w:r>
        <w:rPr>
          <w:sz w:val="24"/>
        </w:rPr>
        <w:t>the</w:t>
      </w:r>
      <w:r>
        <w:rPr>
          <w:spacing w:val="-5"/>
          <w:sz w:val="24"/>
        </w:rPr>
        <w:t xml:space="preserve"> </w:t>
      </w:r>
      <w:r>
        <w:rPr>
          <w:sz w:val="24"/>
        </w:rPr>
        <w:t>19</w:t>
      </w:r>
      <w:r>
        <w:rPr>
          <w:sz w:val="24"/>
          <w:vertAlign w:val="superscript"/>
        </w:rPr>
        <w:t>th</w:t>
      </w:r>
      <w:r>
        <w:rPr>
          <w:spacing w:val="-3"/>
          <w:sz w:val="24"/>
        </w:rPr>
        <w:t xml:space="preserve"> </w:t>
      </w:r>
      <w:r>
        <w:rPr>
          <w:sz w:val="24"/>
        </w:rPr>
        <w:t>century.</w:t>
      </w:r>
      <w:r>
        <w:rPr>
          <w:spacing w:val="-4"/>
          <w:sz w:val="24"/>
        </w:rPr>
        <w:t xml:space="preserve"> </w:t>
      </w:r>
      <w:r>
        <w:rPr>
          <w:sz w:val="24"/>
        </w:rPr>
        <w:t>In</w:t>
      </w:r>
      <w:r>
        <w:rPr>
          <w:spacing w:val="-4"/>
          <w:sz w:val="24"/>
        </w:rPr>
        <w:t xml:space="preserve"> </w:t>
      </w:r>
      <w:r>
        <w:rPr>
          <w:sz w:val="24"/>
        </w:rPr>
        <w:t>compliance</w:t>
      </w:r>
      <w:r>
        <w:rPr>
          <w:spacing w:val="-5"/>
          <w:sz w:val="24"/>
        </w:rPr>
        <w:t xml:space="preserve"> </w:t>
      </w:r>
      <w:r>
        <w:rPr>
          <w:sz w:val="24"/>
        </w:rPr>
        <w:t>with</w:t>
      </w:r>
      <w:r>
        <w:rPr>
          <w:spacing w:val="-4"/>
          <w:sz w:val="24"/>
        </w:rPr>
        <w:t xml:space="preserve"> </w:t>
      </w:r>
      <w:r>
        <w:rPr>
          <w:sz w:val="24"/>
        </w:rPr>
        <w:t>the Americans</w:t>
      </w:r>
      <w:r>
        <w:rPr>
          <w:spacing w:val="40"/>
          <w:sz w:val="24"/>
        </w:rPr>
        <w:t xml:space="preserve"> </w:t>
      </w:r>
      <w:r>
        <w:rPr>
          <w:sz w:val="24"/>
        </w:rPr>
        <w:t>with</w:t>
      </w:r>
      <w:r>
        <w:rPr>
          <w:spacing w:val="40"/>
          <w:sz w:val="24"/>
        </w:rPr>
        <w:t xml:space="preserve"> </w:t>
      </w:r>
      <w:r>
        <w:rPr>
          <w:sz w:val="24"/>
        </w:rPr>
        <w:t>Disabilities</w:t>
      </w:r>
      <w:r>
        <w:rPr>
          <w:spacing w:val="40"/>
          <w:sz w:val="24"/>
        </w:rPr>
        <w:t xml:space="preserve"> </w:t>
      </w:r>
      <w:r>
        <w:rPr>
          <w:sz w:val="24"/>
        </w:rPr>
        <w:t>Act,</w:t>
      </w:r>
      <w:r>
        <w:rPr>
          <w:spacing w:val="40"/>
          <w:sz w:val="24"/>
        </w:rPr>
        <w:t xml:space="preserve"> </w:t>
      </w:r>
      <w:r>
        <w:rPr>
          <w:sz w:val="24"/>
        </w:rPr>
        <w:t>IU</w:t>
      </w:r>
      <w:r>
        <w:rPr>
          <w:spacing w:val="40"/>
          <w:sz w:val="24"/>
        </w:rPr>
        <w:t xml:space="preserve"> </w:t>
      </w:r>
      <w:r>
        <w:rPr>
          <w:sz w:val="24"/>
        </w:rPr>
        <w:t>programs</w:t>
      </w:r>
      <w:r>
        <w:rPr>
          <w:spacing w:val="40"/>
          <w:sz w:val="24"/>
        </w:rPr>
        <w:t xml:space="preserve"> </w:t>
      </w:r>
      <w:r>
        <w:rPr>
          <w:sz w:val="24"/>
        </w:rPr>
        <w:t>and</w:t>
      </w:r>
      <w:r>
        <w:rPr>
          <w:spacing w:val="40"/>
          <w:sz w:val="24"/>
        </w:rPr>
        <w:t xml:space="preserve"> </w:t>
      </w:r>
      <w:r>
        <w:rPr>
          <w:sz w:val="24"/>
        </w:rPr>
        <w:t>facilities</w:t>
      </w:r>
      <w:r>
        <w:rPr>
          <w:spacing w:val="40"/>
          <w:sz w:val="24"/>
        </w:rPr>
        <w:t xml:space="preserve"> </w:t>
      </w:r>
      <w:r>
        <w:rPr>
          <w:sz w:val="24"/>
        </w:rPr>
        <w:t>are</w:t>
      </w:r>
      <w:r>
        <w:rPr>
          <w:spacing w:val="40"/>
          <w:sz w:val="24"/>
        </w:rPr>
        <w:t xml:space="preserve"> </w:t>
      </w:r>
      <w:r>
        <w:rPr>
          <w:sz w:val="24"/>
        </w:rPr>
        <w:t>accessible</w:t>
      </w:r>
      <w:r>
        <w:rPr>
          <w:spacing w:val="40"/>
          <w:sz w:val="24"/>
        </w:rPr>
        <w:t xml:space="preserve"> </w:t>
      </w:r>
      <w:r>
        <w:rPr>
          <w:sz w:val="24"/>
        </w:rPr>
        <w:t>to</w:t>
      </w:r>
      <w:r>
        <w:rPr>
          <w:spacing w:val="40"/>
          <w:sz w:val="24"/>
        </w:rPr>
        <w:t xml:space="preserve"> </w:t>
      </w:r>
      <w:r>
        <w:rPr>
          <w:sz w:val="24"/>
        </w:rPr>
        <w:t>the</w:t>
      </w:r>
      <w:r>
        <w:rPr>
          <w:spacing w:val="40"/>
          <w:sz w:val="24"/>
        </w:rPr>
        <w:t xml:space="preserve"> </w:t>
      </w:r>
      <w:r>
        <w:rPr>
          <w:sz w:val="24"/>
        </w:rPr>
        <w:t>disabled, and</w:t>
      </w:r>
      <w:r>
        <w:rPr>
          <w:spacing w:val="-1"/>
          <w:sz w:val="24"/>
        </w:rPr>
        <w:t xml:space="preserve"> </w:t>
      </w:r>
      <w:r>
        <w:rPr>
          <w:sz w:val="24"/>
        </w:rPr>
        <w:t>IU</w:t>
      </w:r>
      <w:r>
        <w:rPr>
          <w:spacing w:val="-4"/>
          <w:sz w:val="24"/>
        </w:rPr>
        <w:t xml:space="preserve"> </w:t>
      </w:r>
      <w:r>
        <w:rPr>
          <w:sz w:val="24"/>
        </w:rPr>
        <w:t>provides alternative accommodations as needed.</w:t>
      </w:r>
      <w:r>
        <w:rPr>
          <w:spacing w:val="-3"/>
          <w:sz w:val="24"/>
        </w:rPr>
        <w:t xml:space="preserve"> </w:t>
      </w:r>
      <w:r>
        <w:rPr>
          <w:sz w:val="24"/>
        </w:rPr>
        <w:t>Recruitment and advertising include recruitment</w:t>
      </w:r>
      <w:r>
        <w:rPr>
          <w:spacing w:val="40"/>
          <w:sz w:val="24"/>
        </w:rPr>
        <w:t xml:space="preserve"> </w:t>
      </w:r>
      <w:r>
        <w:rPr>
          <w:sz w:val="24"/>
        </w:rPr>
        <w:t>fairs,</w:t>
      </w:r>
      <w:r>
        <w:rPr>
          <w:spacing w:val="40"/>
          <w:sz w:val="24"/>
        </w:rPr>
        <w:t xml:space="preserve"> </w:t>
      </w:r>
      <w:r>
        <w:rPr>
          <w:sz w:val="24"/>
        </w:rPr>
        <w:t>regularly published</w:t>
      </w:r>
      <w:r>
        <w:rPr>
          <w:spacing w:val="40"/>
          <w:sz w:val="24"/>
        </w:rPr>
        <w:t xml:space="preserve"> </w:t>
      </w:r>
      <w:r>
        <w:rPr>
          <w:sz w:val="24"/>
        </w:rPr>
        <w:t>IU materials, and</w:t>
      </w:r>
      <w:r>
        <w:rPr>
          <w:spacing w:val="40"/>
          <w:sz w:val="24"/>
        </w:rPr>
        <w:t xml:space="preserve"> </w:t>
      </w:r>
      <w:r>
        <w:rPr>
          <w:sz w:val="24"/>
        </w:rPr>
        <w:t>the website, all of which are programmed</w:t>
      </w:r>
      <w:r>
        <w:rPr>
          <w:spacing w:val="-2"/>
          <w:sz w:val="24"/>
        </w:rPr>
        <w:t xml:space="preserve"> </w:t>
      </w:r>
      <w:r>
        <w:rPr>
          <w:sz w:val="24"/>
        </w:rPr>
        <w:t>for accessibility. (On non-discriminatory hiring, see Section B.3 and GEPA Statement.)</w:t>
      </w:r>
      <w:r>
        <w:rPr>
          <w:spacing w:val="40"/>
          <w:sz w:val="24"/>
        </w:rPr>
        <w:t xml:space="preserve"> </w:t>
      </w:r>
      <w:r>
        <w:rPr>
          <w:sz w:val="24"/>
        </w:rPr>
        <w:t>IU policies prohibit discrimination</w:t>
      </w:r>
      <w:r>
        <w:rPr>
          <w:sz w:val="24"/>
        </w:rPr>
        <w:t xml:space="preserve"> in participation in CSME activities and admissions</w:t>
      </w:r>
      <w:r>
        <w:rPr>
          <w:spacing w:val="-4"/>
          <w:sz w:val="24"/>
        </w:rPr>
        <w:t xml:space="preserve"> </w:t>
      </w:r>
      <w:r>
        <w:rPr>
          <w:sz w:val="24"/>
        </w:rPr>
        <w:t>based</w:t>
      </w:r>
      <w:r>
        <w:rPr>
          <w:spacing w:val="-11"/>
          <w:sz w:val="24"/>
        </w:rPr>
        <w:t xml:space="preserve"> </w:t>
      </w:r>
      <w:r>
        <w:rPr>
          <w:sz w:val="24"/>
        </w:rPr>
        <w:t>on</w:t>
      </w:r>
      <w:r>
        <w:rPr>
          <w:spacing w:val="-4"/>
          <w:sz w:val="24"/>
        </w:rPr>
        <w:t xml:space="preserve"> </w:t>
      </w:r>
      <w:r>
        <w:rPr>
          <w:sz w:val="24"/>
        </w:rPr>
        <w:t>considerations</w:t>
      </w:r>
      <w:r>
        <w:rPr>
          <w:spacing w:val="-10"/>
          <w:sz w:val="24"/>
        </w:rPr>
        <w:t xml:space="preserve"> </w:t>
      </w:r>
      <w:r>
        <w:rPr>
          <w:sz w:val="24"/>
        </w:rPr>
        <w:t>of</w:t>
      </w:r>
      <w:r>
        <w:rPr>
          <w:spacing w:val="-11"/>
          <w:sz w:val="24"/>
        </w:rPr>
        <w:t xml:space="preserve"> </w:t>
      </w:r>
      <w:r>
        <w:rPr>
          <w:sz w:val="24"/>
        </w:rPr>
        <w:t>age,</w:t>
      </w:r>
      <w:r>
        <w:rPr>
          <w:spacing w:val="-11"/>
          <w:sz w:val="24"/>
        </w:rPr>
        <w:t xml:space="preserve"> </w:t>
      </w:r>
      <w:r>
        <w:rPr>
          <w:sz w:val="24"/>
        </w:rPr>
        <w:t>color,</w:t>
      </w:r>
      <w:r>
        <w:rPr>
          <w:spacing w:val="-9"/>
          <w:sz w:val="24"/>
        </w:rPr>
        <w:t xml:space="preserve"> </w:t>
      </w:r>
      <w:r>
        <w:rPr>
          <w:sz w:val="24"/>
        </w:rPr>
        <w:t>disability,</w:t>
      </w:r>
      <w:r>
        <w:rPr>
          <w:spacing w:val="-11"/>
          <w:sz w:val="24"/>
        </w:rPr>
        <w:t xml:space="preserve"> </w:t>
      </w:r>
      <w:r>
        <w:rPr>
          <w:sz w:val="24"/>
        </w:rPr>
        <w:t>ethnicity,</w:t>
      </w:r>
      <w:r>
        <w:rPr>
          <w:spacing w:val="-11"/>
          <w:sz w:val="24"/>
        </w:rPr>
        <w:t xml:space="preserve"> </w:t>
      </w:r>
      <w:r>
        <w:rPr>
          <w:sz w:val="24"/>
        </w:rPr>
        <w:t>sex,</w:t>
      </w:r>
      <w:r>
        <w:rPr>
          <w:spacing w:val="-13"/>
          <w:sz w:val="24"/>
        </w:rPr>
        <w:t xml:space="preserve"> </w:t>
      </w:r>
      <w:r>
        <w:rPr>
          <w:sz w:val="24"/>
        </w:rPr>
        <w:t>gender</w:t>
      </w:r>
      <w:r>
        <w:rPr>
          <w:spacing w:val="-11"/>
          <w:sz w:val="24"/>
        </w:rPr>
        <w:t xml:space="preserve"> </w:t>
      </w:r>
      <w:r>
        <w:rPr>
          <w:sz w:val="24"/>
        </w:rPr>
        <w:t>identity,</w:t>
      </w:r>
      <w:r>
        <w:rPr>
          <w:spacing w:val="-11"/>
          <w:sz w:val="24"/>
        </w:rPr>
        <w:t xml:space="preserve"> </w:t>
      </w:r>
      <w:r>
        <w:rPr>
          <w:sz w:val="24"/>
        </w:rPr>
        <w:t>gender expression, genetic information, marital status, national origin, race, religion, sexual orientation, or</w:t>
      </w:r>
      <w:r>
        <w:rPr>
          <w:spacing w:val="-6"/>
          <w:sz w:val="24"/>
        </w:rPr>
        <w:t xml:space="preserve"> </w:t>
      </w:r>
      <w:r>
        <w:rPr>
          <w:sz w:val="24"/>
        </w:rPr>
        <w:t>veteran</w:t>
      </w:r>
      <w:r>
        <w:rPr>
          <w:spacing w:val="-5"/>
          <w:sz w:val="24"/>
        </w:rPr>
        <w:t xml:space="preserve"> </w:t>
      </w:r>
      <w:r>
        <w:rPr>
          <w:sz w:val="24"/>
        </w:rPr>
        <w:t>status.</w:t>
      </w:r>
      <w:r>
        <w:rPr>
          <w:spacing w:val="-4"/>
          <w:sz w:val="24"/>
        </w:rPr>
        <w:t xml:space="preserve"> </w:t>
      </w:r>
      <w:r>
        <w:rPr>
          <w:sz w:val="24"/>
        </w:rPr>
        <w:t>The</w:t>
      </w:r>
      <w:r>
        <w:rPr>
          <w:spacing w:val="-6"/>
          <w:sz w:val="24"/>
        </w:rPr>
        <w:t xml:space="preserve"> </w:t>
      </w:r>
      <w:r>
        <w:rPr>
          <w:sz w:val="24"/>
        </w:rPr>
        <w:t>religious,</w:t>
      </w:r>
      <w:r>
        <w:rPr>
          <w:spacing w:val="-5"/>
          <w:sz w:val="24"/>
        </w:rPr>
        <w:t xml:space="preserve"> </w:t>
      </w:r>
      <w:r>
        <w:rPr>
          <w:sz w:val="24"/>
        </w:rPr>
        <w:t>national,</w:t>
      </w:r>
      <w:r>
        <w:rPr>
          <w:spacing w:val="-4"/>
          <w:sz w:val="24"/>
        </w:rPr>
        <w:t xml:space="preserve"> </w:t>
      </w:r>
      <w:r>
        <w:rPr>
          <w:sz w:val="24"/>
        </w:rPr>
        <w:t>and</w:t>
      </w:r>
      <w:r>
        <w:rPr>
          <w:spacing w:val="-2"/>
          <w:sz w:val="24"/>
        </w:rPr>
        <w:t xml:space="preserve"> </w:t>
      </w:r>
      <w:r>
        <w:rPr>
          <w:sz w:val="24"/>
        </w:rPr>
        <w:t>cultural</w:t>
      </w:r>
      <w:r>
        <w:rPr>
          <w:spacing w:val="-4"/>
          <w:sz w:val="24"/>
        </w:rPr>
        <w:t xml:space="preserve"> </w:t>
      </w:r>
      <w:r>
        <w:rPr>
          <w:sz w:val="24"/>
        </w:rPr>
        <w:t>diversity</w:t>
      </w:r>
      <w:r>
        <w:rPr>
          <w:spacing w:val="-5"/>
          <w:sz w:val="24"/>
        </w:rPr>
        <w:t xml:space="preserve"> </w:t>
      </w:r>
      <w:r>
        <w:rPr>
          <w:sz w:val="24"/>
        </w:rPr>
        <w:t>of</w:t>
      </w:r>
      <w:r>
        <w:rPr>
          <w:spacing w:val="-3"/>
          <w:sz w:val="24"/>
        </w:rPr>
        <w:t xml:space="preserve"> </w:t>
      </w:r>
      <w:r>
        <w:rPr>
          <w:sz w:val="24"/>
        </w:rPr>
        <w:t>our</w:t>
      </w:r>
      <w:r>
        <w:rPr>
          <w:spacing w:val="-6"/>
          <w:sz w:val="24"/>
        </w:rPr>
        <w:t xml:space="preserve"> </w:t>
      </w:r>
      <w:r>
        <w:rPr>
          <w:sz w:val="24"/>
        </w:rPr>
        <w:t>students</w:t>
      </w:r>
      <w:r>
        <w:rPr>
          <w:spacing w:val="-4"/>
          <w:sz w:val="24"/>
        </w:rPr>
        <w:t xml:space="preserve"> </w:t>
      </w:r>
      <w:r>
        <w:rPr>
          <w:sz w:val="24"/>
        </w:rPr>
        <w:t>and</w:t>
      </w:r>
      <w:r>
        <w:rPr>
          <w:spacing w:val="-5"/>
          <w:sz w:val="24"/>
        </w:rPr>
        <w:t xml:space="preserve"> </w:t>
      </w:r>
      <w:r>
        <w:rPr>
          <w:sz w:val="24"/>
        </w:rPr>
        <w:t>faculty</w:t>
      </w:r>
      <w:r>
        <w:rPr>
          <w:spacing w:val="-5"/>
          <w:sz w:val="24"/>
        </w:rPr>
        <w:t xml:space="preserve"> </w:t>
      </w:r>
      <w:r>
        <w:rPr>
          <w:sz w:val="24"/>
        </w:rPr>
        <w:t>give</w:t>
      </w:r>
      <w:r>
        <w:rPr>
          <w:spacing w:val="-5"/>
          <w:sz w:val="24"/>
        </w:rPr>
        <w:t xml:space="preserve"> </w:t>
      </w:r>
      <w:r>
        <w:rPr>
          <w:sz w:val="24"/>
        </w:rPr>
        <w:t xml:space="preserve">us considerable skill in such matters. IU is a </w:t>
      </w:r>
      <w:r>
        <w:rPr>
          <w:sz w:val="24"/>
        </w:rPr>
        <w:t>prestigious university in a largely rural state, so we are sensitive to the needs of students who have not had optimal educational opportunities, whether minorities,</w:t>
      </w:r>
      <w:r>
        <w:rPr>
          <w:spacing w:val="2"/>
          <w:sz w:val="24"/>
        </w:rPr>
        <w:t xml:space="preserve"> </w:t>
      </w:r>
      <w:r>
        <w:rPr>
          <w:sz w:val="24"/>
        </w:rPr>
        <w:t>first-generation</w:t>
      </w:r>
      <w:r>
        <w:rPr>
          <w:spacing w:val="2"/>
          <w:sz w:val="24"/>
        </w:rPr>
        <w:t xml:space="preserve"> </w:t>
      </w:r>
      <w:r>
        <w:rPr>
          <w:sz w:val="24"/>
        </w:rPr>
        <w:t>college</w:t>
      </w:r>
      <w:r>
        <w:rPr>
          <w:spacing w:val="1"/>
          <w:sz w:val="24"/>
        </w:rPr>
        <w:t xml:space="preserve"> </w:t>
      </w:r>
      <w:r>
        <w:rPr>
          <w:sz w:val="24"/>
        </w:rPr>
        <w:t>students,</w:t>
      </w:r>
      <w:r>
        <w:rPr>
          <w:spacing w:val="2"/>
          <w:sz w:val="24"/>
        </w:rPr>
        <w:t xml:space="preserve"> </w:t>
      </w:r>
      <w:r>
        <w:rPr>
          <w:sz w:val="24"/>
        </w:rPr>
        <w:t>or</w:t>
      </w:r>
      <w:r>
        <w:rPr>
          <w:spacing w:val="1"/>
          <w:sz w:val="24"/>
        </w:rPr>
        <w:t xml:space="preserve"> </w:t>
      </w:r>
      <w:r>
        <w:rPr>
          <w:sz w:val="24"/>
        </w:rPr>
        <w:t>students</w:t>
      </w:r>
      <w:r>
        <w:rPr>
          <w:spacing w:val="2"/>
          <w:sz w:val="24"/>
        </w:rPr>
        <w:t xml:space="preserve"> </w:t>
      </w:r>
      <w:r>
        <w:rPr>
          <w:sz w:val="24"/>
        </w:rPr>
        <w:t>from</w:t>
      </w:r>
      <w:r>
        <w:rPr>
          <w:spacing w:val="2"/>
          <w:sz w:val="24"/>
        </w:rPr>
        <w:t xml:space="preserve"> </w:t>
      </w:r>
      <w:r>
        <w:rPr>
          <w:sz w:val="24"/>
        </w:rPr>
        <w:t>small,</w:t>
      </w:r>
      <w:r>
        <w:rPr>
          <w:spacing w:val="3"/>
          <w:sz w:val="24"/>
        </w:rPr>
        <w:t xml:space="preserve"> </w:t>
      </w:r>
      <w:r>
        <w:rPr>
          <w:sz w:val="24"/>
        </w:rPr>
        <w:t>rural</w:t>
      </w:r>
      <w:r>
        <w:rPr>
          <w:spacing w:val="2"/>
          <w:sz w:val="24"/>
        </w:rPr>
        <w:t xml:space="preserve"> </w:t>
      </w:r>
      <w:r>
        <w:rPr>
          <w:sz w:val="24"/>
        </w:rPr>
        <w:t>counties.</w:t>
      </w:r>
      <w:r>
        <w:rPr>
          <w:spacing w:val="3"/>
          <w:sz w:val="24"/>
        </w:rPr>
        <w:t xml:space="preserve"> </w:t>
      </w:r>
      <w:r>
        <w:rPr>
          <w:sz w:val="24"/>
        </w:rPr>
        <w:t>We</w:t>
      </w:r>
      <w:r>
        <w:rPr>
          <w:spacing w:val="1"/>
          <w:sz w:val="24"/>
        </w:rPr>
        <w:t xml:space="preserve"> </w:t>
      </w:r>
      <w:r>
        <w:rPr>
          <w:sz w:val="24"/>
        </w:rPr>
        <w:t>have</w:t>
      </w:r>
      <w:r>
        <w:rPr>
          <w:spacing w:val="2"/>
          <w:sz w:val="24"/>
        </w:rPr>
        <w:t xml:space="preserve"> </w:t>
      </w:r>
      <w:r>
        <w:rPr>
          <w:spacing w:val="-5"/>
          <w:sz w:val="24"/>
        </w:rPr>
        <w:t>had</w:t>
      </w:r>
    </w:p>
    <w:p w14:paraId="48323AD8"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AD9" w14:textId="77777777" w:rsidR="00CE346A" w:rsidRDefault="00FE6CE0">
      <w:pPr>
        <w:pStyle w:val="BodyText"/>
        <w:spacing w:before="80" w:line="480" w:lineRule="auto"/>
        <w:ind w:right="16"/>
      </w:pPr>
      <w:r>
        <w:t>success</w:t>
      </w:r>
      <w:r>
        <w:rPr>
          <w:spacing w:val="80"/>
        </w:rPr>
        <w:t xml:space="preserve"> </w:t>
      </w:r>
      <w:r>
        <w:t>in</w:t>
      </w:r>
      <w:r>
        <w:rPr>
          <w:spacing w:val="80"/>
        </w:rPr>
        <w:t xml:space="preserve"> </w:t>
      </w:r>
      <w:r>
        <w:t>identifying</w:t>
      </w:r>
      <w:r>
        <w:rPr>
          <w:spacing w:val="80"/>
        </w:rPr>
        <w:t xml:space="preserve"> </w:t>
      </w:r>
      <w:r>
        <w:t>intelligent</w:t>
      </w:r>
      <w:r>
        <w:rPr>
          <w:spacing w:val="80"/>
        </w:rPr>
        <w:t xml:space="preserve"> </w:t>
      </w:r>
      <w:r>
        <w:t>and</w:t>
      </w:r>
      <w:r>
        <w:rPr>
          <w:spacing w:val="80"/>
        </w:rPr>
        <w:t xml:space="preserve"> </w:t>
      </w:r>
      <w:r>
        <w:t>motivated</w:t>
      </w:r>
      <w:r>
        <w:rPr>
          <w:spacing w:val="80"/>
        </w:rPr>
        <w:t xml:space="preserve"> </w:t>
      </w:r>
      <w:r>
        <w:t>students</w:t>
      </w:r>
      <w:r>
        <w:rPr>
          <w:spacing w:val="80"/>
        </w:rPr>
        <w:t xml:space="preserve"> </w:t>
      </w:r>
      <w:r>
        <w:t>for</w:t>
      </w:r>
      <w:r>
        <w:rPr>
          <w:spacing w:val="80"/>
        </w:rPr>
        <w:t xml:space="preserve"> </w:t>
      </w:r>
      <w:r>
        <w:t>our GR</w:t>
      </w:r>
      <w:r>
        <w:rPr>
          <w:spacing w:val="-2"/>
        </w:rPr>
        <w:t xml:space="preserve"> </w:t>
      </w:r>
      <w:r>
        <w:t>programs,</w:t>
      </w:r>
      <w:r>
        <w:rPr>
          <w:spacing w:val="80"/>
        </w:rPr>
        <w:t xml:space="preserve"> </w:t>
      </w:r>
      <w:r>
        <w:t>students</w:t>
      </w:r>
      <w:r>
        <w:rPr>
          <w:spacing w:val="80"/>
        </w:rPr>
        <w:t xml:space="preserve"> </w:t>
      </w:r>
      <w:r>
        <w:t>who might not otherwise have studied MES.</w:t>
      </w:r>
    </w:p>
    <w:p w14:paraId="48323ADA" w14:textId="77777777" w:rsidR="00CE346A" w:rsidRDefault="00FE6CE0">
      <w:pPr>
        <w:pStyle w:val="Heading1"/>
        <w:jc w:val="left"/>
        <w:rPr>
          <w:u w:val="none"/>
        </w:rPr>
      </w:pPr>
      <w:bookmarkStart w:id="7" w:name="_TOC_250002"/>
      <w:r>
        <w:t>H-NRC.</w:t>
      </w:r>
      <w:r>
        <w:rPr>
          <w:spacing w:val="-10"/>
        </w:rPr>
        <w:t xml:space="preserve"> </w:t>
      </w:r>
      <w:r>
        <w:t>Outreach</w:t>
      </w:r>
      <w:r>
        <w:rPr>
          <w:spacing w:val="-10"/>
        </w:rPr>
        <w:t xml:space="preserve"> </w:t>
      </w:r>
      <w:bookmarkEnd w:id="7"/>
      <w:r>
        <w:rPr>
          <w:spacing w:val="-2"/>
        </w:rPr>
        <w:t>Activities</w:t>
      </w:r>
    </w:p>
    <w:p w14:paraId="48323ADB" w14:textId="77777777" w:rsidR="00CE346A" w:rsidRDefault="00CE346A">
      <w:pPr>
        <w:pStyle w:val="BodyText"/>
        <w:spacing w:before="2"/>
        <w:ind w:left="0"/>
        <w:rPr>
          <w:b/>
          <w:sz w:val="16"/>
        </w:rPr>
      </w:pPr>
    </w:p>
    <w:p w14:paraId="48323ADC" w14:textId="77777777" w:rsidR="00CE346A" w:rsidRDefault="00FE6CE0">
      <w:pPr>
        <w:pStyle w:val="BodyText"/>
        <w:spacing w:before="90" w:line="480" w:lineRule="auto"/>
        <w:ind w:right="133"/>
        <w:jc w:val="both"/>
      </w:pPr>
      <w:r>
        <w:rPr>
          <w:b/>
        </w:rPr>
        <w:t>H-NRC.</w:t>
      </w:r>
      <w:r>
        <w:rPr>
          <w:b/>
          <w:spacing w:val="-10"/>
        </w:rPr>
        <w:t xml:space="preserve"> </w:t>
      </w:r>
      <w:r>
        <w:rPr>
          <w:b/>
        </w:rPr>
        <w:t>Outreach</w:t>
      </w:r>
      <w:r>
        <w:rPr>
          <w:b/>
          <w:spacing w:val="-9"/>
        </w:rPr>
        <w:t xml:space="preserve"> </w:t>
      </w:r>
      <w:r>
        <w:rPr>
          <w:b/>
        </w:rPr>
        <w:t>Scope.</w:t>
      </w:r>
      <w:r>
        <w:rPr>
          <w:b/>
          <w:spacing w:val="-9"/>
        </w:rPr>
        <w:t xml:space="preserve"> </w:t>
      </w:r>
      <w:r>
        <w:t>CSME</w:t>
      </w:r>
      <w:r>
        <w:rPr>
          <w:spacing w:val="-10"/>
        </w:rPr>
        <w:t xml:space="preserve"> </w:t>
      </w:r>
      <w:r>
        <w:t>regards</w:t>
      </w:r>
      <w:r>
        <w:rPr>
          <w:spacing w:val="-10"/>
        </w:rPr>
        <w:t xml:space="preserve"> </w:t>
      </w:r>
      <w:r>
        <w:t>outreach</w:t>
      </w:r>
      <w:r>
        <w:rPr>
          <w:spacing w:val="-10"/>
        </w:rPr>
        <w:t xml:space="preserve"> </w:t>
      </w:r>
      <w:r>
        <w:t>as</w:t>
      </w:r>
      <w:r>
        <w:rPr>
          <w:spacing w:val="-9"/>
        </w:rPr>
        <w:t xml:space="preserve"> </w:t>
      </w:r>
      <w:r>
        <w:t>a</w:t>
      </w:r>
      <w:r>
        <w:rPr>
          <w:spacing w:val="-9"/>
        </w:rPr>
        <w:t xml:space="preserve"> </w:t>
      </w:r>
      <w:r>
        <w:t>paramount</w:t>
      </w:r>
      <w:r>
        <w:rPr>
          <w:spacing w:val="-7"/>
        </w:rPr>
        <w:t xml:space="preserve"> </w:t>
      </w:r>
      <w:r>
        <w:rPr>
          <w:i/>
        </w:rPr>
        <w:t>raison</w:t>
      </w:r>
      <w:r>
        <w:rPr>
          <w:i/>
          <w:spacing w:val="-10"/>
        </w:rPr>
        <w:t xml:space="preserve"> </w:t>
      </w:r>
      <w:r>
        <w:rPr>
          <w:i/>
        </w:rPr>
        <w:t>d’être</w:t>
      </w:r>
      <w:r>
        <w:rPr>
          <w:i/>
          <w:spacing w:val="-9"/>
        </w:rPr>
        <w:t xml:space="preserve"> </w:t>
      </w:r>
      <w:r>
        <w:t>of</w:t>
      </w:r>
      <w:r>
        <w:rPr>
          <w:spacing w:val="-9"/>
        </w:rPr>
        <w:t xml:space="preserve"> </w:t>
      </w:r>
      <w:r>
        <w:t>the</w:t>
      </w:r>
      <w:r>
        <w:rPr>
          <w:spacing w:val="-9"/>
        </w:rPr>
        <w:t xml:space="preserve"> </w:t>
      </w:r>
      <w:r>
        <w:t>center</w:t>
      </w:r>
      <w:r>
        <w:rPr>
          <w:spacing w:val="-9"/>
        </w:rPr>
        <w:t xml:space="preserve"> </w:t>
      </w:r>
      <w:r>
        <w:t>and has engaged communities beyond IU since CSME’s founding. Through this cycle, we have engaged in outreach at the local, state, regional, and national levels, resulting in 8,908 people attending our activities. In Y1, CSME engaged in 30 events att</w:t>
      </w:r>
      <w:r>
        <w:t>ended by 4,401 people; in Y2, 41 activities with 2,764 attendees; in Y3, 38 activities with 1,288 attendees; and in fall Y4, 12 activities</w:t>
      </w:r>
      <w:r>
        <w:rPr>
          <w:spacing w:val="-2"/>
        </w:rPr>
        <w:t xml:space="preserve"> </w:t>
      </w:r>
      <w:r>
        <w:t>with</w:t>
      </w:r>
      <w:r>
        <w:rPr>
          <w:spacing w:val="-1"/>
        </w:rPr>
        <w:t xml:space="preserve"> </w:t>
      </w:r>
      <w:r>
        <w:t>455</w:t>
      </w:r>
      <w:r>
        <w:rPr>
          <w:spacing w:val="-1"/>
        </w:rPr>
        <w:t xml:space="preserve"> </w:t>
      </w:r>
      <w:r>
        <w:t>attendees. In</w:t>
      </w:r>
      <w:r>
        <w:rPr>
          <w:spacing w:val="-1"/>
        </w:rPr>
        <w:t xml:space="preserve"> </w:t>
      </w:r>
      <w:r>
        <w:t>addition,</w:t>
      </w:r>
      <w:r>
        <w:rPr>
          <w:spacing w:val="-1"/>
        </w:rPr>
        <w:t xml:space="preserve"> </w:t>
      </w:r>
      <w:r>
        <w:t>during</w:t>
      </w:r>
      <w:r>
        <w:rPr>
          <w:spacing w:val="-2"/>
        </w:rPr>
        <w:t xml:space="preserve"> </w:t>
      </w:r>
      <w:r>
        <w:t>the</w:t>
      </w:r>
      <w:r>
        <w:rPr>
          <w:spacing w:val="-2"/>
        </w:rPr>
        <w:t xml:space="preserve"> </w:t>
      </w:r>
      <w:r>
        <w:t>pandemic,</w:t>
      </w:r>
      <w:r>
        <w:rPr>
          <w:spacing w:val="-1"/>
        </w:rPr>
        <w:t xml:space="preserve"> </w:t>
      </w:r>
      <w:r>
        <w:t>CSME</w:t>
      </w:r>
      <w:r>
        <w:rPr>
          <w:spacing w:val="-1"/>
        </w:rPr>
        <w:t xml:space="preserve"> </w:t>
      </w:r>
      <w:r>
        <w:t>distributed</w:t>
      </w:r>
      <w:r>
        <w:rPr>
          <w:spacing w:val="-1"/>
        </w:rPr>
        <w:t xml:space="preserve"> </w:t>
      </w:r>
      <w:r>
        <w:t>3,600</w:t>
      </w:r>
      <w:r>
        <w:rPr>
          <w:spacing w:val="-1"/>
        </w:rPr>
        <w:t xml:space="preserve"> </w:t>
      </w:r>
      <w:r>
        <w:t>outreach kits</w:t>
      </w:r>
      <w:r>
        <w:rPr>
          <w:spacing w:val="-12"/>
        </w:rPr>
        <w:t xml:space="preserve"> </w:t>
      </w:r>
      <w:r>
        <w:t>in</w:t>
      </w:r>
      <w:r>
        <w:rPr>
          <w:spacing w:val="-12"/>
        </w:rPr>
        <w:t xml:space="preserve"> </w:t>
      </w:r>
      <w:r>
        <w:t>lieu</w:t>
      </w:r>
      <w:r>
        <w:rPr>
          <w:spacing w:val="-12"/>
        </w:rPr>
        <w:t xml:space="preserve"> </w:t>
      </w:r>
      <w:r>
        <w:t>of</w:t>
      </w:r>
      <w:r>
        <w:rPr>
          <w:spacing w:val="-13"/>
        </w:rPr>
        <w:t xml:space="preserve"> </w:t>
      </w:r>
      <w:r>
        <w:t>in-person</w:t>
      </w:r>
      <w:r>
        <w:rPr>
          <w:spacing w:val="-10"/>
        </w:rPr>
        <w:t xml:space="preserve"> </w:t>
      </w:r>
      <w:r>
        <w:t>activities</w:t>
      </w:r>
      <w:r>
        <w:rPr>
          <w:spacing w:val="-12"/>
        </w:rPr>
        <w:t xml:space="preserve"> </w:t>
      </w:r>
      <w:r>
        <w:t>to</w:t>
      </w:r>
      <w:r>
        <w:rPr>
          <w:spacing w:val="-12"/>
        </w:rPr>
        <w:t xml:space="preserve"> </w:t>
      </w:r>
      <w:r>
        <w:t>children</w:t>
      </w:r>
      <w:r>
        <w:rPr>
          <w:spacing w:val="-12"/>
        </w:rPr>
        <w:t xml:space="preserve"> </w:t>
      </w:r>
      <w:r>
        <w:t>and</w:t>
      </w:r>
      <w:r>
        <w:rPr>
          <w:spacing w:val="-10"/>
        </w:rPr>
        <w:t xml:space="preserve"> </w:t>
      </w:r>
      <w:r>
        <w:t>families</w:t>
      </w:r>
      <w:r>
        <w:rPr>
          <w:spacing w:val="-12"/>
        </w:rPr>
        <w:t xml:space="preserve"> </w:t>
      </w:r>
      <w:r>
        <w:t>in</w:t>
      </w:r>
      <w:r>
        <w:rPr>
          <w:spacing w:val="-12"/>
        </w:rPr>
        <w:t xml:space="preserve"> </w:t>
      </w:r>
      <w:r>
        <w:t>Monroe</w:t>
      </w:r>
      <w:r>
        <w:rPr>
          <w:spacing w:val="-14"/>
        </w:rPr>
        <w:t xml:space="preserve"> </w:t>
      </w:r>
      <w:r>
        <w:t>County,</w:t>
      </w:r>
      <w:r>
        <w:rPr>
          <w:spacing w:val="-9"/>
        </w:rPr>
        <w:t xml:space="preserve"> </w:t>
      </w:r>
      <w:r>
        <w:t>IN.</w:t>
      </w:r>
      <w:r>
        <w:rPr>
          <w:spacing w:val="-13"/>
        </w:rPr>
        <w:t xml:space="preserve"> </w:t>
      </w:r>
      <w:r>
        <w:t>24</w:t>
      </w:r>
      <w:r>
        <w:rPr>
          <w:spacing w:val="-12"/>
        </w:rPr>
        <w:t xml:space="preserve"> </w:t>
      </w:r>
      <w:r>
        <w:t>CSME</w:t>
      </w:r>
      <w:r>
        <w:rPr>
          <w:spacing w:val="-12"/>
        </w:rPr>
        <w:t xml:space="preserve"> </w:t>
      </w:r>
      <w:r>
        <w:t>faculty drawn from COLL, LAW, OSPEA, HLS, SoE and BUS participated in 71 CSME-sponsored lectures and panels in addition to 21 outside speakers, including visitors from Iraq, Afghan</w:t>
      </w:r>
      <w:r>
        <w:t>istan, and Australia. A silver lining of the pandemic has been the use of Zoom for CSME events, increasing</w:t>
      </w:r>
      <w:r>
        <w:rPr>
          <w:spacing w:val="-4"/>
        </w:rPr>
        <w:t xml:space="preserve"> </w:t>
      </w:r>
      <w:r>
        <w:t>attendance,</w:t>
      </w:r>
      <w:r>
        <w:rPr>
          <w:spacing w:val="-6"/>
        </w:rPr>
        <w:t xml:space="preserve"> </w:t>
      </w:r>
      <w:r>
        <w:t>including</w:t>
      </w:r>
      <w:r>
        <w:rPr>
          <w:spacing w:val="-6"/>
        </w:rPr>
        <w:t xml:space="preserve"> </w:t>
      </w:r>
      <w:r>
        <w:t>attendees</w:t>
      </w:r>
      <w:r>
        <w:rPr>
          <w:spacing w:val="-4"/>
        </w:rPr>
        <w:t xml:space="preserve"> </w:t>
      </w:r>
      <w:r>
        <w:t>from</w:t>
      </w:r>
      <w:r>
        <w:rPr>
          <w:spacing w:val="-5"/>
        </w:rPr>
        <w:t xml:space="preserve"> </w:t>
      </w:r>
      <w:r>
        <w:t>Poland,</w:t>
      </w:r>
      <w:r>
        <w:rPr>
          <w:spacing w:val="-6"/>
        </w:rPr>
        <w:t xml:space="preserve"> </w:t>
      </w:r>
      <w:r>
        <w:t>Lebanon,</w:t>
      </w:r>
      <w:r>
        <w:rPr>
          <w:spacing w:val="-4"/>
        </w:rPr>
        <w:t xml:space="preserve"> </w:t>
      </w:r>
      <w:r>
        <w:t>and</w:t>
      </w:r>
      <w:r>
        <w:rPr>
          <w:spacing w:val="-6"/>
        </w:rPr>
        <w:t xml:space="preserve"> </w:t>
      </w:r>
      <w:r>
        <w:t>the</w:t>
      </w:r>
      <w:r>
        <w:rPr>
          <w:spacing w:val="-4"/>
        </w:rPr>
        <w:t xml:space="preserve"> </w:t>
      </w:r>
      <w:r>
        <w:t>UK.</w:t>
      </w:r>
      <w:r>
        <w:rPr>
          <w:spacing w:val="-4"/>
        </w:rPr>
        <w:t xml:space="preserve"> </w:t>
      </w:r>
      <w:r>
        <w:t>Public</w:t>
      </w:r>
      <w:r>
        <w:rPr>
          <w:spacing w:val="-7"/>
        </w:rPr>
        <w:t xml:space="preserve"> </w:t>
      </w:r>
      <w:r>
        <w:t>activities</w:t>
      </w:r>
      <w:r>
        <w:rPr>
          <w:spacing w:val="-6"/>
        </w:rPr>
        <w:t xml:space="preserve"> </w:t>
      </w:r>
      <w:r>
        <w:t>at CSME now regularly use Zoom, whether there is an in-person opt</w:t>
      </w:r>
      <w:r>
        <w:t>ion or not. Recordings of our lectures and panels are available on the CSME YouTube channel.</w:t>
      </w:r>
      <w:r>
        <w:rPr>
          <w:spacing w:val="40"/>
        </w:rPr>
        <w:t xml:space="preserve"> </w:t>
      </w:r>
      <w:r>
        <w:t>Zoom has allowed CSME to expand its coverage, by co-sponsoring events with other ME T6 centers across the country.</w:t>
      </w:r>
    </w:p>
    <w:p w14:paraId="48323ADD" w14:textId="77777777" w:rsidR="00CE346A" w:rsidRDefault="00FE6CE0">
      <w:pPr>
        <w:pStyle w:val="BodyText"/>
        <w:spacing w:before="1" w:line="480" w:lineRule="auto"/>
        <w:ind w:right="136"/>
        <w:jc w:val="both"/>
      </w:pPr>
      <w:r>
        <w:rPr>
          <w:b/>
        </w:rPr>
        <w:t xml:space="preserve">H-NRC.1.a Elementary and Secondary Schools. </w:t>
      </w:r>
      <w:r>
        <w:t>CSME supports a broad range of activities, including languages, history, cultures, music, and art of MENA aimed at K-12 teachers and students, all of which are undertaken with SoE and other IU faculty and staff.</w:t>
      </w:r>
    </w:p>
    <w:p w14:paraId="48323ADE" w14:textId="77777777" w:rsidR="00CE346A" w:rsidRDefault="00FE6CE0">
      <w:pPr>
        <w:pStyle w:val="BodyText"/>
        <w:spacing w:before="1" w:line="480" w:lineRule="auto"/>
        <w:ind w:right="137"/>
        <w:jc w:val="both"/>
      </w:pPr>
      <w:r>
        <w:rPr>
          <w:b/>
        </w:rPr>
        <w:t xml:space="preserve">H-NRC.1.a.1 Bridges: Children, Languages, World. (AP2). </w:t>
      </w:r>
      <w:r>
        <w:t>Bridges teaches LCTLs to K-6 students</w:t>
      </w:r>
      <w:r>
        <w:rPr>
          <w:spacing w:val="-13"/>
        </w:rPr>
        <w:t xml:space="preserve"> </w:t>
      </w:r>
      <w:r>
        <w:t>with</w:t>
      </w:r>
      <w:r>
        <w:rPr>
          <w:spacing w:val="-13"/>
        </w:rPr>
        <w:t xml:space="preserve"> </w:t>
      </w:r>
      <w:r>
        <w:t>IU</w:t>
      </w:r>
      <w:r>
        <w:rPr>
          <w:spacing w:val="-14"/>
        </w:rPr>
        <w:t xml:space="preserve"> </w:t>
      </w:r>
      <w:r>
        <w:t>students</w:t>
      </w:r>
      <w:r>
        <w:rPr>
          <w:spacing w:val="-13"/>
        </w:rPr>
        <w:t xml:space="preserve"> </w:t>
      </w:r>
      <w:r>
        <w:t>serving</w:t>
      </w:r>
      <w:r>
        <w:rPr>
          <w:spacing w:val="-13"/>
        </w:rPr>
        <w:t xml:space="preserve"> </w:t>
      </w:r>
      <w:r>
        <w:t>as</w:t>
      </w:r>
      <w:r>
        <w:rPr>
          <w:spacing w:val="-13"/>
        </w:rPr>
        <w:t xml:space="preserve"> </w:t>
      </w:r>
      <w:r>
        <w:t>instructors.</w:t>
      </w:r>
      <w:r>
        <w:rPr>
          <w:spacing w:val="-12"/>
        </w:rPr>
        <w:t xml:space="preserve"> </w:t>
      </w:r>
      <w:r>
        <w:t>Over</w:t>
      </w:r>
      <w:r>
        <w:rPr>
          <w:spacing w:val="-14"/>
        </w:rPr>
        <w:t xml:space="preserve"> </w:t>
      </w:r>
      <w:r>
        <w:t>the</w:t>
      </w:r>
      <w:r>
        <w:rPr>
          <w:spacing w:val="-14"/>
        </w:rPr>
        <w:t xml:space="preserve"> </w:t>
      </w:r>
      <w:r>
        <w:t>current</w:t>
      </w:r>
      <w:r>
        <w:rPr>
          <w:spacing w:val="-13"/>
        </w:rPr>
        <w:t xml:space="preserve"> </w:t>
      </w:r>
      <w:r>
        <w:t>cycle,</w:t>
      </w:r>
      <w:r>
        <w:rPr>
          <w:spacing w:val="-13"/>
        </w:rPr>
        <w:t xml:space="preserve"> </w:t>
      </w:r>
      <w:r>
        <w:t>102</w:t>
      </w:r>
      <w:r>
        <w:rPr>
          <w:spacing w:val="-13"/>
        </w:rPr>
        <w:t xml:space="preserve"> </w:t>
      </w:r>
      <w:r>
        <w:t>students</w:t>
      </w:r>
      <w:r>
        <w:rPr>
          <w:spacing w:val="-13"/>
        </w:rPr>
        <w:t xml:space="preserve"> </w:t>
      </w:r>
      <w:r>
        <w:t>have</w:t>
      </w:r>
      <w:r>
        <w:rPr>
          <w:spacing w:val="-14"/>
        </w:rPr>
        <w:t xml:space="preserve"> </w:t>
      </w:r>
      <w:r>
        <w:t>attended courses</w:t>
      </w:r>
      <w:r>
        <w:rPr>
          <w:spacing w:val="-4"/>
        </w:rPr>
        <w:t xml:space="preserve"> </w:t>
      </w:r>
      <w:r>
        <w:t>in</w:t>
      </w:r>
      <w:r>
        <w:rPr>
          <w:spacing w:val="-4"/>
        </w:rPr>
        <w:t xml:space="preserve"> </w:t>
      </w:r>
      <w:r>
        <w:t>Arabic,</w:t>
      </w:r>
      <w:r>
        <w:rPr>
          <w:spacing w:val="-3"/>
        </w:rPr>
        <w:t xml:space="preserve"> </w:t>
      </w:r>
      <w:r>
        <w:t>Turkish,</w:t>
      </w:r>
      <w:r>
        <w:rPr>
          <w:spacing w:val="-4"/>
        </w:rPr>
        <w:t xml:space="preserve"> </w:t>
      </w:r>
      <w:r>
        <w:t>and</w:t>
      </w:r>
      <w:r>
        <w:rPr>
          <w:spacing w:val="-3"/>
        </w:rPr>
        <w:t xml:space="preserve"> </w:t>
      </w:r>
      <w:r>
        <w:t>Persian,</w:t>
      </w:r>
      <w:r>
        <w:rPr>
          <w:spacing w:val="-4"/>
        </w:rPr>
        <w:t xml:space="preserve"> </w:t>
      </w:r>
      <w:r>
        <w:t>and</w:t>
      </w:r>
      <w:r>
        <w:rPr>
          <w:spacing w:val="-4"/>
        </w:rPr>
        <w:t xml:space="preserve"> </w:t>
      </w:r>
      <w:r>
        <w:t>29</w:t>
      </w:r>
      <w:r>
        <w:rPr>
          <w:spacing w:val="-3"/>
        </w:rPr>
        <w:t xml:space="preserve"> </w:t>
      </w:r>
      <w:r>
        <w:t>UG</w:t>
      </w:r>
      <w:r>
        <w:rPr>
          <w:spacing w:val="-5"/>
        </w:rPr>
        <w:t xml:space="preserve"> </w:t>
      </w:r>
      <w:r>
        <w:t>instructors</w:t>
      </w:r>
      <w:r>
        <w:rPr>
          <w:spacing w:val="-3"/>
        </w:rPr>
        <w:t xml:space="preserve"> </w:t>
      </w:r>
      <w:r>
        <w:t>have</w:t>
      </w:r>
      <w:r>
        <w:rPr>
          <w:spacing w:val="-5"/>
        </w:rPr>
        <w:t xml:space="preserve"> </w:t>
      </w:r>
      <w:r>
        <w:t>gained</w:t>
      </w:r>
      <w:r>
        <w:rPr>
          <w:spacing w:val="-3"/>
        </w:rPr>
        <w:t xml:space="preserve"> </w:t>
      </w:r>
      <w:r>
        <w:t>classroom</w:t>
      </w:r>
      <w:r>
        <w:rPr>
          <w:spacing w:val="-4"/>
        </w:rPr>
        <w:t xml:space="preserve"> </w:t>
      </w:r>
      <w:r>
        <w:rPr>
          <w:spacing w:val="-2"/>
        </w:rPr>
        <w:t>experience</w:t>
      </w:r>
    </w:p>
    <w:p w14:paraId="48323ADF"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E0" w14:textId="77777777" w:rsidR="00CE346A" w:rsidRDefault="00FE6CE0">
      <w:pPr>
        <w:pStyle w:val="BodyText"/>
        <w:spacing w:before="80" w:line="480" w:lineRule="auto"/>
        <w:ind w:right="138"/>
        <w:jc w:val="both"/>
      </w:pPr>
      <w:r>
        <w:t>while</w:t>
      </w:r>
      <w:r>
        <w:rPr>
          <w:spacing w:val="-5"/>
        </w:rPr>
        <w:t xml:space="preserve"> </w:t>
      </w:r>
      <w:r>
        <w:t>improving</w:t>
      </w:r>
      <w:r>
        <w:rPr>
          <w:spacing w:val="-5"/>
        </w:rPr>
        <w:t xml:space="preserve"> </w:t>
      </w:r>
      <w:r>
        <w:t>their</w:t>
      </w:r>
      <w:r>
        <w:rPr>
          <w:spacing w:val="-5"/>
        </w:rPr>
        <w:t xml:space="preserve"> </w:t>
      </w:r>
      <w:r>
        <w:t>LCTL</w:t>
      </w:r>
      <w:r>
        <w:rPr>
          <w:spacing w:val="-5"/>
        </w:rPr>
        <w:t xml:space="preserve"> </w:t>
      </w:r>
      <w:r>
        <w:t>skills.</w:t>
      </w:r>
      <w:r>
        <w:rPr>
          <w:spacing w:val="-6"/>
        </w:rPr>
        <w:t xml:space="preserve"> </w:t>
      </w:r>
      <w:r>
        <w:t>In</w:t>
      </w:r>
      <w:r>
        <w:rPr>
          <w:spacing w:val="-5"/>
        </w:rPr>
        <w:t xml:space="preserve"> </w:t>
      </w:r>
      <w:r>
        <w:t>summer</w:t>
      </w:r>
      <w:r>
        <w:rPr>
          <w:spacing w:val="-4"/>
        </w:rPr>
        <w:t xml:space="preserve"> </w:t>
      </w:r>
      <w:r>
        <w:t>2021,</w:t>
      </w:r>
      <w:r>
        <w:rPr>
          <w:spacing w:val="-4"/>
        </w:rPr>
        <w:t xml:space="preserve"> </w:t>
      </w:r>
      <w:r>
        <w:t>Bridges</w:t>
      </w:r>
      <w:r>
        <w:rPr>
          <w:spacing w:val="-4"/>
        </w:rPr>
        <w:t xml:space="preserve"> </w:t>
      </w:r>
      <w:r>
        <w:t>piloted</w:t>
      </w:r>
      <w:r>
        <w:rPr>
          <w:spacing w:val="-4"/>
        </w:rPr>
        <w:t xml:space="preserve"> </w:t>
      </w:r>
      <w:r>
        <w:t>summer</w:t>
      </w:r>
      <w:r>
        <w:rPr>
          <w:spacing w:val="-6"/>
        </w:rPr>
        <w:t xml:space="preserve"> </w:t>
      </w:r>
      <w:r>
        <w:t>day-camp</w:t>
      </w:r>
      <w:r>
        <w:rPr>
          <w:spacing w:val="-4"/>
        </w:rPr>
        <w:t xml:space="preserve"> </w:t>
      </w:r>
      <w:r>
        <w:t>language programs, including Turkish. Parents, school principals, and UG instructors have uniformly responded</w:t>
      </w:r>
      <w:r>
        <w:rPr>
          <w:spacing w:val="-1"/>
        </w:rPr>
        <w:t xml:space="preserve"> </w:t>
      </w:r>
      <w:r>
        <w:t>posi</w:t>
      </w:r>
      <w:r>
        <w:t>tively</w:t>
      </w:r>
      <w:r>
        <w:rPr>
          <w:spacing w:val="-1"/>
        </w:rPr>
        <w:t xml:space="preserve"> </w:t>
      </w:r>
      <w:r>
        <w:t>to Bridges</w:t>
      </w:r>
      <w:r>
        <w:rPr>
          <w:spacing w:val="-1"/>
        </w:rPr>
        <w:t xml:space="preserve"> </w:t>
      </w:r>
      <w:r>
        <w:t>success</w:t>
      </w:r>
      <w:r>
        <w:rPr>
          <w:spacing w:val="-1"/>
        </w:rPr>
        <w:t xml:space="preserve"> </w:t>
      </w:r>
      <w:r>
        <w:t>in raising</w:t>
      </w:r>
      <w:r>
        <w:rPr>
          <w:spacing w:val="-1"/>
        </w:rPr>
        <w:t xml:space="preserve"> </w:t>
      </w:r>
      <w:r>
        <w:t>interest</w:t>
      </w:r>
      <w:r>
        <w:rPr>
          <w:spacing w:val="-1"/>
        </w:rPr>
        <w:t xml:space="preserve"> </w:t>
      </w:r>
      <w:r>
        <w:t>in</w:t>
      </w:r>
      <w:r>
        <w:rPr>
          <w:spacing w:val="-1"/>
        </w:rPr>
        <w:t xml:space="preserve"> </w:t>
      </w:r>
      <w:r>
        <w:t>foreign</w:t>
      </w:r>
      <w:r>
        <w:rPr>
          <w:spacing w:val="-1"/>
        </w:rPr>
        <w:t xml:space="preserve"> </w:t>
      </w:r>
      <w:r>
        <w:t>language</w:t>
      </w:r>
      <w:r>
        <w:rPr>
          <w:spacing w:val="-2"/>
        </w:rPr>
        <w:t xml:space="preserve"> </w:t>
      </w:r>
      <w:r>
        <w:t>and culture</w:t>
      </w:r>
      <w:r>
        <w:rPr>
          <w:spacing w:val="-1"/>
        </w:rPr>
        <w:t xml:space="preserve"> </w:t>
      </w:r>
      <w:r>
        <w:t>among the children attending. CSME proposes to continue support for Bridges. (See I.1.G3.1.b).</w:t>
      </w:r>
    </w:p>
    <w:p w14:paraId="48323AE1" w14:textId="77777777" w:rsidR="00CE346A" w:rsidRDefault="00FE6CE0">
      <w:pPr>
        <w:pStyle w:val="BodyText"/>
        <w:spacing w:line="480" w:lineRule="auto"/>
        <w:ind w:right="135"/>
        <w:jc w:val="both"/>
      </w:pPr>
      <w:r>
        <w:rPr>
          <w:b/>
        </w:rPr>
        <w:t xml:space="preserve">H-NRC.1.a.2 Lotus Blossom World Bazaar. (AP1(1)). </w:t>
      </w:r>
      <w:r>
        <w:t>LBWB is a free multicultural arts</w:t>
      </w:r>
      <w:r>
        <w:t xml:space="preserve"> and education event for fourth graders and their families. CSME presents MENA cultural, geographical,</w:t>
      </w:r>
      <w:r>
        <w:rPr>
          <w:spacing w:val="-8"/>
        </w:rPr>
        <w:t xml:space="preserve"> </w:t>
      </w:r>
      <w:r>
        <w:t>and</w:t>
      </w:r>
      <w:r>
        <w:rPr>
          <w:spacing w:val="-6"/>
        </w:rPr>
        <w:t xml:space="preserve"> </w:t>
      </w:r>
      <w:r>
        <w:t>language</w:t>
      </w:r>
      <w:r>
        <w:rPr>
          <w:spacing w:val="-9"/>
        </w:rPr>
        <w:t xml:space="preserve"> </w:t>
      </w:r>
      <w:r>
        <w:t>activities.</w:t>
      </w:r>
      <w:r>
        <w:rPr>
          <w:spacing w:val="-6"/>
        </w:rPr>
        <w:t xml:space="preserve"> </w:t>
      </w:r>
      <w:r>
        <w:t>1911</w:t>
      </w:r>
      <w:r>
        <w:rPr>
          <w:spacing w:val="-8"/>
        </w:rPr>
        <w:t xml:space="preserve"> </w:t>
      </w:r>
      <w:r>
        <w:t>students</w:t>
      </w:r>
      <w:r>
        <w:rPr>
          <w:spacing w:val="-8"/>
        </w:rPr>
        <w:t xml:space="preserve"> </w:t>
      </w:r>
      <w:r>
        <w:t>participated</w:t>
      </w:r>
      <w:r>
        <w:rPr>
          <w:spacing w:val="-6"/>
        </w:rPr>
        <w:t xml:space="preserve"> </w:t>
      </w:r>
      <w:r>
        <w:t>in</w:t>
      </w:r>
      <w:r>
        <w:rPr>
          <w:spacing w:val="-8"/>
        </w:rPr>
        <w:t xml:space="preserve"> </w:t>
      </w:r>
      <w:r>
        <w:t>Y1.</w:t>
      </w:r>
      <w:r>
        <w:rPr>
          <w:spacing w:val="-5"/>
        </w:rPr>
        <w:t xml:space="preserve"> </w:t>
      </w:r>
      <w:r>
        <w:t>Because</w:t>
      </w:r>
      <w:r>
        <w:rPr>
          <w:spacing w:val="-9"/>
        </w:rPr>
        <w:t xml:space="preserve"> </w:t>
      </w:r>
      <w:r>
        <w:t>of</w:t>
      </w:r>
      <w:r>
        <w:rPr>
          <w:spacing w:val="-7"/>
        </w:rPr>
        <w:t xml:space="preserve"> </w:t>
      </w:r>
      <w:r>
        <w:t>restrictions</w:t>
      </w:r>
      <w:r>
        <w:rPr>
          <w:spacing w:val="-8"/>
        </w:rPr>
        <w:t xml:space="preserve"> </w:t>
      </w:r>
      <w:r>
        <w:t>on gathering</w:t>
      </w:r>
      <w:r>
        <w:rPr>
          <w:spacing w:val="-10"/>
        </w:rPr>
        <w:t xml:space="preserve"> </w:t>
      </w:r>
      <w:r>
        <w:t>due</w:t>
      </w:r>
      <w:r>
        <w:rPr>
          <w:spacing w:val="-12"/>
        </w:rPr>
        <w:t xml:space="preserve"> </w:t>
      </w:r>
      <w:r>
        <w:t>to</w:t>
      </w:r>
      <w:r>
        <w:rPr>
          <w:spacing w:val="-10"/>
        </w:rPr>
        <w:t xml:space="preserve"> </w:t>
      </w:r>
      <w:r>
        <w:t>the</w:t>
      </w:r>
      <w:r>
        <w:rPr>
          <w:spacing w:val="-11"/>
        </w:rPr>
        <w:t xml:space="preserve"> </w:t>
      </w:r>
      <w:r>
        <w:t>pandemic,</w:t>
      </w:r>
      <w:r>
        <w:rPr>
          <w:spacing w:val="-11"/>
        </w:rPr>
        <w:t xml:space="preserve"> </w:t>
      </w:r>
      <w:r>
        <w:t>LBWB</w:t>
      </w:r>
      <w:r>
        <w:rPr>
          <w:spacing w:val="-10"/>
        </w:rPr>
        <w:t xml:space="preserve"> </w:t>
      </w:r>
      <w:r>
        <w:t>instead</w:t>
      </w:r>
      <w:r>
        <w:rPr>
          <w:spacing w:val="-9"/>
        </w:rPr>
        <w:t xml:space="preserve"> </w:t>
      </w:r>
      <w:r>
        <w:t>enlisted</w:t>
      </w:r>
      <w:r>
        <w:rPr>
          <w:spacing w:val="-11"/>
        </w:rPr>
        <w:t xml:space="preserve"> </w:t>
      </w:r>
      <w:r>
        <w:t>CSME</w:t>
      </w:r>
      <w:r>
        <w:rPr>
          <w:spacing w:val="-11"/>
        </w:rPr>
        <w:t xml:space="preserve"> </w:t>
      </w:r>
      <w:r>
        <w:t>with</w:t>
      </w:r>
      <w:r>
        <w:rPr>
          <w:spacing w:val="-10"/>
        </w:rPr>
        <w:t xml:space="preserve"> </w:t>
      </w:r>
      <w:r>
        <w:t>the</w:t>
      </w:r>
      <w:r>
        <w:rPr>
          <w:spacing w:val="-11"/>
        </w:rPr>
        <w:t xml:space="preserve"> </w:t>
      </w:r>
      <w:r>
        <w:t>development</w:t>
      </w:r>
      <w:r>
        <w:rPr>
          <w:spacing w:val="-10"/>
        </w:rPr>
        <w:t xml:space="preserve"> </w:t>
      </w:r>
      <w:r>
        <w:t>of</w:t>
      </w:r>
      <w:r>
        <w:rPr>
          <w:spacing w:val="-9"/>
        </w:rPr>
        <w:t xml:space="preserve"> </w:t>
      </w:r>
      <w:r>
        <w:t>take-home language and culture outreach kits which were distributed to 3600 students and families. CSME proposes to continue this activity in the upcoming cycle. (See I.1.G3.1.d).</w:t>
      </w:r>
    </w:p>
    <w:p w14:paraId="48323AE2" w14:textId="77777777" w:rsidR="00CE346A" w:rsidRDefault="00FE6CE0">
      <w:pPr>
        <w:pStyle w:val="BodyText"/>
        <w:spacing w:before="1" w:line="480" w:lineRule="auto"/>
        <w:ind w:right="133"/>
        <w:jc w:val="both"/>
      </w:pPr>
      <w:r>
        <w:rPr>
          <w:b/>
        </w:rPr>
        <w:t>H-NRC.1.a.3.</w:t>
      </w:r>
      <w:r>
        <w:rPr>
          <w:b/>
          <w:spacing w:val="-15"/>
        </w:rPr>
        <w:t xml:space="preserve"> </w:t>
      </w:r>
      <w:r>
        <w:rPr>
          <w:b/>
        </w:rPr>
        <w:t>K-12</w:t>
      </w:r>
      <w:r>
        <w:rPr>
          <w:b/>
          <w:spacing w:val="-15"/>
        </w:rPr>
        <w:t xml:space="preserve"> </w:t>
      </w:r>
      <w:r>
        <w:rPr>
          <w:b/>
        </w:rPr>
        <w:t>Teacher</w:t>
      </w:r>
      <w:r>
        <w:rPr>
          <w:b/>
          <w:spacing w:val="-15"/>
        </w:rPr>
        <w:t xml:space="preserve"> </w:t>
      </w:r>
      <w:r>
        <w:rPr>
          <w:b/>
        </w:rPr>
        <w:t>and</w:t>
      </w:r>
      <w:r>
        <w:rPr>
          <w:b/>
          <w:spacing w:val="-14"/>
        </w:rPr>
        <w:t xml:space="preserve"> </w:t>
      </w:r>
      <w:r>
        <w:rPr>
          <w:b/>
        </w:rPr>
        <w:t>Administrator</w:t>
      </w:r>
      <w:r>
        <w:rPr>
          <w:b/>
          <w:spacing w:val="-15"/>
        </w:rPr>
        <w:t xml:space="preserve"> </w:t>
      </w:r>
      <w:r>
        <w:rPr>
          <w:b/>
        </w:rPr>
        <w:t>Training.</w:t>
      </w:r>
      <w:r>
        <w:rPr>
          <w:b/>
          <w:spacing w:val="-15"/>
        </w:rPr>
        <w:t xml:space="preserve"> </w:t>
      </w:r>
      <w:r>
        <w:rPr>
          <w:b/>
        </w:rPr>
        <w:t>(AP</w:t>
      </w:r>
      <w:r>
        <w:rPr>
          <w:b/>
        </w:rPr>
        <w:t>2).</w:t>
      </w:r>
      <w:r>
        <w:rPr>
          <w:b/>
          <w:spacing w:val="-11"/>
        </w:rPr>
        <w:t xml:space="preserve"> </w:t>
      </w:r>
      <w:r>
        <w:t>CSME</w:t>
      </w:r>
      <w:r>
        <w:rPr>
          <w:spacing w:val="-15"/>
        </w:rPr>
        <w:t xml:space="preserve"> </w:t>
      </w:r>
      <w:r>
        <w:t>collaborates</w:t>
      </w:r>
      <w:r>
        <w:rPr>
          <w:spacing w:val="-15"/>
        </w:rPr>
        <w:t xml:space="preserve"> </w:t>
      </w:r>
      <w:r>
        <w:t>with</w:t>
      </w:r>
      <w:r>
        <w:rPr>
          <w:spacing w:val="-15"/>
        </w:rPr>
        <w:t xml:space="preserve"> </w:t>
      </w:r>
      <w:r>
        <w:t>SoE and all other IU NRCs on a wide variety of training and professional development opportunities for K-12 pre- and in-service teachers and administrators to introduce international perspectives into curricula. Programs have inc</w:t>
      </w:r>
      <w:r>
        <w:t>luded high school social studies workshops, Genocide in the Middle East Curriculum Development workshops, Global Literacy Invitations (for K-6 internationalization), Teaching in Times of Crisis webinar (connecting teachers globally during the</w:t>
      </w:r>
      <w:r>
        <w:rPr>
          <w:spacing w:val="-5"/>
        </w:rPr>
        <w:t xml:space="preserve"> </w:t>
      </w:r>
      <w:r>
        <w:t>pandemic),</w:t>
      </w:r>
      <w:r>
        <w:rPr>
          <w:spacing w:val="-5"/>
        </w:rPr>
        <w:t xml:space="preserve"> </w:t>
      </w:r>
      <w:r>
        <w:t>an</w:t>
      </w:r>
      <w:r>
        <w:t>d</w:t>
      </w:r>
      <w:r>
        <w:rPr>
          <w:spacing w:val="-5"/>
        </w:rPr>
        <w:t xml:space="preserve"> </w:t>
      </w:r>
      <w:r>
        <w:t>UN</w:t>
      </w:r>
      <w:r>
        <w:rPr>
          <w:spacing w:val="-6"/>
        </w:rPr>
        <w:t xml:space="preserve"> </w:t>
      </w:r>
      <w:r>
        <w:t>Sustainable</w:t>
      </w:r>
      <w:r>
        <w:rPr>
          <w:spacing w:val="-6"/>
        </w:rPr>
        <w:t xml:space="preserve"> </w:t>
      </w:r>
      <w:r>
        <w:t>Development</w:t>
      </w:r>
      <w:r>
        <w:rPr>
          <w:spacing w:val="-5"/>
        </w:rPr>
        <w:t xml:space="preserve"> </w:t>
      </w:r>
      <w:r>
        <w:t>Goals</w:t>
      </w:r>
      <w:r>
        <w:rPr>
          <w:spacing w:val="-5"/>
        </w:rPr>
        <w:t xml:space="preserve"> </w:t>
      </w:r>
      <w:r>
        <w:t>curriculum</w:t>
      </w:r>
      <w:r>
        <w:rPr>
          <w:spacing w:val="-5"/>
        </w:rPr>
        <w:t xml:space="preserve"> </w:t>
      </w:r>
      <w:r>
        <w:t>development</w:t>
      </w:r>
      <w:r>
        <w:rPr>
          <w:spacing w:val="-5"/>
        </w:rPr>
        <w:t xml:space="preserve"> </w:t>
      </w:r>
      <w:r>
        <w:t>workshops.</w:t>
      </w:r>
      <w:r>
        <w:rPr>
          <w:spacing w:val="-2"/>
        </w:rPr>
        <w:t xml:space="preserve"> </w:t>
      </w:r>
      <w:r>
        <w:t>657 teachers</w:t>
      </w:r>
      <w:r>
        <w:rPr>
          <w:spacing w:val="-5"/>
        </w:rPr>
        <w:t xml:space="preserve"> </w:t>
      </w:r>
      <w:r>
        <w:t>have</w:t>
      </w:r>
      <w:r>
        <w:rPr>
          <w:spacing w:val="-6"/>
        </w:rPr>
        <w:t xml:space="preserve"> </w:t>
      </w:r>
      <w:r>
        <w:t>been</w:t>
      </w:r>
      <w:r>
        <w:rPr>
          <w:spacing w:val="-3"/>
        </w:rPr>
        <w:t xml:space="preserve"> </w:t>
      </w:r>
      <w:r>
        <w:t>involved</w:t>
      </w:r>
      <w:r>
        <w:rPr>
          <w:spacing w:val="-5"/>
        </w:rPr>
        <w:t xml:space="preserve"> </w:t>
      </w:r>
      <w:r>
        <w:t>in</w:t>
      </w:r>
      <w:r>
        <w:rPr>
          <w:spacing w:val="-4"/>
        </w:rPr>
        <w:t xml:space="preserve"> </w:t>
      </w:r>
      <w:r>
        <w:t>teacher</w:t>
      </w:r>
      <w:r>
        <w:rPr>
          <w:spacing w:val="-6"/>
        </w:rPr>
        <w:t xml:space="preserve"> </w:t>
      </w:r>
      <w:r>
        <w:t>training</w:t>
      </w:r>
      <w:r>
        <w:rPr>
          <w:spacing w:val="-5"/>
        </w:rPr>
        <w:t xml:space="preserve"> </w:t>
      </w:r>
      <w:r>
        <w:t>activities</w:t>
      </w:r>
      <w:r>
        <w:rPr>
          <w:spacing w:val="-5"/>
        </w:rPr>
        <w:t xml:space="preserve"> </w:t>
      </w:r>
      <w:r>
        <w:t>during</w:t>
      </w:r>
      <w:r>
        <w:rPr>
          <w:spacing w:val="-5"/>
        </w:rPr>
        <w:t xml:space="preserve"> </w:t>
      </w:r>
      <w:r>
        <w:t>the</w:t>
      </w:r>
      <w:r>
        <w:rPr>
          <w:spacing w:val="-5"/>
        </w:rPr>
        <w:t xml:space="preserve"> </w:t>
      </w:r>
      <w:r>
        <w:t>last</w:t>
      </w:r>
      <w:r>
        <w:rPr>
          <w:spacing w:val="-2"/>
        </w:rPr>
        <w:t xml:space="preserve"> </w:t>
      </w:r>
      <w:r>
        <w:t>cycle.</w:t>
      </w:r>
      <w:r>
        <w:rPr>
          <w:spacing w:val="-1"/>
        </w:rPr>
        <w:t xml:space="preserve"> </w:t>
      </w:r>
      <w:r>
        <w:t>CSME</w:t>
      </w:r>
      <w:r>
        <w:rPr>
          <w:spacing w:val="-5"/>
        </w:rPr>
        <w:t xml:space="preserve"> </w:t>
      </w:r>
      <w:r>
        <w:t>proposes</w:t>
      </w:r>
      <w:r>
        <w:rPr>
          <w:spacing w:val="-5"/>
        </w:rPr>
        <w:t xml:space="preserve"> </w:t>
      </w:r>
      <w:r>
        <w:t>to continue to support MENA content for these training programs. (See I.1.G3.1.a).</w:t>
      </w:r>
    </w:p>
    <w:p w14:paraId="48323AE3" w14:textId="77777777" w:rsidR="00CE346A" w:rsidRDefault="00FE6CE0">
      <w:pPr>
        <w:spacing w:before="1" w:line="480" w:lineRule="auto"/>
        <w:ind w:left="120" w:right="135"/>
        <w:jc w:val="both"/>
        <w:rPr>
          <w:sz w:val="24"/>
        </w:rPr>
      </w:pPr>
      <w:r>
        <w:rPr>
          <w:b/>
          <w:sz w:val="24"/>
        </w:rPr>
        <w:t xml:space="preserve">H-NRC.1.a.4. Global Competencies in Career and Technical Education (CTE). (AP2). </w:t>
      </w:r>
      <w:r>
        <w:rPr>
          <w:sz w:val="24"/>
        </w:rPr>
        <w:t>The Global Employability Project focused on developing and promoting a new community college</w:t>
      </w:r>
      <w:r>
        <w:rPr>
          <w:sz w:val="24"/>
        </w:rPr>
        <w:t xml:space="preserve"> credential, the Global Workforce Skills Certificate. The IN Commission for Higher Education approved</w:t>
      </w:r>
      <w:r>
        <w:rPr>
          <w:spacing w:val="17"/>
          <w:sz w:val="24"/>
        </w:rPr>
        <w:t xml:space="preserve"> </w:t>
      </w:r>
      <w:r>
        <w:rPr>
          <w:sz w:val="24"/>
        </w:rPr>
        <w:t>the</w:t>
      </w:r>
      <w:r>
        <w:rPr>
          <w:spacing w:val="15"/>
          <w:sz w:val="24"/>
        </w:rPr>
        <w:t xml:space="preserve"> </w:t>
      </w:r>
      <w:r>
        <w:rPr>
          <w:sz w:val="24"/>
        </w:rPr>
        <w:t>Certificate</w:t>
      </w:r>
      <w:r>
        <w:rPr>
          <w:spacing w:val="20"/>
          <w:sz w:val="24"/>
        </w:rPr>
        <w:t xml:space="preserve"> </w:t>
      </w:r>
      <w:r>
        <w:rPr>
          <w:sz w:val="24"/>
        </w:rPr>
        <w:t>in</w:t>
      </w:r>
      <w:r>
        <w:rPr>
          <w:spacing w:val="16"/>
          <w:sz w:val="24"/>
        </w:rPr>
        <w:t xml:space="preserve"> </w:t>
      </w:r>
      <w:r>
        <w:rPr>
          <w:sz w:val="24"/>
        </w:rPr>
        <w:t>August</w:t>
      </w:r>
      <w:r>
        <w:rPr>
          <w:spacing w:val="16"/>
          <w:sz w:val="24"/>
        </w:rPr>
        <w:t xml:space="preserve"> </w:t>
      </w:r>
      <w:r>
        <w:rPr>
          <w:sz w:val="24"/>
        </w:rPr>
        <w:t>2020</w:t>
      </w:r>
      <w:r>
        <w:rPr>
          <w:spacing w:val="17"/>
          <w:sz w:val="24"/>
        </w:rPr>
        <w:t xml:space="preserve"> </w:t>
      </w:r>
      <w:r>
        <w:rPr>
          <w:sz w:val="24"/>
        </w:rPr>
        <w:t>and</w:t>
      </w:r>
      <w:r>
        <w:rPr>
          <w:spacing w:val="15"/>
          <w:sz w:val="24"/>
        </w:rPr>
        <w:t xml:space="preserve"> </w:t>
      </w:r>
      <w:r>
        <w:rPr>
          <w:sz w:val="24"/>
        </w:rPr>
        <w:t>at</w:t>
      </w:r>
      <w:r>
        <w:rPr>
          <w:spacing w:val="19"/>
          <w:sz w:val="24"/>
        </w:rPr>
        <w:t xml:space="preserve"> </w:t>
      </w:r>
      <w:r>
        <w:rPr>
          <w:sz w:val="24"/>
        </w:rPr>
        <w:t>present,</w:t>
      </w:r>
      <w:r>
        <w:rPr>
          <w:spacing w:val="16"/>
          <w:sz w:val="24"/>
        </w:rPr>
        <w:t xml:space="preserve"> </w:t>
      </w:r>
      <w:r>
        <w:rPr>
          <w:sz w:val="24"/>
        </w:rPr>
        <w:t>25</w:t>
      </w:r>
      <w:r>
        <w:rPr>
          <w:spacing w:val="18"/>
          <w:sz w:val="24"/>
        </w:rPr>
        <w:t xml:space="preserve"> </w:t>
      </w:r>
      <w:r>
        <w:rPr>
          <w:sz w:val="24"/>
        </w:rPr>
        <w:t>students</w:t>
      </w:r>
      <w:r>
        <w:rPr>
          <w:spacing w:val="16"/>
          <w:sz w:val="24"/>
        </w:rPr>
        <w:t xml:space="preserve"> </w:t>
      </w:r>
      <w:r>
        <w:rPr>
          <w:sz w:val="24"/>
        </w:rPr>
        <w:t>are</w:t>
      </w:r>
      <w:r>
        <w:rPr>
          <w:spacing w:val="16"/>
          <w:sz w:val="24"/>
        </w:rPr>
        <w:t xml:space="preserve"> </w:t>
      </w:r>
      <w:r>
        <w:rPr>
          <w:sz w:val="24"/>
        </w:rPr>
        <w:t>enrolled</w:t>
      </w:r>
      <w:r>
        <w:rPr>
          <w:spacing w:val="16"/>
          <w:sz w:val="24"/>
        </w:rPr>
        <w:t xml:space="preserve"> </w:t>
      </w:r>
      <w:r>
        <w:rPr>
          <w:sz w:val="24"/>
        </w:rPr>
        <w:t>in</w:t>
      </w:r>
      <w:r>
        <w:rPr>
          <w:spacing w:val="16"/>
          <w:sz w:val="24"/>
        </w:rPr>
        <w:t xml:space="preserve"> </w:t>
      </w:r>
      <w:r>
        <w:rPr>
          <w:sz w:val="24"/>
        </w:rPr>
        <w:t>the</w:t>
      </w:r>
      <w:r>
        <w:rPr>
          <w:spacing w:val="18"/>
          <w:sz w:val="24"/>
        </w:rPr>
        <w:t xml:space="preserve"> </w:t>
      </w:r>
      <w:r>
        <w:rPr>
          <w:spacing w:val="-2"/>
          <w:sz w:val="24"/>
        </w:rPr>
        <w:t>relevant</w:t>
      </w:r>
    </w:p>
    <w:p w14:paraId="48323AE4" w14:textId="77777777" w:rsidR="00CE346A" w:rsidRDefault="00CE346A">
      <w:pPr>
        <w:spacing w:line="480" w:lineRule="auto"/>
        <w:jc w:val="both"/>
        <w:rPr>
          <w:sz w:val="24"/>
        </w:rPr>
        <w:sectPr w:rsidR="00CE346A">
          <w:headerReference w:type="default" r:id="rId28"/>
          <w:footerReference w:type="default" r:id="rId29"/>
          <w:pgSz w:w="12240" w:h="15840"/>
          <w:pgMar w:top="1340" w:right="1300" w:bottom="1220" w:left="1320" w:header="727" w:footer="1032" w:gutter="0"/>
          <w:cols w:space="720"/>
        </w:sectPr>
      </w:pPr>
    </w:p>
    <w:p w14:paraId="48323AE5" w14:textId="77777777" w:rsidR="00CE346A" w:rsidRDefault="00FE6CE0">
      <w:pPr>
        <w:pStyle w:val="BodyText"/>
        <w:spacing w:before="80" w:line="480" w:lineRule="auto"/>
        <w:ind w:right="135"/>
        <w:jc w:val="both"/>
      </w:pPr>
      <w:r>
        <w:t>course.</w:t>
      </w:r>
      <w:r>
        <w:rPr>
          <w:spacing w:val="-1"/>
        </w:rPr>
        <w:t xml:space="preserve"> </w:t>
      </w:r>
      <w:r>
        <w:t>Workshops</w:t>
      </w:r>
      <w:r>
        <w:rPr>
          <w:spacing w:val="-2"/>
        </w:rPr>
        <w:t xml:space="preserve"> </w:t>
      </w:r>
      <w:r>
        <w:t>on</w:t>
      </w:r>
      <w:r>
        <w:rPr>
          <w:spacing w:val="-1"/>
        </w:rPr>
        <w:t xml:space="preserve"> </w:t>
      </w:r>
      <w:r>
        <w:t>Global</w:t>
      </w:r>
      <w:r>
        <w:rPr>
          <w:spacing w:val="-1"/>
        </w:rPr>
        <w:t xml:space="preserve"> </w:t>
      </w:r>
      <w:r>
        <w:t>Competencies</w:t>
      </w:r>
      <w:r>
        <w:rPr>
          <w:spacing w:val="-2"/>
        </w:rPr>
        <w:t xml:space="preserve"> </w:t>
      </w:r>
      <w:r>
        <w:t>through</w:t>
      </w:r>
      <w:r>
        <w:rPr>
          <w:spacing w:val="-2"/>
        </w:rPr>
        <w:t xml:space="preserve"> </w:t>
      </w:r>
      <w:r>
        <w:t>CTE</w:t>
      </w:r>
      <w:r>
        <w:rPr>
          <w:spacing w:val="-2"/>
        </w:rPr>
        <w:t xml:space="preserve"> </w:t>
      </w:r>
      <w:r>
        <w:t>were</w:t>
      </w:r>
      <w:r>
        <w:rPr>
          <w:spacing w:val="-3"/>
        </w:rPr>
        <w:t xml:space="preserve"> </w:t>
      </w:r>
      <w:r>
        <w:t>offered</w:t>
      </w:r>
      <w:r>
        <w:rPr>
          <w:spacing w:val="-1"/>
        </w:rPr>
        <w:t xml:space="preserve"> </w:t>
      </w:r>
      <w:r>
        <w:t>across</w:t>
      </w:r>
      <w:r>
        <w:rPr>
          <w:spacing w:val="-1"/>
        </w:rPr>
        <w:t xml:space="preserve"> </w:t>
      </w:r>
      <w:r>
        <w:t>IN</w:t>
      </w:r>
      <w:r>
        <w:rPr>
          <w:spacing w:val="-2"/>
        </w:rPr>
        <w:t xml:space="preserve"> </w:t>
      </w:r>
      <w:r>
        <w:t>in</w:t>
      </w:r>
      <w:r>
        <w:rPr>
          <w:spacing w:val="-1"/>
        </w:rPr>
        <w:t xml:space="preserve"> </w:t>
      </w:r>
      <w:r>
        <w:t>Y2</w:t>
      </w:r>
      <w:r>
        <w:rPr>
          <w:spacing w:val="-2"/>
        </w:rPr>
        <w:t xml:space="preserve"> </w:t>
      </w:r>
      <w:r>
        <w:t>&amp;</w:t>
      </w:r>
      <w:r>
        <w:rPr>
          <w:spacing w:val="-1"/>
        </w:rPr>
        <w:t xml:space="preserve"> </w:t>
      </w:r>
      <w:r>
        <w:t>Y3.</w:t>
      </w:r>
      <w:r>
        <w:rPr>
          <w:spacing w:val="-2"/>
        </w:rPr>
        <w:t xml:space="preserve"> </w:t>
      </w:r>
      <w:r>
        <w:t>A Global</w:t>
      </w:r>
      <w:r>
        <w:rPr>
          <w:spacing w:val="-8"/>
        </w:rPr>
        <w:t xml:space="preserve"> </w:t>
      </w:r>
      <w:r>
        <w:t>Employability</w:t>
      </w:r>
      <w:r>
        <w:rPr>
          <w:spacing w:val="-8"/>
        </w:rPr>
        <w:t xml:space="preserve"> </w:t>
      </w:r>
      <w:r>
        <w:t>Coordinator</w:t>
      </w:r>
      <w:r>
        <w:rPr>
          <w:spacing w:val="-8"/>
        </w:rPr>
        <w:t xml:space="preserve"> </w:t>
      </w:r>
      <w:r>
        <w:t>was</w:t>
      </w:r>
      <w:r>
        <w:rPr>
          <w:spacing w:val="-8"/>
        </w:rPr>
        <w:t xml:space="preserve"> </w:t>
      </w:r>
      <w:r>
        <w:t>hired</w:t>
      </w:r>
      <w:r>
        <w:rPr>
          <w:spacing w:val="-6"/>
        </w:rPr>
        <w:t xml:space="preserve"> </w:t>
      </w:r>
      <w:r>
        <w:t>in</w:t>
      </w:r>
      <w:r>
        <w:rPr>
          <w:spacing w:val="-8"/>
        </w:rPr>
        <w:t xml:space="preserve"> </w:t>
      </w:r>
      <w:r>
        <w:t>Y2</w:t>
      </w:r>
      <w:r>
        <w:rPr>
          <w:spacing w:val="-7"/>
        </w:rPr>
        <w:t xml:space="preserve"> </w:t>
      </w:r>
      <w:r>
        <w:t>to</w:t>
      </w:r>
      <w:r>
        <w:rPr>
          <w:spacing w:val="-8"/>
        </w:rPr>
        <w:t xml:space="preserve"> </w:t>
      </w:r>
      <w:r>
        <w:t>develop</w:t>
      </w:r>
      <w:r>
        <w:rPr>
          <w:spacing w:val="-8"/>
        </w:rPr>
        <w:t xml:space="preserve"> </w:t>
      </w:r>
      <w:r>
        <w:t>these</w:t>
      </w:r>
      <w:r>
        <w:rPr>
          <w:spacing w:val="-8"/>
        </w:rPr>
        <w:t xml:space="preserve"> </w:t>
      </w:r>
      <w:r>
        <w:t>programs.</w:t>
      </w:r>
      <w:r>
        <w:rPr>
          <w:spacing w:val="-4"/>
        </w:rPr>
        <w:t xml:space="preserve"> </w:t>
      </w:r>
      <w:r>
        <w:t>CSME</w:t>
      </w:r>
      <w:r>
        <w:rPr>
          <w:spacing w:val="-8"/>
        </w:rPr>
        <w:t xml:space="preserve"> </w:t>
      </w:r>
      <w:r>
        <w:t>proposes</w:t>
      </w:r>
      <w:r>
        <w:rPr>
          <w:spacing w:val="-8"/>
        </w:rPr>
        <w:t xml:space="preserve"> </w:t>
      </w:r>
      <w:r>
        <w:t>to continue</w:t>
      </w:r>
      <w:r>
        <w:rPr>
          <w:spacing w:val="-4"/>
        </w:rPr>
        <w:t xml:space="preserve"> </w:t>
      </w:r>
      <w:r>
        <w:t>to</w:t>
      </w:r>
      <w:r>
        <w:rPr>
          <w:spacing w:val="-3"/>
        </w:rPr>
        <w:t xml:space="preserve"> </w:t>
      </w:r>
      <w:r>
        <w:t>support</w:t>
      </w:r>
      <w:r>
        <w:rPr>
          <w:spacing w:val="-6"/>
        </w:rPr>
        <w:t xml:space="preserve"> </w:t>
      </w:r>
      <w:r>
        <w:t>the</w:t>
      </w:r>
      <w:r>
        <w:rPr>
          <w:spacing w:val="-4"/>
        </w:rPr>
        <w:t xml:space="preserve"> </w:t>
      </w:r>
      <w:r>
        <w:t>internationalization</w:t>
      </w:r>
      <w:r>
        <w:rPr>
          <w:spacing w:val="-3"/>
        </w:rPr>
        <w:t xml:space="preserve"> </w:t>
      </w:r>
      <w:r>
        <w:t>of</w:t>
      </w:r>
      <w:r>
        <w:rPr>
          <w:spacing w:val="-3"/>
        </w:rPr>
        <w:t xml:space="preserve"> </w:t>
      </w:r>
      <w:r>
        <w:t>CTE</w:t>
      </w:r>
      <w:r>
        <w:rPr>
          <w:spacing w:val="-3"/>
        </w:rPr>
        <w:t xml:space="preserve"> </w:t>
      </w:r>
      <w:r>
        <w:t>as</w:t>
      </w:r>
      <w:r>
        <w:rPr>
          <w:spacing w:val="-3"/>
        </w:rPr>
        <w:t xml:space="preserve"> </w:t>
      </w:r>
      <w:r>
        <w:t>well</w:t>
      </w:r>
      <w:r>
        <w:rPr>
          <w:spacing w:val="-3"/>
        </w:rPr>
        <w:t xml:space="preserve"> </w:t>
      </w:r>
      <w:r>
        <w:t>as</w:t>
      </w:r>
      <w:r>
        <w:rPr>
          <w:spacing w:val="-3"/>
        </w:rPr>
        <w:t xml:space="preserve"> </w:t>
      </w:r>
      <w:r>
        <w:t>expand</w:t>
      </w:r>
      <w:r>
        <w:rPr>
          <w:spacing w:val="-3"/>
        </w:rPr>
        <w:t xml:space="preserve"> </w:t>
      </w:r>
      <w:r>
        <w:t>into</w:t>
      </w:r>
      <w:r>
        <w:rPr>
          <w:spacing w:val="-6"/>
        </w:rPr>
        <w:t xml:space="preserve"> </w:t>
      </w:r>
      <w:r>
        <w:t>STEM</w:t>
      </w:r>
      <w:r>
        <w:rPr>
          <w:spacing w:val="-4"/>
        </w:rPr>
        <w:t xml:space="preserve"> </w:t>
      </w:r>
      <w:r>
        <w:t>education</w:t>
      </w:r>
      <w:r>
        <w:rPr>
          <w:spacing w:val="-4"/>
        </w:rPr>
        <w:t xml:space="preserve"> </w:t>
      </w:r>
      <w:r>
        <w:t>in</w:t>
      </w:r>
      <w:r>
        <w:rPr>
          <w:spacing w:val="-4"/>
        </w:rPr>
        <w:t xml:space="preserve"> </w:t>
      </w:r>
      <w:r>
        <w:t>the upcoming</w:t>
      </w:r>
      <w:r>
        <w:rPr>
          <w:spacing w:val="-11"/>
        </w:rPr>
        <w:t xml:space="preserve"> </w:t>
      </w:r>
      <w:r>
        <w:t>cycle</w:t>
      </w:r>
      <w:r>
        <w:rPr>
          <w:spacing w:val="-11"/>
        </w:rPr>
        <w:t xml:space="preserve"> </w:t>
      </w:r>
      <w:r>
        <w:t>through</w:t>
      </w:r>
      <w:r>
        <w:rPr>
          <w:spacing w:val="-11"/>
        </w:rPr>
        <w:t xml:space="preserve"> </w:t>
      </w:r>
      <w:r>
        <w:t>the</w:t>
      </w:r>
      <w:r>
        <w:rPr>
          <w:spacing w:val="-12"/>
        </w:rPr>
        <w:t xml:space="preserve"> </w:t>
      </w:r>
      <w:r>
        <w:t>Global</w:t>
      </w:r>
      <w:r>
        <w:rPr>
          <w:spacing w:val="-10"/>
        </w:rPr>
        <w:t xml:space="preserve"> </w:t>
      </w:r>
      <w:r>
        <w:t>Workforce</w:t>
      </w:r>
      <w:r>
        <w:rPr>
          <w:spacing w:val="-9"/>
        </w:rPr>
        <w:t xml:space="preserve"> </w:t>
      </w:r>
      <w:r>
        <w:t>Initiative:</w:t>
      </w:r>
      <w:r>
        <w:rPr>
          <w:spacing w:val="-11"/>
        </w:rPr>
        <w:t xml:space="preserve"> </w:t>
      </w:r>
      <w:r>
        <w:t>Indiana</w:t>
      </w:r>
      <w:r>
        <w:rPr>
          <w:spacing w:val="-12"/>
        </w:rPr>
        <w:t xml:space="preserve"> </w:t>
      </w:r>
      <w:r>
        <w:t>and</w:t>
      </w:r>
      <w:r>
        <w:rPr>
          <w:spacing w:val="-11"/>
        </w:rPr>
        <w:t xml:space="preserve"> </w:t>
      </w:r>
      <w:r>
        <w:t>the</w:t>
      </w:r>
      <w:r>
        <w:rPr>
          <w:spacing w:val="-12"/>
        </w:rPr>
        <w:t xml:space="preserve"> </w:t>
      </w:r>
      <w:r>
        <w:t>World.</w:t>
      </w:r>
      <w:r>
        <w:rPr>
          <w:spacing w:val="-11"/>
        </w:rPr>
        <w:t xml:space="preserve"> </w:t>
      </w:r>
      <w:r>
        <w:t>(See</w:t>
      </w:r>
      <w:r>
        <w:rPr>
          <w:spacing w:val="-8"/>
        </w:rPr>
        <w:t xml:space="preserve"> </w:t>
      </w:r>
      <w:r>
        <w:t xml:space="preserve">I.1.G3.1.f.). </w:t>
      </w:r>
      <w:r>
        <w:rPr>
          <w:b/>
        </w:rPr>
        <w:t>H-NRC.1.a.5.</w:t>
      </w:r>
      <w:r>
        <w:rPr>
          <w:b/>
          <w:spacing w:val="-13"/>
        </w:rPr>
        <w:t xml:space="preserve"> </w:t>
      </w:r>
      <w:r>
        <w:rPr>
          <w:b/>
        </w:rPr>
        <w:t>International</w:t>
      </w:r>
      <w:r>
        <w:rPr>
          <w:b/>
          <w:spacing w:val="-14"/>
        </w:rPr>
        <w:t xml:space="preserve"> </w:t>
      </w:r>
      <w:r>
        <w:rPr>
          <w:b/>
        </w:rPr>
        <w:t>Outreach</w:t>
      </w:r>
      <w:r>
        <w:rPr>
          <w:b/>
          <w:spacing w:val="-12"/>
        </w:rPr>
        <w:t xml:space="preserve"> </w:t>
      </w:r>
      <w:r>
        <w:rPr>
          <w:b/>
        </w:rPr>
        <w:t>Council</w:t>
      </w:r>
      <w:r>
        <w:rPr>
          <w:b/>
          <w:spacing w:val="-12"/>
        </w:rPr>
        <w:t xml:space="preserve"> </w:t>
      </w:r>
      <w:r>
        <w:rPr>
          <w:b/>
        </w:rPr>
        <w:t>(IOC)</w:t>
      </w:r>
      <w:r>
        <w:rPr>
          <w:b/>
          <w:spacing w:val="-14"/>
        </w:rPr>
        <w:t xml:space="preserve"> </w:t>
      </w:r>
      <w:r>
        <w:rPr>
          <w:b/>
        </w:rPr>
        <w:t>(AP1(1),</w:t>
      </w:r>
      <w:r>
        <w:rPr>
          <w:b/>
          <w:spacing w:val="-15"/>
        </w:rPr>
        <w:t xml:space="preserve"> </w:t>
      </w:r>
      <w:r>
        <w:rPr>
          <w:b/>
        </w:rPr>
        <w:t>AP2,</w:t>
      </w:r>
      <w:r>
        <w:rPr>
          <w:b/>
          <w:spacing w:val="-13"/>
        </w:rPr>
        <w:t xml:space="preserve"> </w:t>
      </w:r>
      <w:r>
        <w:rPr>
          <w:b/>
        </w:rPr>
        <w:t>CPP).</w:t>
      </w:r>
      <w:r>
        <w:rPr>
          <w:b/>
          <w:spacing w:val="-8"/>
        </w:rPr>
        <w:t xml:space="preserve"> </w:t>
      </w:r>
      <w:r>
        <w:t>IOC</w:t>
      </w:r>
      <w:r>
        <w:rPr>
          <w:spacing w:val="-13"/>
        </w:rPr>
        <w:t xml:space="preserve"> </w:t>
      </w:r>
      <w:r>
        <w:t>is</w:t>
      </w:r>
      <w:r>
        <w:rPr>
          <w:spacing w:val="-12"/>
        </w:rPr>
        <w:t xml:space="preserve"> </w:t>
      </w:r>
      <w:r>
        <w:t>a</w:t>
      </w:r>
      <w:r>
        <w:rPr>
          <w:spacing w:val="-14"/>
        </w:rPr>
        <w:t xml:space="preserve"> </w:t>
      </w:r>
      <w:r>
        <w:t>joint</w:t>
      </w:r>
      <w:r>
        <w:rPr>
          <w:spacing w:val="-13"/>
        </w:rPr>
        <w:t xml:space="preserve"> </w:t>
      </w:r>
      <w:r>
        <w:t>effort by</w:t>
      </w:r>
      <w:r>
        <w:rPr>
          <w:spacing w:val="-14"/>
        </w:rPr>
        <w:t xml:space="preserve"> </w:t>
      </w:r>
      <w:r>
        <w:t>IU</w:t>
      </w:r>
      <w:r>
        <w:rPr>
          <w:spacing w:val="-15"/>
        </w:rPr>
        <w:t xml:space="preserve"> </w:t>
      </w:r>
      <w:r>
        <w:t>NRCs,</w:t>
      </w:r>
      <w:r>
        <w:rPr>
          <w:spacing w:val="-14"/>
        </w:rPr>
        <w:t xml:space="preserve"> </w:t>
      </w:r>
      <w:r>
        <w:t>Flagships,</w:t>
      </w:r>
      <w:r>
        <w:rPr>
          <w:spacing w:val="-12"/>
        </w:rPr>
        <w:t xml:space="preserve"> </w:t>
      </w:r>
      <w:r>
        <w:t>CIBER,</w:t>
      </w:r>
      <w:r>
        <w:rPr>
          <w:spacing w:val="-11"/>
        </w:rPr>
        <w:t xml:space="preserve"> </w:t>
      </w:r>
      <w:r>
        <w:t>IU</w:t>
      </w:r>
      <w:r>
        <w:rPr>
          <w:spacing w:val="-15"/>
        </w:rPr>
        <w:t xml:space="preserve"> </w:t>
      </w:r>
      <w:r>
        <w:t>Museum</w:t>
      </w:r>
      <w:r>
        <w:rPr>
          <w:spacing w:val="-14"/>
        </w:rPr>
        <w:t xml:space="preserve"> </w:t>
      </w:r>
      <w:r>
        <w:t>of</w:t>
      </w:r>
      <w:r>
        <w:rPr>
          <w:spacing w:val="-15"/>
        </w:rPr>
        <w:t xml:space="preserve"> </w:t>
      </w:r>
      <w:r>
        <w:t>Archaeology</w:t>
      </w:r>
      <w:r>
        <w:rPr>
          <w:spacing w:val="-14"/>
        </w:rPr>
        <w:t xml:space="preserve"> </w:t>
      </w:r>
      <w:r>
        <w:t>and</w:t>
      </w:r>
      <w:r>
        <w:rPr>
          <w:spacing w:val="-14"/>
        </w:rPr>
        <w:t xml:space="preserve"> </w:t>
      </w:r>
      <w:r>
        <w:t>Anthropology,</w:t>
      </w:r>
      <w:r>
        <w:rPr>
          <w:spacing w:val="-14"/>
        </w:rPr>
        <w:t xml:space="preserve"> </w:t>
      </w:r>
      <w:r>
        <w:t>OVPIA,</w:t>
      </w:r>
      <w:r>
        <w:rPr>
          <w:spacing w:val="-12"/>
        </w:rPr>
        <w:t xml:space="preserve"> </w:t>
      </w:r>
      <w:r>
        <w:t>and</w:t>
      </w:r>
      <w:r>
        <w:rPr>
          <w:spacing w:val="-14"/>
        </w:rPr>
        <w:t xml:space="preserve"> </w:t>
      </w:r>
      <w:r>
        <w:t>SoE to educate the public and Indiana educators and students and integrate outreach activity across various</w:t>
      </w:r>
      <w:r>
        <w:rPr>
          <w:spacing w:val="-11"/>
        </w:rPr>
        <w:t xml:space="preserve"> </w:t>
      </w:r>
      <w:r>
        <w:t>IU</w:t>
      </w:r>
      <w:r>
        <w:rPr>
          <w:spacing w:val="-12"/>
        </w:rPr>
        <w:t xml:space="preserve"> </w:t>
      </w:r>
      <w:r>
        <w:t>units.</w:t>
      </w:r>
      <w:r>
        <w:rPr>
          <w:spacing w:val="-10"/>
        </w:rPr>
        <w:t xml:space="preserve"> </w:t>
      </w:r>
      <w:r>
        <w:t>It</w:t>
      </w:r>
      <w:r>
        <w:rPr>
          <w:spacing w:val="-10"/>
        </w:rPr>
        <w:t xml:space="preserve"> </w:t>
      </w:r>
      <w:r>
        <w:t>shares</w:t>
      </w:r>
      <w:r>
        <w:rPr>
          <w:spacing w:val="-8"/>
        </w:rPr>
        <w:t xml:space="preserve"> </w:t>
      </w:r>
      <w:r>
        <w:t>area</w:t>
      </w:r>
      <w:r>
        <w:rPr>
          <w:spacing w:val="-12"/>
        </w:rPr>
        <w:t xml:space="preserve"> </w:t>
      </w:r>
      <w:r>
        <w:t>information</w:t>
      </w:r>
      <w:r>
        <w:rPr>
          <w:spacing w:val="-11"/>
        </w:rPr>
        <w:t xml:space="preserve"> </w:t>
      </w:r>
      <w:r>
        <w:t>and</w:t>
      </w:r>
      <w:r>
        <w:rPr>
          <w:spacing w:val="-11"/>
        </w:rPr>
        <w:t xml:space="preserve"> </w:t>
      </w:r>
      <w:r>
        <w:t>expertise</w:t>
      </w:r>
      <w:r>
        <w:rPr>
          <w:spacing w:val="-11"/>
        </w:rPr>
        <w:t xml:space="preserve"> </w:t>
      </w:r>
      <w:r>
        <w:t>at</w:t>
      </w:r>
      <w:r>
        <w:rPr>
          <w:spacing w:val="-10"/>
        </w:rPr>
        <w:t xml:space="preserve"> </w:t>
      </w:r>
      <w:r>
        <w:t>1)</w:t>
      </w:r>
      <w:r>
        <w:rPr>
          <w:spacing w:val="-9"/>
        </w:rPr>
        <w:t xml:space="preserve"> </w:t>
      </w:r>
      <w:r>
        <w:t>Indiana</w:t>
      </w:r>
      <w:r>
        <w:rPr>
          <w:spacing w:val="-12"/>
        </w:rPr>
        <w:t xml:space="preserve"> </w:t>
      </w:r>
      <w:r>
        <w:t>Foreign</w:t>
      </w:r>
      <w:r>
        <w:rPr>
          <w:spacing w:val="-11"/>
        </w:rPr>
        <w:t xml:space="preserve"> </w:t>
      </w:r>
      <w:r>
        <w:t>Language</w:t>
      </w:r>
      <w:r>
        <w:rPr>
          <w:spacing w:val="-12"/>
        </w:rPr>
        <w:t xml:space="preserve"> </w:t>
      </w:r>
      <w:r>
        <w:t>Teach</w:t>
      </w:r>
      <w:r>
        <w:t>ers Association;</w:t>
      </w:r>
      <w:r>
        <w:rPr>
          <w:spacing w:val="-1"/>
        </w:rPr>
        <w:t xml:space="preserve"> </w:t>
      </w:r>
      <w:r>
        <w:t>2)</w:t>
      </w:r>
      <w:r>
        <w:rPr>
          <w:spacing w:val="-2"/>
        </w:rPr>
        <w:t xml:space="preserve"> </w:t>
      </w:r>
      <w:r>
        <w:t>Indiana Council</w:t>
      </w:r>
      <w:r>
        <w:rPr>
          <w:spacing w:val="-1"/>
        </w:rPr>
        <w:t xml:space="preserve"> </w:t>
      </w:r>
      <w:r>
        <w:t>for</w:t>
      </w:r>
      <w:r>
        <w:rPr>
          <w:spacing w:val="-3"/>
        </w:rPr>
        <w:t xml:space="preserve"> </w:t>
      </w:r>
      <w:r>
        <w:t>the</w:t>
      </w:r>
      <w:r>
        <w:rPr>
          <w:spacing w:val="-2"/>
        </w:rPr>
        <w:t xml:space="preserve"> </w:t>
      </w:r>
      <w:r>
        <w:t>Social</w:t>
      </w:r>
      <w:r>
        <w:rPr>
          <w:spacing w:val="-1"/>
        </w:rPr>
        <w:t xml:space="preserve"> </w:t>
      </w:r>
      <w:r>
        <w:t>Studies;</w:t>
      </w:r>
      <w:r>
        <w:rPr>
          <w:spacing w:val="-1"/>
        </w:rPr>
        <w:t xml:space="preserve"> </w:t>
      </w:r>
      <w:r>
        <w:t>3)</w:t>
      </w:r>
      <w:r>
        <w:rPr>
          <w:spacing w:val="-2"/>
        </w:rPr>
        <w:t xml:space="preserve"> </w:t>
      </w:r>
      <w:r>
        <w:t>Lotus</w:t>
      </w:r>
      <w:r>
        <w:rPr>
          <w:spacing w:val="-1"/>
        </w:rPr>
        <w:t xml:space="preserve"> </w:t>
      </w:r>
      <w:r>
        <w:t>Blossoms</w:t>
      </w:r>
      <w:r>
        <w:rPr>
          <w:spacing w:val="-3"/>
        </w:rPr>
        <w:t xml:space="preserve"> </w:t>
      </w:r>
      <w:r>
        <w:t>Festival. The</w:t>
      </w:r>
      <w:r>
        <w:rPr>
          <w:spacing w:val="-3"/>
        </w:rPr>
        <w:t xml:space="preserve"> </w:t>
      </w:r>
      <w:r>
        <w:t>IOC</w:t>
      </w:r>
      <w:r>
        <w:rPr>
          <w:spacing w:val="-1"/>
        </w:rPr>
        <w:t xml:space="preserve"> </w:t>
      </w:r>
      <w:r>
        <w:t xml:space="preserve">also coordinates the Great Decisions series and facilitates the integration of international content into Indiana’s Academic Standards. CSME proposes continued </w:t>
      </w:r>
      <w:r>
        <w:t>support to IOC.</w:t>
      </w:r>
    </w:p>
    <w:p w14:paraId="48323AE6" w14:textId="77777777" w:rsidR="00CE346A" w:rsidRDefault="00FE6CE0">
      <w:pPr>
        <w:spacing w:before="1" w:line="480" w:lineRule="auto"/>
        <w:ind w:left="120" w:right="137"/>
        <w:jc w:val="both"/>
        <w:rPr>
          <w:sz w:val="24"/>
        </w:rPr>
      </w:pPr>
      <w:r>
        <w:rPr>
          <w:b/>
          <w:sz w:val="24"/>
        </w:rPr>
        <w:t>H-NRC.1.b</w:t>
      </w:r>
      <w:r>
        <w:rPr>
          <w:b/>
          <w:spacing w:val="-11"/>
          <w:sz w:val="24"/>
        </w:rPr>
        <w:t xml:space="preserve"> </w:t>
      </w:r>
      <w:r>
        <w:rPr>
          <w:b/>
          <w:sz w:val="24"/>
        </w:rPr>
        <w:t>Postsecondary</w:t>
      </w:r>
      <w:r>
        <w:rPr>
          <w:b/>
          <w:spacing w:val="-12"/>
          <w:sz w:val="24"/>
        </w:rPr>
        <w:t xml:space="preserve"> </w:t>
      </w:r>
      <w:r>
        <w:rPr>
          <w:b/>
          <w:sz w:val="24"/>
        </w:rPr>
        <w:t>Institutions.</w:t>
      </w:r>
      <w:r>
        <w:rPr>
          <w:b/>
          <w:spacing w:val="-10"/>
          <w:sz w:val="24"/>
        </w:rPr>
        <w:t xml:space="preserve"> </w:t>
      </w:r>
      <w:r>
        <w:rPr>
          <w:sz w:val="24"/>
        </w:rPr>
        <w:t>CSME</w:t>
      </w:r>
      <w:r>
        <w:rPr>
          <w:spacing w:val="-14"/>
          <w:sz w:val="24"/>
        </w:rPr>
        <w:t xml:space="preserve"> </w:t>
      </w:r>
      <w:r>
        <w:rPr>
          <w:sz w:val="24"/>
        </w:rPr>
        <w:t>supports</w:t>
      </w:r>
      <w:r>
        <w:rPr>
          <w:spacing w:val="-11"/>
          <w:sz w:val="24"/>
        </w:rPr>
        <w:t xml:space="preserve"> </w:t>
      </w:r>
      <w:r>
        <w:rPr>
          <w:sz w:val="24"/>
        </w:rPr>
        <w:t>education</w:t>
      </w:r>
      <w:r>
        <w:rPr>
          <w:spacing w:val="-12"/>
          <w:sz w:val="24"/>
        </w:rPr>
        <w:t xml:space="preserve"> </w:t>
      </w:r>
      <w:r>
        <w:rPr>
          <w:sz w:val="24"/>
        </w:rPr>
        <w:t>initiatives</w:t>
      </w:r>
      <w:r>
        <w:rPr>
          <w:spacing w:val="-11"/>
          <w:sz w:val="24"/>
        </w:rPr>
        <w:t xml:space="preserve"> </w:t>
      </w:r>
      <w:r>
        <w:rPr>
          <w:sz w:val="24"/>
        </w:rPr>
        <w:t>in</w:t>
      </w:r>
      <w:r>
        <w:rPr>
          <w:spacing w:val="-11"/>
          <w:sz w:val="24"/>
        </w:rPr>
        <w:t xml:space="preserve"> </w:t>
      </w:r>
      <w:r>
        <w:rPr>
          <w:sz w:val="24"/>
        </w:rPr>
        <w:t>MENA</w:t>
      </w:r>
      <w:r>
        <w:rPr>
          <w:spacing w:val="-13"/>
          <w:sz w:val="24"/>
        </w:rPr>
        <w:t xml:space="preserve"> </w:t>
      </w:r>
      <w:r>
        <w:rPr>
          <w:sz w:val="24"/>
        </w:rPr>
        <w:t>subjects and internationalization at IU, community colleges, and HBCUs and MSIs.</w:t>
      </w:r>
    </w:p>
    <w:p w14:paraId="48323AE7" w14:textId="77777777" w:rsidR="00CE346A" w:rsidRDefault="00FE6CE0">
      <w:pPr>
        <w:pStyle w:val="BodyText"/>
        <w:spacing w:line="480" w:lineRule="auto"/>
        <w:ind w:right="135"/>
        <w:jc w:val="both"/>
      </w:pPr>
      <w:r>
        <w:rPr>
          <w:b/>
        </w:rPr>
        <w:t>H-NRC.1.b.1.</w:t>
      </w:r>
      <w:r>
        <w:rPr>
          <w:b/>
          <w:spacing w:val="-13"/>
        </w:rPr>
        <w:t xml:space="preserve"> </w:t>
      </w:r>
      <w:r>
        <w:rPr>
          <w:b/>
        </w:rPr>
        <w:t>Summer</w:t>
      </w:r>
      <w:r>
        <w:rPr>
          <w:b/>
          <w:spacing w:val="-15"/>
        </w:rPr>
        <w:t xml:space="preserve"> </w:t>
      </w:r>
      <w:r>
        <w:rPr>
          <w:b/>
        </w:rPr>
        <w:t>Institutes</w:t>
      </w:r>
      <w:r>
        <w:rPr>
          <w:b/>
          <w:spacing w:val="-13"/>
        </w:rPr>
        <w:t xml:space="preserve"> </w:t>
      </w:r>
      <w:r>
        <w:rPr>
          <w:b/>
        </w:rPr>
        <w:t>for</w:t>
      </w:r>
      <w:r>
        <w:rPr>
          <w:b/>
          <w:spacing w:val="-15"/>
        </w:rPr>
        <w:t xml:space="preserve"> </w:t>
      </w:r>
      <w:r>
        <w:rPr>
          <w:b/>
        </w:rPr>
        <w:t>Higher</w:t>
      </w:r>
      <w:r>
        <w:rPr>
          <w:b/>
          <w:spacing w:val="-14"/>
        </w:rPr>
        <w:t xml:space="preserve"> </w:t>
      </w:r>
      <w:r>
        <w:rPr>
          <w:b/>
        </w:rPr>
        <w:t>Education</w:t>
      </w:r>
      <w:r>
        <w:rPr>
          <w:b/>
          <w:spacing w:val="-13"/>
        </w:rPr>
        <w:t xml:space="preserve"> </w:t>
      </w:r>
      <w:r>
        <w:rPr>
          <w:b/>
        </w:rPr>
        <w:t>(MSI</w:t>
      </w:r>
      <w:r>
        <w:rPr>
          <w:b/>
          <w:spacing w:val="-13"/>
        </w:rPr>
        <w:t xml:space="preserve"> </w:t>
      </w:r>
      <w:r>
        <w:rPr>
          <w:b/>
        </w:rPr>
        <w:t>and</w:t>
      </w:r>
      <w:r>
        <w:rPr>
          <w:b/>
          <w:spacing w:val="-12"/>
        </w:rPr>
        <w:t xml:space="preserve"> </w:t>
      </w:r>
      <w:r>
        <w:rPr>
          <w:b/>
        </w:rPr>
        <w:t>CC</w:t>
      </w:r>
      <w:r>
        <w:rPr>
          <w:b/>
          <w:spacing w:val="-14"/>
        </w:rPr>
        <w:t xml:space="preserve"> </w:t>
      </w:r>
      <w:r>
        <w:rPr>
          <w:b/>
        </w:rPr>
        <w:t>focus)</w:t>
      </w:r>
      <w:r>
        <w:rPr>
          <w:b/>
          <w:spacing w:val="-14"/>
        </w:rPr>
        <w:t xml:space="preserve"> </w:t>
      </w:r>
      <w:r>
        <w:rPr>
          <w:b/>
        </w:rPr>
        <w:t>(AP2,</w:t>
      </w:r>
      <w:r>
        <w:rPr>
          <w:b/>
          <w:spacing w:val="-13"/>
        </w:rPr>
        <w:t xml:space="preserve"> </w:t>
      </w:r>
      <w:r>
        <w:rPr>
          <w:b/>
        </w:rPr>
        <w:t>CPP).</w:t>
      </w:r>
      <w:r>
        <w:rPr>
          <w:b/>
          <w:spacing w:val="-9"/>
        </w:rPr>
        <w:t xml:space="preserve"> </w:t>
      </w:r>
      <w:r>
        <w:t>The Institute</w:t>
      </w:r>
      <w:r>
        <w:rPr>
          <w:spacing w:val="-9"/>
        </w:rPr>
        <w:t xml:space="preserve"> </w:t>
      </w:r>
      <w:r>
        <w:t>for</w:t>
      </w:r>
      <w:r>
        <w:rPr>
          <w:spacing w:val="-9"/>
        </w:rPr>
        <w:t xml:space="preserve"> </w:t>
      </w:r>
      <w:r>
        <w:t>Curriculum</w:t>
      </w:r>
      <w:r>
        <w:rPr>
          <w:spacing w:val="-8"/>
        </w:rPr>
        <w:t xml:space="preserve"> </w:t>
      </w:r>
      <w:r>
        <w:t>and</w:t>
      </w:r>
      <w:r>
        <w:rPr>
          <w:spacing w:val="-8"/>
        </w:rPr>
        <w:t xml:space="preserve"> </w:t>
      </w:r>
      <w:r>
        <w:t>Campus</w:t>
      </w:r>
      <w:r>
        <w:rPr>
          <w:spacing w:val="-8"/>
        </w:rPr>
        <w:t xml:space="preserve"> </w:t>
      </w:r>
      <w:r>
        <w:t>Internationalization</w:t>
      </w:r>
      <w:r>
        <w:rPr>
          <w:spacing w:val="-8"/>
        </w:rPr>
        <w:t xml:space="preserve"> </w:t>
      </w:r>
      <w:r>
        <w:t>(ICCI)</w:t>
      </w:r>
      <w:r>
        <w:rPr>
          <w:spacing w:val="-9"/>
        </w:rPr>
        <w:t xml:space="preserve"> </w:t>
      </w:r>
      <w:r>
        <w:t>is</w:t>
      </w:r>
      <w:r>
        <w:rPr>
          <w:spacing w:val="-6"/>
        </w:rPr>
        <w:t xml:space="preserve"> </w:t>
      </w:r>
      <w:r>
        <w:t>a</w:t>
      </w:r>
      <w:r>
        <w:rPr>
          <w:spacing w:val="-9"/>
        </w:rPr>
        <w:t xml:space="preserve"> </w:t>
      </w:r>
      <w:r>
        <w:t>premier institute</w:t>
      </w:r>
      <w:r>
        <w:rPr>
          <w:spacing w:val="-8"/>
        </w:rPr>
        <w:t xml:space="preserve"> </w:t>
      </w:r>
      <w:r>
        <w:t>c</w:t>
      </w:r>
      <w:r>
        <w:t>oordinated by</w:t>
      </w:r>
      <w:r>
        <w:rPr>
          <w:spacing w:val="-1"/>
        </w:rPr>
        <w:t xml:space="preserve"> </w:t>
      </w:r>
      <w:r>
        <w:t>CGC</w:t>
      </w:r>
      <w:r>
        <w:rPr>
          <w:spacing w:val="-1"/>
        </w:rPr>
        <w:t xml:space="preserve"> </w:t>
      </w:r>
      <w:r>
        <w:t>to</w:t>
      </w:r>
      <w:r>
        <w:rPr>
          <w:spacing w:val="-3"/>
        </w:rPr>
        <w:t xml:space="preserve"> </w:t>
      </w:r>
      <w:r>
        <w:t>internationalize</w:t>
      </w:r>
      <w:r>
        <w:rPr>
          <w:spacing w:val="-2"/>
        </w:rPr>
        <w:t xml:space="preserve"> </w:t>
      </w:r>
      <w:r>
        <w:t>colleges</w:t>
      </w:r>
      <w:r>
        <w:rPr>
          <w:spacing w:val="-1"/>
        </w:rPr>
        <w:t xml:space="preserve"> </w:t>
      </w:r>
      <w:r>
        <w:t>and</w:t>
      </w:r>
      <w:r>
        <w:rPr>
          <w:spacing w:val="-1"/>
        </w:rPr>
        <w:t xml:space="preserve"> </w:t>
      </w:r>
      <w:r>
        <w:t>universities. ICCI</w:t>
      </w:r>
      <w:r>
        <w:rPr>
          <w:spacing w:val="-4"/>
        </w:rPr>
        <w:t xml:space="preserve"> </w:t>
      </w:r>
      <w:r>
        <w:t>ran</w:t>
      </w:r>
      <w:r>
        <w:rPr>
          <w:spacing w:val="-1"/>
        </w:rPr>
        <w:t xml:space="preserve"> </w:t>
      </w:r>
      <w:r>
        <w:t>in</w:t>
      </w:r>
      <w:r>
        <w:rPr>
          <w:spacing w:val="-1"/>
        </w:rPr>
        <w:t xml:space="preserve"> </w:t>
      </w:r>
      <w:r>
        <w:t>Y1</w:t>
      </w:r>
      <w:r>
        <w:rPr>
          <w:spacing w:val="-2"/>
        </w:rPr>
        <w:t xml:space="preserve"> </w:t>
      </w:r>
      <w:r>
        <w:t>of</w:t>
      </w:r>
      <w:r>
        <w:rPr>
          <w:spacing w:val="-2"/>
        </w:rPr>
        <w:t xml:space="preserve"> </w:t>
      </w:r>
      <w:r>
        <w:t>the</w:t>
      </w:r>
      <w:r>
        <w:rPr>
          <w:spacing w:val="-2"/>
        </w:rPr>
        <w:t xml:space="preserve"> </w:t>
      </w:r>
      <w:r>
        <w:t>current</w:t>
      </w:r>
      <w:r>
        <w:rPr>
          <w:spacing w:val="-1"/>
        </w:rPr>
        <w:t xml:space="preserve"> </w:t>
      </w:r>
      <w:r>
        <w:t>cycle</w:t>
      </w:r>
      <w:r>
        <w:rPr>
          <w:spacing w:val="-2"/>
        </w:rPr>
        <w:t xml:space="preserve"> </w:t>
      </w:r>
      <w:r>
        <w:t>and</w:t>
      </w:r>
      <w:r>
        <w:rPr>
          <w:spacing w:val="-1"/>
        </w:rPr>
        <w:t xml:space="preserve"> </w:t>
      </w:r>
      <w:r>
        <w:t>will be held in Y4; it was canceled in Y2 &amp; Y3 due to the pandemic. It is scheduled for Y2 &amp; Y4 in the</w:t>
      </w:r>
      <w:r>
        <w:rPr>
          <w:spacing w:val="-10"/>
        </w:rPr>
        <w:t xml:space="preserve"> </w:t>
      </w:r>
      <w:r>
        <w:t>upcoming</w:t>
      </w:r>
      <w:r>
        <w:rPr>
          <w:spacing w:val="-9"/>
        </w:rPr>
        <w:t xml:space="preserve"> </w:t>
      </w:r>
      <w:r>
        <w:t>cycle.</w:t>
      </w:r>
      <w:r>
        <w:rPr>
          <w:spacing w:val="-7"/>
        </w:rPr>
        <w:t xml:space="preserve"> </w:t>
      </w:r>
      <w:r>
        <w:t>In</w:t>
      </w:r>
      <w:r>
        <w:rPr>
          <w:spacing w:val="-9"/>
        </w:rPr>
        <w:t xml:space="preserve"> </w:t>
      </w:r>
      <w:r>
        <w:t>Y1</w:t>
      </w:r>
      <w:r>
        <w:rPr>
          <w:spacing w:val="-9"/>
        </w:rPr>
        <w:t xml:space="preserve"> </w:t>
      </w:r>
      <w:r>
        <w:t>&amp;</w:t>
      </w:r>
      <w:r>
        <w:rPr>
          <w:spacing w:val="-9"/>
        </w:rPr>
        <w:t xml:space="preserve"> </w:t>
      </w:r>
      <w:r>
        <w:t>Y3,</w:t>
      </w:r>
      <w:r>
        <w:rPr>
          <w:spacing w:val="-10"/>
        </w:rPr>
        <w:t xml:space="preserve"> </w:t>
      </w:r>
      <w:r>
        <w:t>the</w:t>
      </w:r>
      <w:r>
        <w:rPr>
          <w:spacing w:val="-10"/>
        </w:rPr>
        <w:t xml:space="preserve"> </w:t>
      </w:r>
      <w:r>
        <w:t>Global</w:t>
      </w:r>
      <w:r>
        <w:rPr>
          <w:spacing w:val="-9"/>
        </w:rPr>
        <w:t xml:space="preserve"> </w:t>
      </w:r>
      <w:r>
        <w:t>Community-Engaged</w:t>
      </w:r>
      <w:r>
        <w:rPr>
          <w:spacing w:val="-9"/>
        </w:rPr>
        <w:t xml:space="preserve"> </w:t>
      </w:r>
      <w:r>
        <w:t>Learning</w:t>
      </w:r>
      <w:r>
        <w:rPr>
          <w:spacing w:val="-9"/>
        </w:rPr>
        <w:t xml:space="preserve"> </w:t>
      </w:r>
      <w:r>
        <w:t>Course</w:t>
      </w:r>
      <w:r>
        <w:rPr>
          <w:spacing w:val="-10"/>
        </w:rPr>
        <w:t xml:space="preserve"> </w:t>
      </w:r>
      <w:r>
        <w:t>Development Institute promotes the creation of new, high-quality community-engag</w:t>
      </w:r>
      <w:r>
        <w:t>ed learning courses with a global learning focus. The pilot in 2021 was attended by 13 faculty. CSME seeks funding to continue to support these institutes. (See I.1.G2.1.g.).</w:t>
      </w:r>
    </w:p>
    <w:p w14:paraId="48323AE8" w14:textId="77777777" w:rsidR="00CE346A" w:rsidRDefault="00FE6CE0">
      <w:pPr>
        <w:spacing w:before="1"/>
        <w:ind w:left="120"/>
        <w:jc w:val="both"/>
        <w:rPr>
          <w:b/>
          <w:sz w:val="24"/>
        </w:rPr>
      </w:pPr>
      <w:r>
        <w:rPr>
          <w:b/>
          <w:sz w:val="24"/>
        </w:rPr>
        <w:t>H-NRC.1.b.2.</w:t>
      </w:r>
      <w:r>
        <w:rPr>
          <w:b/>
          <w:spacing w:val="62"/>
          <w:sz w:val="24"/>
        </w:rPr>
        <w:t xml:space="preserve"> </w:t>
      </w:r>
      <w:r>
        <w:rPr>
          <w:b/>
          <w:sz w:val="24"/>
        </w:rPr>
        <w:t>Internationalization</w:t>
      </w:r>
      <w:r>
        <w:rPr>
          <w:b/>
          <w:spacing w:val="65"/>
          <w:sz w:val="24"/>
        </w:rPr>
        <w:t xml:space="preserve"> </w:t>
      </w:r>
      <w:r>
        <w:rPr>
          <w:b/>
          <w:sz w:val="24"/>
        </w:rPr>
        <w:t>at</w:t>
      </w:r>
      <w:r>
        <w:rPr>
          <w:b/>
          <w:spacing w:val="61"/>
          <w:sz w:val="24"/>
        </w:rPr>
        <w:t xml:space="preserve"> </w:t>
      </w:r>
      <w:r>
        <w:rPr>
          <w:b/>
          <w:sz w:val="24"/>
        </w:rPr>
        <w:t>Navajo</w:t>
      </w:r>
      <w:r>
        <w:rPr>
          <w:b/>
          <w:spacing w:val="63"/>
          <w:sz w:val="24"/>
        </w:rPr>
        <w:t xml:space="preserve"> </w:t>
      </w:r>
      <w:r>
        <w:rPr>
          <w:b/>
          <w:sz w:val="24"/>
        </w:rPr>
        <w:t>Technical</w:t>
      </w:r>
      <w:r>
        <w:rPr>
          <w:b/>
          <w:spacing w:val="62"/>
          <w:sz w:val="24"/>
        </w:rPr>
        <w:t xml:space="preserve"> </w:t>
      </w:r>
      <w:r>
        <w:rPr>
          <w:b/>
          <w:sz w:val="24"/>
        </w:rPr>
        <w:t>University</w:t>
      </w:r>
      <w:r>
        <w:rPr>
          <w:b/>
          <w:spacing w:val="62"/>
          <w:sz w:val="24"/>
        </w:rPr>
        <w:t xml:space="preserve"> </w:t>
      </w:r>
      <w:r>
        <w:rPr>
          <w:b/>
          <w:sz w:val="24"/>
        </w:rPr>
        <w:t>(NTU)</w:t>
      </w:r>
      <w:r>
        <w:rPr>
          <w:b/>
          <w:spacing w:val="62"/>
          <w:sz w:val="24"/>
        </w:rPr>
        <w:t xml:space="preserve"> </w:t>
      </w:r>
      <w:r>
        <w:rPr>
          <w:b/>
          <w:sz w:val="24"/>
        </w:rPr>
        <w:t>(AP2,</w:t>
      </w:r>
      <w:r>
        <w:rPr>
          <w:b/>
          <w:spacing w:val="62"/>
          <w:sz w:val="24"/>
        </w:rPr>
        <w:t xml:space="preserve"> </w:t>
      </w:r>
      <w:r>
        <w:rPr>
          <w:b/>
          <w:spacing w:val="-2"/>
          <w:sz w:val="24"/>
        </w:rPr>
        <w:t>CPP)</w:t>
      </w:r>
      <w:r>
        <w:rPr>
          <w:b/>
          <w:spacing w:val="-2"/>
          <w:sz w:val="24"/>
        </w:rPr>
        <w:t>:</w:t>
      </w:r>
    </w:p>
    <w:p w14:paraId="48323AE9" w14:textId="77777777" w:rsidR="00CE346A" w:rsidRDefault="00CE346A">
      <w:pPr>
        <w:pStyle w:val="BodyText"/>
        <w:ind w:left="0"/>
        <w:rPr>
          <w:b/>
        </w:rPr>
      </w:pPr>
    </w:p>
    <w:p w14:paraId="48323AEA" w14:textId="77777777" w:rsidR="00CE346A" w:rsidRDefault="00FE6CE0">
      <w:pPr>
        <w:pStyle w:val="BodyText"/>
        <w:jc w:val="both"/>
      </w:pPr>
      <w:r>
        <w:t>CSME,</w:t>
      </w:r>
      <w:r>
        <w:rPr>
          <w:spacing w:val="-2"/>
        </w:rPr>
        <w:t xml:space="preserve"> </w:t>
      </w:r>
      <w:r>
        <w:t>CGC,</w:t>
      </w:r>
      <w:r>
        <w:rPr>
          <w:spacing w:val="-1"/>
        </w:rPr>
        <w:t xml:space="preserve"> </w:t>
      </w:r>
      <w:r>
        <w:t>CLACS</w:t>
      </w:r>
      <w:r>
        <w:rPr>
          <w:spacing w:val="1"/>
        </w:rPr>
        <w:t xml:space="preserve"> </w:t>
      </w:r>
      <w:r>
        <w:t>and</w:t>
      </w:r>
      <w:r>
        <w:rPr>
          <w:spacing w:val="-2"/>
        </w:rPr>
        <w:t xml:space="preserve"> </w:t>
      </w:r>
      <w:r>
        <w:t>NTU</w:t>
      </w:r>
      <w:r>
        <w:rPr>
          <w:spacing w:val="-2"/>
        </w:rPr>
        <w:t xml:space="preserve"> </w:t>
      </w:r>
      <w:r>
        <w:t>have</w:t>
      </w:r>
      <w:r>
        <w:rPr>
          <w:spacing w:val="-2"/>
        </w:rPr>
        <w:t xml:space="preserve"> </w:t>
      </w:r>
      <w:r>
        <w:t>a</w:t>
      </w:r>
      <w:r>
        <w:rPr>
          <w:spacing w:val="-2"/>
        </w:rPr>
        <w:t xml:space="preserve"> </w:t>
      </w:r>
      <w:r>
        <w:t>long-standing</w:t>
      </w:r>
      <w:r>
        <w:rPr>
          <w:spacing w:val="-1"/>
        </w:rPr>
        <w:t xml:space="preserve"> </w:t>
      </w:r>
      <w:r>
        <w:t>collaboration</w:t>
      </w:r>
      <w:r>
        <w:rPr>
          <w:spacing w:val="-1"/>
        </w:rPr>
        <w:t xml:space="preserve"> </w:t>
      </w:r>
      <w:r>
        <w:t>with</w:t>
      </w:r>
      <w:r>
        <w:rPr>
          <w:spacing w:val="-1"/>
        </w:rPr>
        <w:t xml:space="preserve"> </w:t>
      </w:r>
      <w:r>
        <w:t>NTU</w:t>
      </w:r>
      <w:r>
        <w:rPr>
          <w:spacing w:val="-1"/>
        </w:rPr>
        <w:t xml:space="preserve"> </w:t>
      </w:r>
      <w:r>
        <w:t>to</w:t>
      </w:r>
      <w:r>
        <w:rPr>
          <w:spacing w:val="-2"/>
        </w:rPr>
        <w:t xml:space="preserve"> internationalize</w:t>
      </w:r>
    </w:p>
    <w:p w14:paraId="48323AEB" w14:textId="77777777" w:rsidR="00CE346A" w:rsidRDefault="00CE346A">
      <w:pPr>
        <w:jc w:val="both"/>
        <w:sectPr w:rsidR="00CE346A">
          <w:pgSz w:w="12240" w:h="15840"/>
          <w:pgMar w:top="1340" w:right="1300" w:bottom="1220" w:left="1320" w:header="727" w:footer="1032" w:gutter="0"/>
          <w:cols w:space="720"/>
        </w:sectPr>
      </w:pPr>
    </w:p>
    <w:p w14:paraId="48323AEC" w14:textId="77777777" w:rsidR="00CE346A" w:rsidRDefault="00FE6CE0">
      <w:pPr>
        <w:pStyle w:val="BodyText"/>
        <w:spacing w:before="80" w:line="480" w:lineRule="auto"/>
        <w:ind w:right="135"/>
        <w:jc w:val="both"/>
      </w:pPr>
      <w:r>
        <w:t>their curriculum and faculty. A federally designated Tribal University, NTU has grown from a technical</w:t>
      </w:r>
      <w:r>
        <w:rPr>
          <w:spacing w:val="-1"/>
        </w:rPr>
        <w:t xml:space="preserve"> </w:t>
      </w:r>
      <w:r>
        <w:t>college</w:t>
      </w:r>
      <w:r>
        <w:rPr>
          <w:spacing w:val="-2"/>
        </w:rPr>
        <w:t xml:space="preserve"> </w:t>
      </w:r>
      <w:r>
        <w:t>to,</w:t>
      </w:r>
      <w:r>
        <w:rPr>
          <w:spacing w:val="-1"/>
        </w:rPr>
        <w:t xml:space="preserve"> </w:t>
      </w:r>
      <w:r>
        <w:t>now,</w:t>
      </w:r>
      <w:r>
        <w:rPr>
          <w:spacing w:val="-2"/>
        </w:rPr>
        <w:t xml:space="preserve"> </w:t>
      </w:r>
      <w:r>
        <w:t>a</w:t>
      </w:r>
      <w:r>
        <w:rPr>
          <w:spacing w:val="-2"/>
        </w:rPr>
        <w:t xml:space="preserve"> </w:t>
      </w:r>
      <w:r>
        <w:t>university,</w:t>
      </w:r>
      <w:r>
        <w:rPr>
          <w:spacing w:val="-1"/>
        </w:rPr>
        <w:t xml:space="preserve"> </w:t>
      </w:r>
      <w:r>
        <w:t>offering</w:t>
      </w:r>
      <w:r>
        <w:rPr>
          <w:spacing w:val="-2"/>
        </w:rPr>
        <w:t xml:space="preserve"> </w:t>
      </w:r>
      <w:r>
        <w:t>MA</w:t>
      </w:r>
      <w:r>
        <w:rPr>
          <w:spacing w:val="-2"/>
        </w:rPr>
        <w:t xml:space="preserve"> </w:t>
      </w:r>
      <w:r>
        <w:t>and</w:t>
      </w:r>
      <w:r>
        <w:rPr>
          <w:spacing w:val="-1"/>
        </w:rPr>
        <w:t xml:space="preserve"> </w:t>
      </w:r>
      <w:r>
        <w:t>PhD</w:t>
      </w:r>
      <w:r>
        <w:rPr>
          <w:spacing w:val="-2"/>
        </w:rPr>
        <w:t xml:space="preserve"> </w:t>
      </w:r>
      <w:r>
        <w:t>programs</w:t>
      </w:r>
      <w:r>
        <w:rPr>
          <w:spacing w:val="-1"/>
        </w:rPr>
        <w:t xml:space="preserve"> </w:t>
      </w:r>
      <w:r>
        <w:t>in</w:t>
      </w:r>
      <w:r>
        <w:rPr>
          <w:spacing w:val="-1"/>
        </w:rPr>
        <w:t xml:space="preserve"> </w:t>
      </w:r>
      <w:r>
        <w:t>Diné</w:t>
      </w:r>
      <w:r>
        <w:rPr>
          <w:spacing w:val="-2"/>
        </w:rPr>
        <w:t xml:space="preserve"> </w:t>
      </w:r>
      <w:r>
        <w:t>Studies. Through workshops,</w:t>
      </w:r>
      <w:r>
        <w:rPr>
          <w:spacing w:val="-13"/>
        </w:rPr>
        <w:t xml:space="preserve"> </w:t>
      </w:r>
      <w:r>
        <w:t>professional</w:t>
      </w:r>
      <w:r>
        <w:rPr>
          <w:spacing w:val="-10"/>
        </w:rPr>
        <w:t xml:space="preserve"> </w:t>
      </w:r>
      <w:r>
        <w:t>development</w:t>
      </w:r>
      <w:r>
        <w:rPr>
          <w:spacing w:val="-13"/>
        </w:rPr>
        <w:t xml:space="preserve"> </w:t>
      </w:r>
      <w:r>
        <w:t>opportunities,</w:t>
      </w:r>
      <w:r>
        <w:rPr>
          <w:spacing w:val="-13"/>
        </w:rPr>
        <w:t xml:space="preserve"> </w:t>
      </w:r>
      <w:r>
        <w:t>and</w:t>
      </w:r>
      <w:r>
        <w:rPr>
          <w:spacing w:val="-11"/>
        </w:rPr>
        <w:t xml:space="preserve"> </w:t>
      </w:r>
      <w:r>
        <w:t>travel</w:t>
      </w:r>
      <w:r>
        <w:rPr>
          <w:spacing w:val="-10"/>
        </w:rPr>
        <w:t xml:space="preserve"> </w:t>
      </w:r>
      <w:r>
        <w:t>suppor</w:t>
      </w:r>
      <w:r>
        <w:t>t,</w:t>
      </w:r>
      <w:r>
        <w:rPr>
          <w:spacing w:val="-13"/>
        </w:rPr>
        <w:t xml:space="preserve"> </w:t>
      </w:r>
      <w:r>
        <w:t>CSME</w:t>
      </w:r>
      <w:r>
        <w:rPr>
          <w:spacing w:val="-13"/>
        </w:rPr>
        <w:t xml:space="preserve"> </w:t>
      </w:r>
      <w:r>
        <w:t>has</w:t>
      </w:r>
      <w:r>
        <w:rPr>
          <w:spacing w:val="-13"/>
        </w:rPr>
        <w:t xml:space="preserve"> </w:t>
      </w:r>
      <w:r>
        <w:t>provided</w:t>
      </w:r>
      <w:r>
        <w:rPr>
          <w:spacing w:val="-13"/>
        </w:rPr>
        <w:t xml:space="preserve"> </w:t>
      </w:r>
      <w:r>
        <w:t>paths toward the internationalization of the campus. CSME proposes to build on past success by developing</w:t>
      </w:r>
      <w:r>
        <w:rPr>
          <w:spacing w:val="-6"/>
        </w:rPr>
        <w:t xml:space="preserve"> </w:t>
      </w:r>
      <w:r>
        <w:t>new</w:t>
      </w:r>
      <w:r>
        <w:rPr>
          <w:spacing w:val="-4"/>
        </w:rPr>
        <w:t xml:space="preserve"> </w:t>
      </w:r>
      <w:r>
        <w:t>initiatives</w:t>
      </w:r>
      <w:r>
        <w:rPr>
          <w:spacing w:val="-6"/>
        </w:rPr>
        <w:t xml:space="preserve"> </w:t>
      </w:r>
      <w:r>
        <w:t>and</w:t>
      </w:r>
      <w:r>
        <w:rPr>
          <w:spacing w:val="-6"/>
        </w:rPr>
        <w:t xml:space="preserve"> </w:t>
      </w:r>
      <w:r>
        <w:t>by</w:t>
      </w:r>
      <w:r>
        <w:rPr>
          <w:spacing w:val="-1"/>
        </w:rPr>
        <w:t xml:space="preserve"> </w:t>
      </w:r>
      <w:r>
        <w:t>expanding</w:t>
      </w:r>
      <w:r>
        <w:rPr>
          <w:spacing w:val="-3"/>
        </w:rPr>
        <w:t xml:space="preserve"> </w:t>
      </w:r>
      <w:r>
        <w:t>the</w:t>
      </w:r>
      <w:r>
        <w:rPr>
          <w:spacing w:val="-6"/>
        </w:rPr>
        <w:t xml:space="preserve"> </w:t>
      </w:r>
      <w:r>
        <w:t>number</w:t>
      </w:r>
      <w:r>
        <w:rPr>
          <w:spacing w:val="-7"/>
        </w:rPr>
        <w:t xml:space="preserve"> </w:t>
      </w:r>
      <w:r>
        <w:t>of</w:t>
      </w:r>
      <w:r>
        <w:rPr>
          <w:spacing w:val="-2"/>
        </w:rPr>
        <w:t xml:space="preserve"> </w:t>
      </w:r>
      <w:r>
        <w:t>IU</w:t>
      </w:r>
      <w:r>
        <w:rPr>
          <w:spacing w:val="-4"/>
        </w:rPr>
        <w:t xml:space="preserve"> </w:t>
      </w:r>
      <w:r>
        <w:t>NRCs</w:t>
      </w:r>
      <w:r>
        <w:rPr>
          <w:spacing w:val="-4"/>
        </w:rPr>
        <w:t xml:space="preserve"> </w:t>
      </w:r>
      <w:r>
        <w:t>involved.</w:t>
      </w:r>
      <w:r>
        <w:rPr>
          <w:spacing w:val="-6"/>
        </w:rPr>
        <w:t xml:space="preserve"> </w:t>
      </w:r>
      <w:r>
        <w:t>(See</w:t>
      </w:r>
      <w:r>
        <w:rPr>
          <w:spacing w:val="-4"/>
        </w:rPr>
        <w:t xml:space="preserve"> </w:t>
      </w:r>
      <w:r>
        <w:t>I.1.G2.1.a</w:t>
      </w:r>
      <w:r>
        <w:rPr>
          <w:spacing w:val="-4"/>
        </w:rPr>
        <w:t xml:space="preserve"> </w:t>
      </w:r>
      <w:r>
        <w:t>&amp; I.1.G2.1.b). We will also incorporate NTU faculty and students into the new cross-center Global Indigeneity Project. (See I.1.G1.2.e). Building on its experience with other MSIs, CSME will expand its internationalization efforts to Fort Valley State Univ</w:t>
      </w:r>
      <w:r>
        <w:t>ersity (an HBCU) and Indiana University Northwest (an HSI). (See I.1.G2.1.c &amp; I.1.G2.1.d)</w:t>
      </w:r>
    </w:p>
    <w:p w14:paraId="48323AED" w14:textId="77777777" w:rsidR="00CE346A" w:rsidRDefault="00FE6CE0">
      <w:pPr>
        <w:pStyle w:val="BodyText"/>
        <w:spacing w:before="1" w:line="480" w:lineRule="auto"/>
        <w:ind w:right="137"/>
        <w:jc w:val="both"/>
      </w:pPr>
      <w:r>
        <w:rPr>
          <w:b/>
        </w:rPr>
        <w:t xml:space="preserve">H-NRC.1.b.4. CSME Lecture Series. </w:t>
      </w:r>
      <w:r>
        <w:t>CSME leverages cross-center expertise, NRC, and other funds to sponsor lectures and panel discussions on MES attended by 2,610 peopl</w:t>
      </w:r>
      <w:r>
        <w:t>e this cycle. For impact assessment of this series, see section G.2. CSME seeks funding to continue these events. (See I.1.G1.2.g).</w:t>
      </w:r>
    </w:p>
    <w:p w14:paraId="48323AEE" w14:textId="77777777" w:rsidR="00CE346A" w:rsidRDefault="00FE6CE0">
      <w:pPr>
        <w:pStyle w:val="BodyText"/>
        <w:spacing w:line="480" w:lineRule="auto"/>
        <w:ind w:right="135"/>
        <w:jc w:val="both"/>
      </w:pPr>
      <w:r>
        <w:rPr>
          <w:b/>
        </w:rPr>
        <w:t xml:space="preserve">H-NRC.1.b.5. CSME Collaboration with CCD in LAW. </w:t>
      </w:r>
      <w:r>
        <w:t>CSME’s ongoing collaboration with CCD brings together scholars and judges f</w:t>
      </w:r>
      <w:r>
        <w:t>rom the US with judges from Constitutional Courts in the Middle East addressing rule of law issues. CSME seeks NRC funding to strengthen this international</w:t>
      </w:r>
      <w:r>
        <w:rPr>
          <w:spacing w:val="-15"/>
        </w:rPr>
        <w:t xml:space="preserve"> </w:t>
      </w:r>
      <w:r>
        <w:t>collaboration.</w:t>
      </w:r>
      <w:r>
        <w:rPr>
          <w:spacing w:val="-15"/>
        </w:rPr>
        <w:t xml:space="preserve"> </w:t>
      </w:r>
      <w:r>
        <w:t>(See</w:t>
      </w:r>
      <w:r>
        <w:rPr>
          <w:spacing w:val="-15"/>
        </w:rPr>
        <w:t xml:space="preserve"> </w:t>
      </w:r>
      <w:r>
        <w:t>I.1.G1.3.a.).</w:t>
      </w:r>
      <w:r>
        <w:rPr>
          <w:b/>
        </w:rPr>
        <w:t>H.1.b.6.</w:t>
      </w:r>
      <w:r>
        <w:rPr>
          <w:b/>
          <w:spacing w:val="-15"/>
        </w:rPr>
        <w:t xml:space="preserve"> </w:t>
      </w:r>
      <w:r>
        <w:rPr>
          <w:b/>
        </w:rPr>
        <w:t>CSME</w:t>
      </w:r>
      <w:r>
        <w:rPr>
          <w:b/>
          <w:spacing w:val="-15"/>
        </w:rPr>
        <w:t xml:space="preserve"> </w:t>
      </w:r>
      <w:r>
        <w:rPr>
          <w:b/>
        </w:rPr>
        <w:t>and</w:t>
      </w:r>
      <w:r>
        <w:rPr>
          <w:b/>
          <w:spacing w:val="-15"/>
        </w:rPr>
        <w:t xml:space="preserve"> </w:t>
      </w:r>
      <w:r>
        <w:rPr>
          <w:b/>
        </w:rPr>
        <w:t>MED.</w:t>
      </w:r>
      <w:r>
        <w:rPr>
          <w:b/>
          <w:spacing w:val="-15"/>
        </w:rPr>
        <w:t xml:space="preserve"> </w:t>
      </w:r>
      <w:r>
        <w:t>CSME</w:t>
      </w:r>
      <w:r>
        <w:rPr>
          <w:spacing w:val="-15"/>
        </w:rPr>
        <w:t xml:space="preserve"> </w:t>
      </w:r>
      <w:r>
        <w:t>provides</w:t>
      </w:r>
      <w:r>
        <w:rPr>
          <w:spacing w:val="-15"/>
        </w:rPr>
        <w:t xml:space="preserve"> </w:t>
      </w:r>
      <w:r>
        <w:t xml:space="preserve">speakers on biomedical issues </w:t>
      </w:r>
      <w:r>
        <w:t>in MENA annually to the MED Grand Rounds continuing education program. We propose to expand this program to regional medical schools. (See I.1.G1.3.b.).</w:t>
      </w:r>
    </w:p>
    <w:p w14:paraId="48323AEF" w14:textId="77777777" w:rsidR="00CE346A" w:rsidRDefault="00FE6CE0">
      <w:pPr>
        <w:pStyle w:val="BodyText"/>
        <w:spacing w:before="1" w:line="480" w:lineRule="auto"/>
        <w:ind w:right="139"/>
        <w:jc w:val="both"/>
      </w:pPr>
      <w:r>
        <w:rPr>
          <w:b/>
        </w:rPr>
        <w:t xml:space="preserve">H-NRC.1.b.6. Model Arab League. </w:t>
      </w:r>
      <w:r>
        <w:t>CSME proposes to continue to sponsor a delegation of UG and GR students</w:t>
      </w:r>
      <w:r>
        <w:t xml:space="preserve"> attending the annual Ohio Valley Model Arab League in all four years, as it has done for 11 of the past 12 years (2021 event canceled due to the pandemic). (Budget 3.B.5).</w:t>
      </w:r>
    </w:p>
    <w:p w14:paraId="48323AF0"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AF1" w14:textId="77777777" w:rsidR="00CE346A" w:rsidRDefault="00FE6CE0">
      <w:pPr>
        <w:pStyle w:val="BodyText"/>
        <w:spacing w:before="80" w:line="480" w:lineRule="auto"/>
        <w:ind w:right="134"/>
        <w:jc w:val="both"/>
      </w:pPr>
      <w:r>
        <w:rPr>
          <w:b/>
        </w:rPr>
        <w:t xml:space="preserve">H-NRC.1.c. Business, Media, General Public. </w:t>
      </w:r>
      <w:r>
        <w:t>CSME works closely with CIBER to integrate MENA content into various projects for both BUS and high school students. Responding to state business</w:t>
      </w:r>
      <w:r>
        <w:rPr>
          <w:spacing w:val="-15"/>
        </w:rPr>
        <w:t xml:space="preserve"> </w:t>
      </w:r>
      <w:r>
        <w:t>and</w:t>
      </w:r>
      <w:r>
        <w:rPr>
          <w:spacing w:val="-15"/>
        </w:rPr>
        <w:t xml:space="preserve"> </w:t>
      </w:r>
      <w:r>
        <w:t>governmental</w:t>
      </w:r>
      <w:r>
        <w:rPr>
          <w:spacing w:val="-15"/>
        </w:rPr>
        <w:t xml:space="preserve"> </w:t>
      </w:r>
      <w:r>
        <w:t>needs,</w:t>
      </w:r>
      <w:r>
        <w:rPr>
          <w:spacing w:val="-15"/>
        </w:rPr>
        <w:t xml:space="preserve"> </w:t>
      </w:r>
      <w:r>
        <w:t>CSME</w:t>
      </w:r>
      <w:r>
        <w:rPr>
          <w:spacing w:val="-15"/>
        </w:rPr>
        <w:t xml:space="preserve"> </w:t>
      </w:r>
      <w:r>
        <w:t>has</w:t>
      </w:r>
      <w:r>
        <w:rPr>
          <w:spacing w:val="-15"/>
        </w:rPr>
        <w:t xml:space="preserve"> </w:t>
      </w:r>
      <w:r>
        <w:t>worked</w:t>
      </w:r>
      <w:r>
        <w:rPr>
          <w:spacing w:val="-15"/>
        </w:rPr>
        <w:t xml:space="preserve"> </w:t>
      </w:r>
      <w:r>
        <w:t>with</w:t>
      </w:r>
      <w:r>
        <w:rPr>
          <w:spacing w:val="-15"/>
        </w:rPr>
        <w:t xml:space="preserve"> </w:t>
      </w:r>
      <w:r>
        <w:t>other</w:t>
      </w:r>
      <w:r>
        <w:rPr>
          <w:spacing w:val="-13"/>
        </w:rPr>
        <w:t xml:space="preserve"> </w:t>
      </w:r>
      <w:r>
        <w:t>IUB</w:t>
      </w:r>
      <w:r>
        <w:rPr>
          <w:spacing w:val="-15"/>
        </w:rPr>
        <w:t xml:space="preserve"> </w:t>
      </w:r>
      <w:r>
        <w:t>T6</w:t>
      </w:r>
      <w:r>
        <w:rPr>
          <w:spacing w:val="-15"/>
        </w:rPr>
        <w:t xml:space="preserve"> </w:t>
      </w:r>
      <w:r>
        <w:t>centers</w:t>
      </w:r>
      <w:r>
        <w:rPr>
          <w:spacing w:val="-15"/>
        </w:rPr>
        <w:t xml:space="preserve"> </w:t>
      </w:r>
      <w:r>
        <w:t>to</w:t>
      </w:r>
      <w:r>
        <w:rPr>
          <w:spacing w:val="-15"/>
        </w:rPr>
        <w:t xml:space="preserve"> </w:t>
      </w:r>
      <w:r>
        <w:t>internationalize CTE.</w:t>
      </w:r>
      <w:r>
        <w:rPr>
          <w:spacing w:val="-5"/>
        </w:rPr>
        <w:t xml:space="preserve"> </w:t>
      </w:r>
      <w:r>
        <w:t>The</w:t>
      </w:r>
      <w:r>
        <w:rPr>
          <w:spacing w:val="-6"/>
        </w:rPr>
        <w:t xml:space="preserve"> </w:t>
      </w:r>
      <w:r>
        <w:t>CSME</w:t>
      </w:r>
      <w:r>
        <w:rPr>
          <w:spacing w:val="-5"/>
        </w:rPr>
        <w:t xml:space="preserve"> </w:t>
      </w:r>
      <w:r>
        <w:t>lecture</w:t>
      </w:r>
      <w:r>
        <w:rPr>
          <w:spacing w:val="-2"/>
        </w:rPr>
        <w:t xml:space="preserve"> </w:t>
      </w:r>
      <w:r>
        <w:t>series</w:t>
      </w:r>
      <w:r>
        <w:rPr>
          <w:spacing w:val="-2"/>
        </w:rPr>
        <w:t xml:space="preserve"> </w:t>
      </w:r>
      <w:r>
        <w:t>and</w:t>
      </w:r>
      <w:r>
        <w:rPr>
          <w:spacing w:val="-5"/>
        </w:rPr>
        <w:t xml:space="preserve"> </w:t>
      </w:r>
      <w:r>
        <w:t>cultural</w:t>
      </w:r>
      <w:r>
        <w:rPr>
          <w:spacing w:val="-4"/>
        </w:rPr>
        <w:t xml:space="preserve"> </w:t>
      </w:r>
      <w:r>
        <w:t>programming</w:t>
      </w:r>
      <w:r>
        <w:rPr>
          <w:spacing w:val="-4"/>
        </w:rPr>
        <w:t xml:space="preserve"> </w:t>
      </w:r>
      <w:r>
        <w:t>(concerts,</w:t>
      </w:r>
      <w:r>
        <w:rPr>
          <w:spacing w:val="-5"/>
        </w:rPr>
        <w:t xml:space="preserve"> </w:t>
      </w:r>
      <w:r>
        <w:t>films)</w:t>
      </w:r>
      <w:r>
        <w:rPr>
          <w:spacing w:val="-2"/>
        </w:rPr>
        <w:t xml:space="preserve"> </w:t>
      </w:r>
      <w:r>
        <w:t>are</w:t>
      </w:r>
      <w:r>
        <w:rPr>
          <w:spacing w:val="-4"/>
        </w:rPr>
        <w:t xml:space="preserve"> </w:t>
      </w:r>
      <w:r>
        <w:t>open</w:t>
      </w:r>
      <w:r>
        <w:rPr>
          <w:spacing w:val="-5"/>
        </w:rPr>
        <w:t xml:space="preserve"> </w:t>
      </w:r>
      <w:r>
        <w:t>to</w:t>
      </w:r>
      <w:r>
        <w:rPr>
          <w:spacing w:val="-2"/>
        </w:rPr>
        <w:t xml:space="preserve"> </w:t>
      </w:r>
      <w:r>
        <w:t>the</w:t>
      </w:r>
      <w:r>
        <w:rPr>
          <w:spacing w:val="-5"/>
        </w:rPr>
        <w:t xml:space="preserve"> </w:t>
      </w:r>
      <w:r>
        <w:t>public, and</w:t>
      </w:r>
      <w:r>
        <w:rPr>
          <w:spacing w:val="-8"/>
        </w:rPr>
        <w:t xml:space="preserve"> </w:t>
      </w:r>
      <w:r>
        <w:t>it</w:t>
      </w:r>
      <w:r>
        <w:rPr>
          <w:spacing w:val="-8"/>
        </w:rPr>
        <w:t xml:space="preserve"> </w:t>
      </w:r>
      <w:r>
        <w:t>supports</w:t>
      </w:r>
      <w:r>
        <w:rPr>
          <w:spacing w:val="-8"/>
        </w:rPr>
        <w:t xml:space="preserve"> </w:t>
      </w:r>
      <w:r>
        <w:t>the</w:t>
      </w:r>
      <w:r>
        <w:rPr>
          <w:spacing w:val="-9"/>
        </w:rPr>
        <w:t xml:space="preserve"> </w:t>
      </w:r>
      <w:r>
        <w:t>Lotus</w:t>
      </w:r>
      <w:r>
        <w:rPr>
          <w:spacing w:val="-10"/>
        </w:rPr>
        <w:t xml:space="preserve"> </w:t>
      </w:r>
      <w:r>
        <w:t>World</w:t>
      </w:r>
      <w:r>
        <w:rPr>
          <w:spacing w:val="-9"/>
        </w:rPr>
        <w:t xml:space="preserve"> </w:t>
      </w:r>
      <w:r>
        <w:t>Music</w:t>
      </w:r>
      <w:r>
        <w:rPr>
          <w:spacing w:val="-8"/>
        </w:rPr>
        <w:t xml:space="preserve"> </w:t>
      </w:r>
      <w:r>
        <w:t>Festival.</w:t>
      </w:r>
      <w:r>
        <w:rPr>
          <w:spacing w:val="-7"/>
        </w:rPr>
        <w:t xml:space="preserve"> </w:t>
      </w:r>
      <w:r>
        <w:t>CSME</w:t>
      </w:r>
      <w:r>
        <w:rPr>
          <w:spacing w:val="-7"/>
        </w:rPr>
        <w:t xml:space="preserve"> </w:t>
      </w:r>
      <w:r>
        <w:t>faculty</w:t>
      </w:r>
      <w:r>
        <w:rPr>
          <w:spacing w:val="-8"/>
        </w:rPr>
        <w:t xml:space="preserve"> </w:t>
      </w:r>
      <w:r>
        <w:t>regularly</w:t>
      </w:r>
      <w:r>
        <w:rPr>
          <w:spacing w:val="-8"/>
        </w:rPr>
        <w:t xml:space="preserve"> </w:t>
      </w:r>
      <w:r>
        <w:t>appear</w:t>
      </w:r>
      <w:r>
        <w:rPr>
          <w:spacing w:val="-9"/>
        </w:rPr>
        <w:t xml:space="preserve"> </w:t>
      </w:r>
      <w:r>
        <w:t>on</w:t>
      </w:r>
      <w:r>
        <w:rPr>
          <w:spacing w:val="-8"/>
        </w:rPr>
        <w:t xml:space="preserve"> </w:t>
      </w:r>
      <w:r>
        <w:t>local,</w:t>
      </w:r>
      <w:r>
        <w:rPr>
          <w:spacing w:val="-8"/>
        </w:rPr>
        <w:t xml:space="preserve"> </w:t>
      </w:r>
      <w:r>
        <w:t>national, and international media. An external</w:t>
      </w:r>
      <w:r>
        <w:rPr>
          <w:spacing w:val="-2"/>
        </w:rPr>
        <w:t xml:space="preserve"> </w:t>
      </w:r>
      <w:r>
        <w:t>survey showed that, in one month alone, CSME’s director appeared on programming reaching 500 million people worldwide.</w:t>
      </w:r>
      <w:r>
        <w:rPr>
          <w:spacing w:val="40"/>
        </w:rPr>
        <w:t xml:space="preserve"> </w:t>
      </w:r>
      <w:r>
        <w:t>Given the general public interest</w:t>
      </w:r>
      <w:r>
        <w:rPr>
          <w:spacing w:val="-10"/>
        </w:rPr>
        <w:t xml:space="preserve"> </w:t>
      </w:r>
      <w:r>
        <w:t>in</w:t>
      </w:r>
      <w:r>
        <w:rPr>
          <w:spacing w:val="-10"/>
        </w:rPr>
        <w:t xml:space="preserve"> </w:t>
      </w:r>
      <w:r>
        <w:t>MENA,</w:t>
      </w:r>
      <w:r>
        <w:rPr>
          <w:spacing w:val="-11"/>
        </w:rPr>
        <w:t xml:space="preserve"> </w:t>
      </w:r>
      <w:r>
        <w:t>CSME</w:t>
      </w:r>
      <w:r>
        <w:rPr>
          <w:spacing w:val="-11"/>
        </w:rPr>
        <w:t xml:space="preserve"> </w:t>
      </w:r>
      <w:r>
        <w:t>faculty</w:t>
      </w:r>
      <w:r>
        <w:rPr>
          <w:spacing w:val="-11"/>
        </w:rPr>
        <w:t xml:space="preserve"> </w:t>
      </w:r>
      <w:r>
        <w:t>receive</w:t>
      </w:r>
      <w:r>
        <w:rPr>
          <w:spacing w:val="-12"/>
        </w:rPr>
        <w:t xml:space="preserve"> </w:t>
      </w:r>
      <w:r>
        <w:t>invitations</w:t>
      </w:r>
      <w:r>
        <w:rPr>
          <w:spacing w:val="-10"/>
        </w:rPr>
        <w:t xml:space="preserve"> </w:t>
      </w:r>
      <w:r>
        <w:t>to</w:t>
      </w:r>
      <w:r>
        <w:rPr>
          <w:spacing w:val="-10"/>
        </w:rPr>
        <w:t xml:space="preserve"> </w:t>
      </w:r>
      <w:r>
        <w:t>universitie</w:t>
      </w:r>
      <w:r>
        <w:t>s</w:t>
      </w:r>
      <w:r>
        <w:rPr>
          <w:spacing w:val="-11"/>
        </w:rPr>
        <w:t xml:space="preserve"> </w:t>
      </w:r>
      <w:r>
        <w:t>and</w:t>
      </w:r>
      <w:r>
        <w:rPr>
          <w:spacing w:val="-11"/>
        </w:rPr>
        <w:t xml:space="preserve"> </w:t>
      </w:r>
      <w:r>
        <w:t>think</w:t>
      </w:r>
      <w:r>
        <w:rPr>
          <w:spacing w:val="-7"/>
        </w:rPr>
        <w:t xml:space="preserve"> </w:t>
      </w:r>
      <w:r>
        <w:t>tanks</w:t>
      </w:r>
      <w:r>
        <w:rPr>
          <w:spacing w:val="-11"/>
        </w:rPr>
        <w:t xml:space="preserve"> </w:t>
      </w:r>
      <w:r>
        <w:t>throughout</w:t>
      </w:r>
      <w:r>
        <w:rPr>
          <w:spacing w:val="-10"/>
        </w:rPr>
        <w:t xml:space="preserve"> </w:t>
      </w:r>
      <w:r>
        <w:t>the world. CSME maintains an active website, Facebook page, Twitter feed, and YouTube channel. Our</w:t>
      </w:r>
      <w:r>
        <w:rPr>
          <w:spacing w:val="-8"/>
        </w:rPr>
        <w:t xml:space="preserve"> </w:t>
      </w:r>
      <w:r>
        <w:t>public</w:t>
      </w:r>
      <w:r>
        <w:rPr>
          <w:spacing w:val="-8"/>
        </w:rPr>
        <w:t xml:space="preserve"> </w:t>
      </w:r>
      <w:r>
        <w:t>presentations</w:t>
      </w:r>
      <w:r>
        <w:rPr>
          <w:spacing w:val="-8"/>
        </w:rPr>
        <w:t xml:space="preserve"> </w:t>
      </w:r>
      <w:r>
        <w:t>are</w:t>
      </w:r>
      <w:r>
        <w:rPr>
          <w:spacing w:val="-9"/>
        </w:rPr>
        <w:t xml:space="preserve"> </w:t>
      </w:r>
      <w:r>
        <w:t>recorded</w:t>
      </w:r>
      <w:r>
        <w:rPr>
          <w:spacing w:val="-8"/>
        </w:rPr>
        <w:t xml:space="preserve"> </w:t>
      </w:r>
      <w:r>
        <w:t>and</w:t>
      </w:r>
      <w:r>
        <w:rPr>
          <w:spacing w:val="-8"/>
        </w:rPr>
        <w:t xml:space="preserve"> </w:t>
      </w:r>
      <w:r>
        <w:t>made</w:t>
      </w:r>
      <w:r>
        <w:rPr>
          <w:spacing w:val="-8"/>
        </w:rPr>
        <w:t xml:space="preserve"> </w:t>
      </w:r>
      <w:r>
        <w:t>available</w:t>
      </w:r>
      <w:r>
        <w:rPr>
          <w:spacing w:val="-8"/>
        </w:rPr>
        <w:t xml:space="preserve"> </w:t>
      </w:r>
      <w:r>
        <w:t>on</w:t>
      </w:r>
      <w:r>
        <w:rPr>
          <w:spacing w:val="-8"/>
        </w:rPr>
        <w:t xml:space="preserve"> </w:t>
      </w:r>
      <w:r>
        <w:t>YouTube.</w:t>
      </w:r>
      <w:r>
        <w:rPr>
          <w:spacing w:val="-5"/>
        </w:rPr>
        <w:t xml:space="preserve"> </w:t>
      </w:r>
      <w:r>
        <w:t>Since</w:t>
      </w:r>
      <w:r>
        <w:rPr>
          <w:spacing w:val="-8"/>
        </w:rPr>
        <w:t xml:space="preserve"> </w:t>
      </w:r>
      <w:r>
        <w:t>the</w:t>
      </w:r>
      <w:r>
        <w:rPr>
          <w:spacing w:val="-8"/>
        </w:rPr>
        <w:t xml:space="preserve"> </w:t>
      </w:r>
      <w:r>
        <w:t>beginning</w:t>
      </w:r>
      <w:r>
        <w:rPr>
          <w:spacing w:val="-8"/>
        </w:rPr>
        <w:t xml:space="preserve"> </w:t>
      </w:r>
      <w:r>
        <w:t>of</w:t>
      </w:r>
      <w:r>
        <w:rPr>
          <w:spacing w:val="-8"/>
        </w:rPr>
        <w:t xml:space="preserve"> </w:t>
      </w:r>
      <w:r>
        <w:t>the pandemic,</w:t>
      </w:r>
      <w:r>
        <w:rPr>
          <w:spacing w:val="-7"/>
        </w:rPr>
        <w:t xml:space="preserve"> </w:t>
      </w:r>
      <w:r>
        <w:t>CSME</w:t>
      </w:r>
      <w:r>
        <w:rPr>
          <w:spacing w:val="-7"/>
        </w:rPr>
        <w:t xml:space="preserve"> </w:t>
      </w:r>
      <w:r>
        <w:t>has</w:t>
      </w:r>
      <w:r>
        <w:rPr>
          <w:spacing w:val="-7"/>
        </w:rPr>
        <w:t xml:space="preserve"> </w:t>
      </w:r>
      <w:r>
        <w:t>maintained</w:t>
      </w:r>
      <w:r>
        <w:rPr>
          <w:spacing w:val="-8"/>
        </w:rPr>
        <w:t xml:space="preserve"> </w:t>
      </w:r>
      <w:r>
        <w:t>an</w:t>
      </w:r>
      <w:r>
        <w:rPr>
          <w:spacing w:val="-6"/>
        </w:rPr>
        <w:t xml:space="preserve"> </w:t>
      </w:r>
      <w:r>
        <w:t>active</w:t>
      </w:r>
      <w:r>
        <w:rPr>
          <w:spacing w:val="-6"/>
        </w:rPr>
        <w:t xml:space="preserve"> </w:t>
      </w:r>
      <w:r>
        <w:t>collection</w:t>
      </w:r>
      <w:r>
        <w:rPr>
          <w:spacing w:val="-7"/>
        </w:rPr>
        <w:t xml:space="preserve"> </w:t>
      </w:r>
      <w:r>
        <w:t>and</w:t>
      </w:r>
      <w:r>
        <w:rPr>
          <w:spacing w:val="-7"/>
        </w:rPr>
        <w:t xml:space="preserve"> </w:t>
      </w:r>
      <w:r>
        <w:t>dissemination</w:t>
      </w:r>
      <w:r>
        <w:rPr>
          <w:spacing w:val="-7"/>
        </w:rPr>
        <w:t xml:space="preserve"> </w:t>
      </w:r>
      <w:r>
        <w:t>of</w:t>
      </w:r>
      <w:r>
        <w:rPr>
          <w:spacing w:val="-4"/>
        </w:rPr>
        <w:t xml:space="preserve"> </w:t>
      </w:r>
      <w:r>
        <w:t>Covid</w:t>
      </w:r>
      <w:r>
        <w:rPr>
          <w:spacing w:val="-7"/>
        </w:rPr>
        <w:t xml:space="preserve"> </w:t>
      </w:r>
      <w:r>
        <w:t>in</w:t>
      </w:r>
      <w:r>
        <w:rPr>
          <w:spacing w:val="-7"/>
        </w:rPr>
        <w:t xml:space="preserve"> </w:t>
      </w:r>
      <w:r>
        <w:t>MENA</w:t>
      </w:r>
      <w:r>
        <w:rPr>
          <w:spacing w:val="-8"/>
        </w:rPr>
        <w:t xml:space="preserve"> </w:t>
      </w:r>
      <w:r>
        <w:t>news and</w:t>
      </w:r>
      <w:r>
        <w:rPr>
          <w:spacing w:val="-14"/>
        </w:rPr>
        <w:t xml:space="preserve"> </w:t>
      </w:r>
      <w:r>
        <w:t>analysis</w:t>
      </w:r>
      <w:r>
        <w:rPr>
          <w:spacing w:val="-14"/>
        </w:rPr>
        <w:t xml:space="preserve"> </w:t>
      </w:r>
      <w:r>
        <w:t>which</w:t>
      </w:r>
      <w:r>
        <w:rPr>
          <w:spacing w:val="-14"/>
        </w:rPr>
        <w:t xml:space="preserve"> </w:t>
      </w:r>
      <w:r>
        <w:t>is</w:t>
      </w:r>
      <w:r>
        <w:rPr>
          <w:spacing w:val="-14"/>
        </w:rPr>
        <w:t xml:space="preserve"> </w:t>
      </w:r>
      <w:r>
        <w:t>posted</w:t>
      </w:r>
      <w:r>
        <w:rPr>
          <w:spacing w:val="-15"/>
        </w:rPr>
        <w:t xml:space="preserve"> </w:t>
      </w:r>
      <w:r>
        <w:t>to</w:t>
      </w:r>
      <w:r>
        <w:rPr>
          <w:spacing w:val="-14"/>
        </w:rPr>
        <w:t xml:space="preserve"> </w:t>
      </w:r>
      <w:r>
        <w:t>social</w:t>
      </w:r>
      <w:r>
        <w:rPr>
          <w:spacing w:val="-14"/>
        </w:rPr>
        <w:t xml:space="preserve"> </w:t>
      </w:r>
      <w:r>
        <w:t>media.</w:t>
      </w:r>
      <w:r>
        <w:rPr>
          <w:spacing w:val="-13"/>
        </w:rPr>
        <w:t xml:space="preserve"> </w:t>
      </w:r>
      <w:r>
        <w:t>We</w:t>
      </w:r>
      <w:r>
        <w:rPr>
          <w:spacing w:val="-13"/>
        </w:rPr>
        <w:t xml:space="preserve"> </w:t>
      </w:r>
      <w:r>
        <w:t>also</w:t>
      </w:r>
      <w:r>
        <w:rPr>
          <w:spacing w:val="-14"/>
        </w:rPr>
        <w:t xml:space="preserve"> </w:t>
      </w:r>
      <w:r>
        <w:t>post</w:t>
      </w:r>
      <w:r>
        <w:rPr>
          <w:spacing w:val="-14"/>
        </w:rPr>
        <w:t xml:space="preserve"> </w:t>
      </w:r>
      <w:r>
        <w:t>Muslim</w:t>
      </w:r>
      <w:r>
        <w:rPr>
          <w:spacing w:val="-14"/>
        </w:rPr>
        <w:t xml:space="preserve"> </w:t>
      </w:r>
      <w:r>
        <w:t>Voices</w:t>
      </w:r>
      <w:r>
        <w:rPr>
          <w:spacing w:val="-14"/>
        </w:rPr>
        <w:t xml:space="preserve"> </w:t>
      </w:r>
      <w:r>
        <w:t>content</w:t>
      </w:r>
      <w:r>
        <w:rPr>
          <w:spacing w:val="-14"/>
        </w:rPr>
        <w:t xml:space="preserve"> </w:t>
      </w:r>
      <w:r>
        <w:t>on</w:t>
      </w:r>
      <w:r>
        <w:rPr>
          <w:spacing w:val="-14"/>
        </w:rPr>
        <w:t xml:space="preserve"> </w:t>
      </w:r>
      <w:r>
        <w:t>social</w:t>
      </w:r>
      <w:r>
        <w:rPr>
          <w:spacing w:val="-14"/>
        </w:rPr>
        <w:t xml:space="preserve"> </w:t>
      </w:r>
      <w:r>
        <w:t>media; the</w:t>
      </w:r>
      <w:r>
        <w:rPr>
          <w:spacing w:val="-4"/>
        </w:rPr>
        <w:t xml:space="preserve"> </w:t>
      </w:r>
      <w:r>
        <w:t>Muslim</w:t>
      </w:r>
      <w:r>
        <w:rPr>
          <w:spacing w:val="-5"/>
        </w:rPr>
        <w:t xml:space="preserve"> </w:t>
      </w:r>
      <w:r>
        <w:t>Voices</w:t>
      </w:r>
      <w:r>
        <w:rPr>
          <w:spacing w:val="-4"/>
        </w:rPr>
        <w:t xml:space="preserve"> </w:t>
      </w:r>
      <w:r>
        <w:t>Twitter</w:t>
      </w:r>
      <w:r>
        <w:rPr>
          <w:spacing w:val="-4"/>
        </w:rPr>
        <w:t xml:space="preserve"> </w:t>
      </w:r>
      <w:r>
        <w:t>feed</w:t>
      </w:r>
      <w:r>
        <w:rPr>
          <w:spacing w:val="-4"/>
        </w:rPr>
        <w:t xml:space="preserve"> </w:t>
      </w:r>
      <w:r>
        <w:t>has</w:t>
      </w:r>
      <w:r>
        <w:rPr>
          <w:spacing w:val="-4"/>
        </w:rPr>
        <w:t xml:space="preserve"> </w:t>
      </w:r>
      <w:r>
        <w:t>more</w:t>
      </w:r>
      <w:r>
        <w:rPr>
          <w:spacing w:val="-5"/>
        </w:rPr>
        <w:t xml:space="preserve"> </w:t>
      </w:r>
      <w:r>
        <w:t>than</w:t>
      </w:r>
      <w:r>
        <w:rPr>
          <w:spacing w:val="-4"/>
        </w:rPr>
        <w:t xml:space="preserve"> </w:t>
      </w:r>
      <w:r>
        <w:t>128,000</w:t>
      </w:r>
      <w:r>
        <w:rPr>
          <w:spacing w:val="-4"/>
        </w:rPr>
        <w:t xml:space="preserve"> </w:t>
      </w:r>
      <w:r>
        <w:t>followers.</w:t>
      </w:r>
      <w:r>
        <w:rPr>
          <w:spacing w:val="-3"/>
        </w:rPr>
        <w:t xml:space="preserve"> </w:t>
      </w:r>
      <w:r>
        <w:t>The</w:t>
      </w:r>
      <w:r>
        <w:rPr>
          <w:spacing w:val="-5"/>
        </w:rPr>
        <w:t xml:space="preserve"> </w:t>
      </w:r>
      <w:r>
        <w:t>production</w:t>
      </w:r>
      <w:r>
        <w:rPr>
          <w:spacing w:val="-4"/>
        </w:rPr>
        <w:t xml:space="preserve"> </w:t>
      </w:r>
      <w:r>
        <w:t>of</w:t>
      </w:r>
      <w:r>
        <w:rPr>
          <w:spacing w:val="-4"/>
        </w:rPr>
        <w:t xml:space="preserve"> </w:t>
      </w:r>
      <w:r>
        <w:t>a</w:t>
      </w:r>
      <w:r>
        <w:rPr>
          <w:spacing w:val="-5"/>
        </w:rPr>
        <w:t xml:space="preserve"> </w:t>
      </w:r>
      <w:r>
        <w:t>we</w:t>
      </w:r>
      <w:r>
        <w:t>b</w:t>
      </w:r>
      <w:r>
        <w:rPr>
          <w:spacing w:val="-4"/>
        </w:rPr>
        <w:t xml:space="preserve"> </w:t>
      </w:r>
      <w:r>
        <w:t>portal called</w:t>
      </w:r>
      <w:r>
        <w:rPr>
          <w:spacing w:val="-15"/>
        </w:rPr>
        <w:t xml:space="preserve"> </w:t>
      </w:r>
      <w:r>
        <w:t>Access</w:t>
      </w:r>
      <w:r>
        <w:rPr>
          <w:spacing w:val="-15"/>
        </w:rPr>
        <w:t xml:space="preserve"> </w:t>
      </w:r>
      <w:r>
        <w:t>Global</w:t>
      </w:r>
      <w:r>
        <w:rPr>
          <w:spacing w:val="-12"/>
        </w:rPr>
        <w:t xml:space="preserve"> </w:t>
      </w:r>
      <w:r>
        <w:t>for</w:t>
      </w:r>
      <w:r>
        <w:rPr>
          <w:spacing w:val="-12"/>
        </w:rPr>
        <w:t xml:space="preserve"> </w:t>
      </w:r>
      <w:r>
        <w:t>all</w:t>
      </w:r>
      <w:r>
        <w:rPr>
          <w:spacing w:val="-12"/>
        </w:rPr>
        <w:t xml:space="preserve"> </w:t>
      </w:r>
      <w:r>
        <w:t>IU</w:t>
      </w:r>
      <w:r>
        <w:rPr>
          <w:spacing w:val="-14"/>
        </w:rPr>
        <w:t xml:space="preserve"> </w:t>
      </w:r>
      <w:r>
        <w:t>NRC</w:t>
      </w:r>
      <w:r>
        <w:rPr>
          <w:spacing w:val="-13"/>
        </w:rPr>
        <w:t xml:space="preserve"> </w:t>
      </w:r>
      <w:r>
        <w:t>materials</w:t>
      </w:r>
      <w:r>
        <w:rPr>
          <w:spacing w:val="-12"/>
        </w:rPr>
        <w:t xml:space="preserve"> </w:t>
      </w:r>
      <w:r>
        <w:t>and</w:t>
      </w:r>
      <w:r>
        <w:rPr>
          <w:spacing w:val="-13"/>
        </w:rPr>
        <w:t xml:space="preserve"> </w:t>
      </w:r>
      <w:r>
        <w:t>other</w:t>
      </w:r>
      <w:r>
        <w:rPr>
          <w:spacing w:val="-15"/>
        </w:rPr>
        <w:t xml:space="preserve"> </w:t>
      </w:r>
      <w:r>
        <w:t>teaching</w:t>
      </w:r>
      <w:r>
        <w:rPr>
          <w:spacing w:val="-13"/>
        </w:rPr>
        <w:t xml:space="preserve"> </w:t>
      </w:r>
      <w:r>
        <w:t>tools</w:t>
      </w:r>
      <w:r>
        <w:rPr>
          <w:spacing w:val="-15"/>
        </w:rPr>
        <w:t xml:space="preserve"> </w:t>
      </w:r>
      <w:r>
        <w:t>is</w:t>
      </w:r>
      <w:r>
        <w:rPr>
          <w:spacing w:val="-15"/>
        </w:rPr>
        <w:t xml:space="preserve"> </w:t>
      </w:r>
      <w:r>
        <w:t>ongoing.</w:t>
      </w:r>
      <w:r>
        <w:rPr>
          <w:spacing w:val="-14"/>
        </w:rPr>
        <w:t xml:space="preserve"> </w:t>
      </w:r>
      <w:r>
        <w:t>(Budget</w:t>
      </w:r>
      <w:r>
        <w:rPr>
          <w:spacing w:val="-15"/>
        </w:rPr>
        <w:t xml:space="preserve"> </w:t>
      </w:r>
      <w:r>
        <w:t>8.D.8). CSME</w:t>
      </w:r>
      <w:r>
        <w:rPr>
          <w:spacing w:val="-3"/>
        </w:rPr>
        <w:t xml:space="preserve"> </w:t>
      </w:r>
      <w:r>
        <w:t>faculty</w:t>
      </w:r>
      <w:r>
        <w:rPr>
          <w:spacing w:val="-3"/>
        </w:rPr>
        <w:t xml:space="preserve"> </w:t>
      </w:r>
      <w:r>
        <w:t>have</w:t>
      </w:r>
      <w:r>
        <w:rPr>
          <w:spacing w:val="-4"/>
        </w:rPr>
        <w:t xml:space="preserve"> </w:t>
      </w:r>
      <w:r>
        <w:t>always</w:t>
      </w:r>
      <w:r>
        <w:rPr>
          <w:spacing w:val="-3"/>
        </w:rPr>
        <w:t xml:space="preserve"> </w:t>
      </w:r>
      <w:r>
        <w:t>been</w:t>
      </w:r>
      <w:r>
        <w:rPr>
          <w:spacing w:val="-3"/>
        </w:rPr>
        <w:t xml:space="preserve"> </w:t>
      </w:r>
      <w:r>
        <w:t>actively</w:t>
      </w:r>
      <w:r>
        <w:rPr>
          <w:spacing w:val="-3"/>
        </w:rPr>
        <w:t xml:space="preserve"> </w:t>
      </w:r>
      <w:r>
        <w:t>engaged</w:t>
      </w:r>
      <w:r>
        <w:rPr>
          <w:spacing w:val="-2"/>
        </w:rPr>
        <w:t xml:space="preserve"> </w:t>
      </w:r>
      <w:r>
        <w:t>with</w:t>
      </w:r>
      <w:r>
        <w:rPr>
          <w:spacing w:val="-3"/>
        </w:rPr>
        <w:t xml:space="preserve"> </w:t>
      </w:r>
      <w:r>
        <w:t>agencies</w:t>
      </w:r>
      <w:r>
        <w:rPr>
          <w:spacing w:val="-3"/>
        </w:rPr>
        <w:t xml:space="preserve"> </w:t>
      </w:r>
      <w:r>
        <w:t>in</w:t>
      </w:r>
      <w:r>
        <w:rPr>
          <w:spacing w:val="-3"/>
        </w:rPr>
        <w:t xml:space="preserve"> </w:t>
      </w:r>
      <w:r>
        <w:t>the</w:t>
      </w:r>
      <w:r>
        <w:rPr>
          <w:spacing w:val="-2"/>
        </w:rPr>
        <w:t xml:space="preserve"> </w:t>
      </w:r>
      <w:r>
        <w:t>US</w:t>
      </w:r>
      <w:r>
        <w:rPr>
          <w:spacing w:val="-3"/>
        </w:rPr>
        <w:t xml:space="preserve"> </w:t>
      </w:r>
      <w:r>
        <w:t>Government</w:t>
      </w:r>
      <w:r>
        <w:rPr>
          <w:b/>
        </w:rPr>
        <w:t>.</w:t>
      </w:r>
      <w:r>
        <w:rPr>
          <w:b/>
          <w:spacing w:val="-3"/>
        </w:rPr>
        <w:t xml:space="preserve"> </w:t>
      </w:r>
      <w:r>
        <w:t>Over</w:t>
      </w:r>
      <w:r>
        <w:rPr>
          <w:spacing w:val="-3"/>
        </w:rPr>
        <w:t xml:space="preserve"> </w:t>
      </w:r>
      <w:r>
        <w:t>the past three cycles,</w:t>
      </w:r>
      <w:r>
        <w:rPr>
          <w:spacing w:val="-3"/>
        </w:rPr>
        <w:t xml:space="preserve"> </w:t>
      </w:r>
      <w:r>
        <w:t>CSME</w:t>
      </w:r>
      <w:r>
        <w:rPr>
          <w:spacing w:val="-2"/>
        </w:rPr>
        <w:t xml:space="preserve"> </w:t>
      </w:r>
      <w:r>
        <w:t>has</w:t>
      </w:r>
      <w:r>
        <w:rPr>
          <w:spacing w:val="-3"/>
        </w:rPr>
        <w:t xml:space="preserve"> </w:t>
      </w:r>
      <w:r>
        <w:t>co-sponsored</w:t>
      </w:r>
      <w:r>
        <w:rPr>
          <w:spacing w:val="-3"/>
        </w:rPr>
        <w:t xml:space="preserve"> </w:t>
      </w:r>
      <w:r>
        <w:t>three roundtables with the US National Intelligence Council</w:t>
      </w:r>
      <w:r>
        <w:rPr>
          <w:spacing w:val="-2"/>
        </w:rPr>
        <w:t xml:space="preserve"> </w:t>
      </w:r>
      <w:r>
        <w:t>to</w:t>
      </w:r>
      <w:r>
        <w:rPr>
          <w:spacing w:val="-8"/>
        </w:rPr>
        <w:t xml:space="preserve"> </w:t>
      </w:r>
      <w:r>
        <w:t>assist</w:t>
      </w:r>
      <w:r>
        <w:rPr>
          <w:spacing w:val="-8"/>
        </w:rPr>
        <w:t xml:space="preserve"> </w:t>
      </w:r>
      <w:r>
        <w:t>its</w:t>
      </w:r>
      <w:r>
        <w:rPr>
          <w:spacing w:val="-8"/>
        </w:rPr>
        <w:t xml:space="preserve"> </w:t>
      </w:r>
      <w:r>
        <w:t>preparation</w:t>
      </w:r>
      <w:r>
        <w:rPr>
          <w:spacing w:val="-8"/>
        </w:rPr>
        <w:t xml:space="preserve"> </w:t>
      </w:r>
      <w:r>
        <w:t>of</w:t>
      </w:r>
      <w:r>
        <w:rPr>
          <w:spacing w:val="-3"/>
        </w:rPr>
        <w:t xml:space="preserve"> </w:t>
      </w:r>
      <w:r>
        <w:t>the</w:t>
      </w:r>
      <w:r>
        <w:rPr>
          <w:spacing w:val="-9"/>
        </w:rPr>
        <w:t xml:space="preserve"> </w:t>
      </w:r>
      <w:r>
        <w:rPr>
          <w:i/>
        </w:rPr>
        <w:t>Global</w:t>
      </w:r>
      <w:r>
        <w:rPr>
          <w:i/>
          <w:spacing w:val="-8"/>
        </w:rPr>
        <w:t xml:space="preserve"> </w:t>
      </w:r>
      <w:r>
        <w:rPr>
          <w:i/>
        </w:rPr>
        <w:t>Trends</w:t>
      </w:r>
      <w:r>
        <w:rPr>
          <w:i/>
          <w:spacing w:val="-7"/>
        </w:rPr>
        <w:t xml:space="preserve"> </w:t>
      </w:r>
      <w:r>
        <w:t>quadrennial</w:t>
      </w:r>
      <w:r>
        <w:rPr>
          <w:spacing w:val="-8"/>
        </w:rPr>
        <w:t xml:space="preserve"> </w:t>
      </w:r>
      <w:r>
        <w:t>reports</w:t>
      </w:r>
      <w:r>
        <w:rPr>
          <w:spacing w:val="-8"/>
        </w:rPr>
        <w:t xml:space="preserve"> </w:t>
      </w:r>
      <w:r>
        <w:t>for</w:t>
      </w:r>
      <w:r>
        <w:rPr>
          <w:spacing w:val="-9"/>
        </w:rPr>
        <w:t xml:space="preserve"> </w:t>
      </w:r>
      <w:r>
        <w:t>incoming</w:t>
      </w:r>
      <w:r>
        <w:rPr>
          <w:spacing w:val="-8"/>
        </w:rPr>
        <w:t xml:space="preserve"> </w:t>
      </w:r>
      <w:r>
        <w:t>presidents. Two CSME faculty, including the director, participated in a fourth</w:t>
      </w:r>
      <w:r>
        <w:rPr>
          <w:spacing w:val="-2"/>
        </w:rPr>
        <w:t xml:space="preserve"> </w:t>
      </w:r>
      <w:r>
        <w:t>roundtable. Our faculty have also</w:t>
      </w:r>
      <w:r>
        <w:rPr>
          <w:spacing w:val="-5"/>
        </w:rPr>
        <w:t xml:space="preserve"> </w:t>
      </w:r>
      <w:r>
        <w:t>participated</w:t>
      </w:r>
      <w:r>
        <w:rPr>
          <w:spacing w:val="-4"/>
        </w:rPr>
        <w:t xml:space="preserve"> </w:t>
      </w:r>
      <w:r>
        <w:t>in</w:t>
      </w:r>
      <w:r>
        <w:rPr>
          <w:spacing w:val="-4"/>
        </w:rPr>
        <w:t xml:space="preserve"> </w:t>
      </w:r>
      <w:r>
        <w:t>simulations</w:t>
      </w:r>
      <w:r>
        <w:rPr>
          <w:spacing w:val="-5"/>
        </w:rPr>
        <w:t xml:space="preserve"> </w:t>
      </w:r>
      <w:r>
        <w:t>by</w:t>
      </w:r>
      <w:r>
        <w:rPr>
          <w:spacing w:val="-3"/>
        </w:rPr>
        <w:t xml:space="preserve"> </w:t>
      </w:r>
      <w:r>
        <w:t>CENTCOM,</w:t>
      </w:r>
      <w:r>
        <w:rPr>
          <w:spacing w:val="-6"/>
        </w:rPr>
        <w:t xml:space="preserve"> </w:t>
      </w:r>
      <w:r>
        <w:t>JSOC,</w:t>
      </w:r>
      <w:r>
        <w:rPr>
          <w:spacing w:val="-6"/>
        </w:rPr>
        <w:t xml:space="preserve"> </w:t>
      </w:r>
      <w:r>
        <w:t>and</w:t>
      </w:r>
      <w:r>
        <w:rPr>
          <w:spacing w:val="-5"/>
        </w:rPr>
        <w:t xml:space="preserve"> </w:t>
      </w:r>
      <w:r>
        <w:t>other</w:t>
      </w:r>
      <w:r>
        <w:rPr>
          <w:spacing w:val="-5"/>
        </w:rPr>
        <w:t xml:space="preserve"> </w:t>
      </w:r>
      <w:r>
        <w:t>government</w:t>
      </w:r>
      <w:r>
        <w:rPr>
          <w:spacing w:val="-5"/>
        </w:rPr>
        <w:t xml:space="preserve"> </w:t>
      </w:r>
      <w:r>
        <w:t>agencies.</w:t>
      </w:r>
      <w:r>
        <w:rPr>
          <w:spacing w:val="-4"/>
        </w:rPr>
        <w:t xml:space="preserve"> </w:t>
      </w:r>
      <w:r>
        <w:t>They</w:t>
      </w:r>
      <w:r>
        <w:rPr>
          <w:spacing w:val="-4"/>
        </w:rPr>
        <w:t xml:space="preserve"> </w:t>
      </w:r>
      <w:r>
        <w:t>also have regular interactions at fora involving US and allie</w:t>
      </w:r>
      <w:r>
        <w:t>d policymakers.</w:t>
      </w:r>
    </w:p>
    <w:p w14:paraId="48323AF2" w14:textId="77777777" w:rsidR="00CE346A" w:rsidRDefault="00FE6CE0">
      <w:pPr>
        <w:pStyle w:val="Heading1"/>
        <w:spacing w:before="2"/>
        <w:rPr>
          <w:u w:val="none"/>
        </w:rPr>
      </w:pPr>
      <w:bookmarkStart w:id="8" w:name="_TOC_250001"/>
      <w:r>
        <w:t>H-FLAS.</w:t>
      </w:r>
      <w:r>
        <w:rPr>
          <w:spacing w:val="-5"/>
        </w:rPr>
        <w:t xml:space="preserve"> </w:t>
      </w:r>
      <w:r>
        <w:t>FLAS</w:t>
      </w:r>
      <w:r>
        <w:rPr>
          <w:spacing w:val="-5"/>
        </w:rPr>
        <w:t xml:space="preserve"> </w:t>
      </w:r>
      <w:r>
        <w:t>Awardee</w:t>
      </w:r>
      <w:r>
        <w:rPr>
          <w:spacing w:val="-5"/>
        </w:rPr>
        <w:t xml:space="preserve"> </w:t>
      </w:r>
      <w:r>
        <w:t>and</w:t>
      </w:r>
      <w:r>
        <w:rPr>
          <w:spacing w:val="-4"/>
        </w:rPr>
        <w:t xml:space="preserve"> </w:t>
      </w:r>
      <w:r>
        <w:t>Selection</w:t>
      </w:r>
      <w:r>
        <w:rPr>
          <w:spacing w:val="-5"/>
        </w:rPr>
        <w:t xml:space="preserve"> </w:t>
      </w:r>
      <w:bookmarkEnd w:id="8"/>
      <w:r>
        <w:rPr>
          <w:spacing w:val="-2"/>
        </w:rPr>
        <w:t>Procedures</w:t>
      </w:r>
    </w:p>
    <w:p w14:paraId="48323AF3" w14:textId="77777777" w:rsidR="00CE346A" w:rsidRDefault="00CE346A">
      <w:pPr>
        <w:pStyle w:val="BodyText"/>
        <w:spacing w:before="2"/>
        <w:ind w:left="0"/>
        <w:rPr>
          <w:b/>
          <w:sz w:val="16"/>
        </w:rPr>
      </w:pPr>
    </w:p>
    <w:p w14:paraId="48323AF4" w14:textId="77777777" w:rsidR="00CE346A" w:rsidRDefault="00FE6CE0">
      <w:pPr>
        <w:pStyle w:val="BodyText"/>
        <w:spacing w:before="90" w:line="480" w:lineRule="auto"/>
        <w:ind w:right="137"/>
      </w:pPr>
      <w:r>
        <w:t>For</w:t>
      </w:r>
      <w:r>
        <w:rPr>
          <w:spacing w:val="-3"/>
        </w:rPr>
        <w:t xml:space="preserve"> </w:t>
      </w:r>
      <w:r>
        <w:t>the</w:t>
      </w:r>
      <w:r>
        <w:rPr>
          <w:spacing w:val="-5"/>
        </w:rPr>
        <w:t xml:space="preserve"> </w:t>
      </w:r>
      <w:r>
        <w:t>2020</w:t>
      </w:r>
      <w:r>
        <w:rPr>
          <w:spacing w:val="-1"/>
        </w:rPr>
        <w:t xml:space="preserve"> </w:t>
      </w:r>
      <w:r>
        <w:t>cycle,</w:t>
      </w:r>
      <w:r>
        <w:rPr>
          <w:spacing w:val="-3"/>
        </w:rPr>
        <w:t xml:space="preserve"> </w:t>
      </w:r>
      <w:r>
        <w:t>CSME</w:t>
      </w:r>
      <w:r>
        <w:rPr>
          <w:spacing w:val="-2"/>
        </w:rPr>
        <w:t xml:space="preserve"> </w:t>
      </w:r>
      <w:r>
        <w:t>seeks</w:t>
      </w:r>
      <w:r>
        <w:rPr>
          <w:spacing w:val="-2"/>
        </w:rPr>
        <w:t xml:space="preserve"> </w:t>
      </w:r>
      <w:r>
        <w:t>support</w:t>
      </w:r>
      <w:r>
        <w:rPr>
          <w:spacing w:val="-2"/>
        </w:rPr>
        <w:t xml:space="preserve"> </w:t>
      </w:r>
      <w:r>
        <w:t>with</w:t>
      </w:r>
      <w:r>
        <w:rPr>
          <w:spacing w:val="-2"/>
        </w:rPr>
        <w:t xml:space="preserve"> </w:t>
      </w:r>
      <w:r>
        <w:t>an</w:t>
      </w:r>
      <w:r>
        <w:rPr>
          <w:spacing w:val="-2"/>
        </w:rPr>
        <w:t xml:space="preserve"> </w:t>
      </w:r>
      <w:r>
        <w:t>annual</w:t>
      </w:r>
      <w:r>
        <w:rPr>
          <w:spacing w:val="-2"/>
        </w:rPr>
        <w:t xml:space="preserve"> </w:t>
      </w:r>
      <w:r>
        <w:t>goal</w:t>
      </w:r>
      <w:r>
        <w:rPr>
          <w:spacing w:val="-2"/>
        </w:rPr>
        <w:t xml:space="preserve"> </w:t>
      </w:r>
      <w:r>
        <w:t>of:</w:t>
      </w:r>
      <w:r>
        <w:rPr>
          <w:spacing w:val="-2"/>
        </w:rPr>
        <w:t xml:space="preserve"> </w:t>
      </w:r>
      <w:r>
        <w:t>AY</w:t>
      </w:r>
      <w:r>
        <w:rPr>
          <w:spacing w:val="-2"/>
        </w:rPr>
        <w:t xml:space="preserve"> </w:t>
      </w:r>
      <w:r>
        <w:t>6</w:t>
      </w:r>
      <w:r>
        <w:rPr>
          <w:spacing w:val="-2"/>
        </w:rPr>
        <w:t xml:space="preserve"> </w:t>
      </w:r>
      <w:r>
        <w:t>GR, 4</w:t>
      </w:r>
      <w:r>
        <w:rPr>
          <w:spacing w:val="-2"/>
        </w:rPr>
        <w:t xml:space="preserve"> </w:t>
      </w:r>
      <w:r>
        <w:t>UG;</w:t>
      </w:r>
      <w:r>
        <w:rPr>
          <w:spacing w:val="-2"/>
        </w:rPr>
        <w:t xml:space="preserve"> </w:t>
      </w:r>
      <w:r>
        <w:t>summer</w:t>
      </w:r>
      <w:r>
        <w:rPr>
          <w:spacing w:val="-4"/>
        </w:rPr>
        <w:t xml:space="preserve"> </w:t>
      </w:r>
      <w:r>
        <w:t>4</w:t>
      </w:r>
      <w:r>
        <w:rPr>
          <w:spacing w:val="-2"/>
        </w:rPr>
        <w:t xml:space="preserve"> </w:t>
      </w:r>
      <w:r>
        <w:t>GR, 4</w:t>
      </w:r>
      <w:r>
        <w:rPr>
          <w:spacing w:val="15"/>
        </w:rPr>
        <w:t xml:space="preserve"> </w:t>
      </w:r>
      <w:r>
        <w:t>UG</w:t>
      </w:r>
      <w:r>
        <w:rPr>
          <w:spacing w:val="18"/>
        </w:rPr>
        <w:t xml:space="preserve"> </w:t>
      </w:r>
      <w:r>
        <w:t>FLAS</w:t>
      </w:r>
      <w:r>
        <w:rPr>
          <w:spacing w:val="19"/>
        </w:rPr>
        <w:t xml:space="preserve"> </w:t>
      </w:r>
      <w:r>
        <w:t>awards</w:t>
      </w:r>
      <w:r>
        <w:rPr>
          <w:spacing w:val="17"/>
        </w:rPr>
        <w:t xml:space="preserve"> </w:t>
      </w:r>
      <w:r>
        <w:t>in</w:t>
      </w:r>
      <w:r>
        <w:rPr>
          <w:spacing w:val="17"/>
        </w:rPr>
        <w:t xml:space="preserve"> </w:t>
      </w:r>
      <w:r>
        <w:t>its</w:t>
      </w:r>
      <w:r>
        <w:rPr>
          <w:spacing w:val="16"/>
        </w:rPr>
        <w:t xml:space="preserve"> </w:t>
      </w:r>
      <w:r>
        <w:t>five</w:t>
      </w:r>
      <w:r>
        <w:rPr>
          <w:spacing w:val="15"/>
        </w:rPr>
        <w:t xml:space="preserve"> </w:t>
      </w:r>
      <w:r>
        <w:t>LCTLs:</w:t>
      </w:r>
      <w:r>
        <w:rPr>
          <w:spacing w:val="20"/>
        </w:rPr>
        <w:t xml:space="preserve"> </w:t>
      </w:r>
      <w:r>
        <w:t>Modern</w:t>
      </w:r>
      <w:r>
        <w:rPr>
          <w:spacing w:val="18"/>
        </w:rPr>
        <w:t xml:space="preserve"> </w:t>
      </w:r>
      <w:r>
        <w:t>Arabic</w:t>
      </w:r>
      <w:r>
        <w:rPr>
          <w:spacing w:val="17"/>
        </w:rPr>
        <w:t xml:space="preserve"> </w:t>
      </w:r>
      <w:r>
        <w:t>(all</w:t>
      </w:r>
      <w:r>
        <w:rPr>
          <w:spacing w:val="17"/>
        </w:rPr>
        <w:t xml:space="preserve"> </w:t>
      </w:r>
      <w:r>
        <w:t>dialects),</w:t>
      </w:r>
      <w:r>
        <w:rPr>
          <w:spacing w:val="16"/>
        </w:rPr>
        <w:t xml:space="preserve"> </w:t>
      </w:r>
      <w:r>
        <w:t>Modern</w:t>
      </w:r>
      <w:r>
        <w:rPr>
          <w:spacing w:val="16"/>
        </w:rPr>
        <w:t xml:space="preserve"> </w:t>
      </w:r>
      <w:r>
        <w:t>Hebrew,</w:t>
      </w:r>
      <w:r>
        <w:rPr>
          <w:spacing w:val="16"/>
        </w:rPr>
        <w:t xml:space="preserve"> </w:t>
      </w:r>
      <w:r>
        <w:rPr>
          <w:spacing w:val="-2"/>
        </w:rPr>
        <w:t>Kurdish</w:t>
      </w:r>
    </w:p>
    <w:p w14:paraId="48323AF5" w14:textId="77777777" w:rsidR="00CE346A" w:rsidRDefault="00CE346A">
      <w:pPr>
        <w:spacing w:line="480" w:lineRule="auto"/>
        <w:sectPr w:rsidR="00CE346A">
          <w:pgSz w:w="12240" w:h="15840"/>
          <w:pgMar w:top="1340" w:right="1300" w:bottom="1220" w:left="1320" w:header="727" w:footer="1032" w:gutter="0"/>
          <w:cols w:space="720"/>
        </w:sectPr>
      </w:pPr>
    </w:p>
    <w:p w14:paraId="48323AF6" w14:textId="77777777" w:rsidR="00CE346A" w:rsidRDefault="00FE6CE0">
      <w:pPr>
        <w:pStyle w:val="BodyText"/>
        <w:spacing w:before="80" w:line="480" w:lineRule="auto"/>
        <w:ind w:right="136"/>
        <w:jc w:val="both"/>
      </w:pPr>
      <w:r>
        <w:t>(Kurmanji, Sorani), Modern Persian, and Turkish. CSME and HLS are jointly responsible for publicizing</w:t>
      </w:r>
      <w:r>
        <w:rPr>
          <w:spacing w:val="-13"/>
        </w:rPr>
        <w:t xml:space="preserve"> </w:t>
      </w:r>
      <w:r>
        <w:t>the</w:t>
      </w:r>
      <w:r>
        <w:rPr>
          <w:spacing w:val="-14"/>
        </w:rPr>
        <w:t xml:space="preserve"> </w:t>
      </w:r>
      <w:r>
        <w:t>competition</w:t>
      </w:r>
      <w:r>
        <w:rPr>
          <w:spacing w:val="-13"/>
        </w:rPr>
        <w:t xml:space="preserve"> </w:t>
      </w:r>
      <w:r>
        <w:t>and</w:t>
      </w:r>
      <w:r>
        <w:rPr>
          <w:spacing w:val="-13"/>
        </w:rPr>
        <w:t xml:space="preserve"> </w:t>
      </w:r>
      <w:r>
        <w:t>our</w:t>
      </w:r>
      <w:r>
        <w:rPr>
          <w:spacing w:val="-14"/>
        </w:rPr>
        <w:t xml:space="preserve"> </w:t>
      </w:r>
      <w:r>
        <w:t>languages.</w:t>
      </w:r>
      <w:r>
        <w:rPr>
          <w:spacing w:val="-12"/>
        </w:rPr>
        <w:t xml:space="preserve"> </w:t>
      </w:r>
      <w:r>
        <w:t>CSME</w:t>
      </w:r>
      <w:r>
        <w:rPr>
          <w:spacing w:val="-13"/>
        </w:rPr>
        <w:t xml:space="preserve"> </w:t>
      </w:r>
      <w:r>
        <w:t>will</w:t>
      </w:r>
      <w:r>
        <w:rPr>
          <w:spacing w:val="-12"/>
        </w:rPr>
        <w:t xml:space="preserve"> </w:t>
      </w:r>
      <w:r>
        <w:t>give</w:t>
      </w:r>
      <w:r>
        <w:rPr>
          <w:spacing w:val="-14"/>
        </w:rPr>
        <w:t xml:space="preserve"> </w:t>
      </w:r>
      <w:r>
        <w:t>preference</w:t>
      </w:r>
      <w:r>
        <w:rPr>
          <w:spacing w:val="-14"/>
        </w:rPr>
        <w:t xml:space="preserve"> </w:t>
      </w:r>
      <w:r>
        <w:t>to</w:t>
      </w:r>
      <w:r>
        <w:rPr>
          <w:spacing w:val="-13"/>
        </w:rPr>
        <w:t xml:space="preserve"> </w:t>
      </w:r>
      <w:r>
        <w:t>UG</w:t>
      </w:r>
      <w:r>
        <w:rPr>
          <w:spacing w:val="-14"/>
        </w:rPr>
        <w:t xml:space="preserve"> </w:t>
      </w:r>
      <w:r>
        <w:t>and</w:t>
      </w:r>
      <w:r>
        <w:rPr>
          <w:spacing w:val="-13"/>
        </w:rPr>
        <w:t xml:space="preserve"> </w:t>
      </w:r>
      <w:r>
        <w:t>GR</w:t>
      </w:r>
      <w:r>
        <w:rPr>
          <w:spacing w:val="-13"/>
        </w:rPr>
        <w:t xml:space="preserve"> </w:t>
      </w:r>
      <w:r>
        <w:t>students demonstrating</w:t>
      </w:r>
      <w:r>
        <w:rPr>
          <w:spacing w:val="-7"/>
        </w:rPr>
        <w:t xml:space="preserve"> </w:t>
      </w:r>
      <w:r>
        <w:t>financial</w:t>
      </w:r>
      <w:r>
        <w:rPr>
          <w:spacing w:val="-6"/>
        </w:rPr>
        <w:t xml:space="preserve"> </w:t>
      </w:r>
      <w:r>
        <w:t>need</w:t>
      </w:r>
      <w:r>
        <w:rPr>
          <w:spacing w:val="-3"/>
        </w:rPr>
        <w:t xml:space="preserve"> </w:t>
      </w:r>
      <w:r>
        <w:t>as</w:t>
      </w:r>
      <w:r>
        <w:rPr>
          <w:spacing w:val="-7"/>
        </w:rPr>
        <w:t xml:space="preserve"> </w:t>
      </w:r>
      <w:r>
        <w:t>indicated</w:t>
      </w:r>
      <w:r>
        <w:rPr>
          <w:spacing w:val="-5"/>
        </w:rPr>
        <w:t xml:space="preserve"> </w:t>
      </w:r>
      <w:r>
        <w:t>by</w:t>
      </w:r>
      <w:r>
        <w:rPr>
          <w:spacing w:val="-7"/>
        </w:rPr>
        <w:t xml:space="preserve"> </w:t>
      </w:r>
      <w:r>
        <w:t>the</w:t>
      </w:r>
      <w:r>
        <w:rPr>
          <w:spacing w:val="-5"/>
        </w:rPr>
        <w:t xml:space="preserve"> </w:t>
      </w:r>
      <w:r>
        <w:t>applicant’s</w:t>
      </w:r>
      <w:r>
        <w:rPr>
          <w:spacing w:val="-7"/>
        </w:rPr>
        <w:t xml:space="preserve"> </w:t>
      </w:r>
      <w:r>
        <w:t>expected</w:t>
      </w:r>
      <w:r>
        <w:rPr>
          <w:spacing w:val="-4"/>
        </w:rPr>
        <w:t xml:space="preserve"> </w:t>
      </w:r>
      <w:r>
        <w:t>family</w:t>
      </w:r>
      <w:r>
        <w:rPr>
          <w:spacing w:val="-6"/>
        </w:rPr>
        <w:t xml:space="preserve"> </w:t>
      </w:r>
      <w:r>
        <w:t>contribution</w:t>
      </w:r>
      <w:r>
        <w:rPr>
          <w:spacing w:val="-6"/>
        </w:rPr>
        <w:t xml:space="preserve"> </w:t>
      </w:r>
      <w:r>
        <w:t>without reference to other financial aid. (F1)</w:t>
      </w:r>
    </w:p>
    <w:p w14:paraId="48323AF7" w14:textId="77777777" w:rsidR="00CE346A" w:rsidRDefault="00FE6CE0">
      <w:pPr>
        <w:pStyle w:val="BodyText"/>
        <w:spacing w:line="480" w:lineRule="auto"/>
        <w:ind w:right="136"/>
        <w:jc w:val="both"/>
      </w:pPr>
      <w:r>
        <w:rPr>
          <w:b/>
        </w:rPr>
        <w:t>H-FLAS.1.</w:t>
      </w:r>
      <w:r>
        <w:rPr>
          <w:b/>
          <w:spacing w:val="40"/>
        </w:rPr>
        <w:t xml:space="preserve"> </w:t>
      </w:r>
      <w:r>
        <w:rPr>
          <w:b/>
        </w:rPr>
        <w:t>Advertising.</w:t>
      </w:r>
      <w:r>
        <w:rPr>
          <w:b/>
          <w:spacing w:val="40"/>
        </w:rPr>
        <w:t xml:space="preserve"> </w:t>
      </w:r>
      <w:r>
        <w:t>HLS</w:t>
      </w:r>
      <w:r>
        <w:rPr>
          <w:spacing w:val="-2"/>
        </w:rPr>
        <w:t xml:space="preserve"> </w:t>
      </w:r>
      <w:r>
        <w:t>and</w:t>
      </w:r>
      <w:r>
        <w:rPr>
          <w:spacing w:val="-3"/>
        </w:rPr>
        <w:t xml:space="preserve"> </w:t>
      </w:r>
      <w:r>
        <w:t>CSME</w:t>
      </w:r>
      <w:r>
        <w:rPr>
          <w:spacing w:val="-3"/>
        </w:rPr>
        <w:t xml:space="preserve"> </w:t>
      </w:r>
      <w:r>
        <w:t>provide</w:t>
      </w:r>
      <w:r>
        <w:rPr>
          <w:spacing w:val="40"/>
        </w:rPr>
        <w:t xml:space="preserve"> </w:t>
      </w:r>
      <w:r>
        <w:t>FLAS</w:t>
      </w:r>
      <w:r>
        <w:rPr>
          <w:spacing w:val="40"/>
        </w:rPr>
        <w:t xml:space="preserve"> </w:t>
      </w:r>
      <w:r>
        <w:t>information</w:t>
      </w:r>
      <w:r>
        <w:rPr>
          <w:spacing w:val="40"/>
        </w:rPr>
        <w:t xml:space="preserve"> </w:t>
      </w:r>
      <w:r>
        <w:t>on</w:t>
      </w:r>
      <w:r>
        <w:rPr>
          <w:spacing w:val="-2"/>
        </w:rPr>
        <w:t xml:space="preserve"> </w:t>
      </w:r>
      <w:r>
        <w:t>their</w:t>
      </w:r>
      <w:r>
        <w:rPr>
          <w:spacing w:val="-4"/>
        </w:rPr>
        <w:t xml:space="preserve"> </w:t>
      </w:r>
      <w:r>
        <w:t>websites</w:t>
      </w:r>
      <w:r>
        <w:rPr>
          <w:spacing w:val="-3"/>
        </w:rPr>
        <w:t xml:space="preserve"> </w:t>
      </w:r>
      <w:r>
        <w:t>year- round. HLS in consultation with the IU NRCs have developed a uniform FLAS application for both</w:t>
      </w:r>
      <w:r>
        <w:rPr>
          <w:spacing w:val="-4"/>
        </w:rPr>
        <w:t xml:space="preserve"> </w:t>
      </w:r>
      <w:r>
        <w:t>AY</w:t>
      </w:r>
      <w:r>
        <w:rPr>
          <w:spacing w:val="-4"/>
        </w:rPr>
        <w:t xml:space="preserve"> </w:t>
      </w:r>
      <w:r>
        <w:t>and</w:t>
      </w:r>
      <w:r>
        <w:rPr>
          <w:spacing w:val="-5"/>
        </w:rPr>
        <w:t xml:space="preserve"> </w:t>
      </w:r>
      <w:r>
        <w:t>summer</w:t>
      </w:r>
      <w:r>
        <w:rPr>
          <w:spacing w:val="-5"/>
        </w:rPr>
        <w:t xml:space="preserve"> </w:t>
      </w:r>
      <w:r>
        <w:t>awards.</w:t>
      </w:r>
      <w:r>
        <w:rPr>
          <w:spacing w:val="-4"/>
        </w:rPr>
        <w:t xml:space="preserve"> </w:t>
      </w:r>
      <w:r>
        <w:t>The</w:t>
      </w:r>
      <w:r>
        <w:rPr>
          <w:spacing w:val="-6"/>
        </w:rPr>
        <w:t xml:space="preserve"> </w:t>
      </w:r>
      <w:r>
        <w:t>school-wide</w:t>
      </w:r>
      <w:r>
        <w:rPr>
          <w:spacing w:val="-3"/>
        </w:rPr>
        <w:t xml:space="preserve"> </w:t>
      </w:r>
      <w:r>
        <w:t>comprehensive</w:t>
      </w:r>
      <w:r>
        <w:rPr>
          <w:spacing w:val="-4"/>
        </w:rPr>
        <w:t xml:space="preserve"> </w:t>
      </w:r>
      <w:r>
        <w:t>advertising campaign</w:t>
      </w:r>
      <w:r>
        <w:rPr>
          <w:spacing w:val="-4"/>
        </w:rPr>
        <w:t xml:space="preserve"> </w:t>
      </w:r>
      <w:r>
        <w:t>includes:</w:t>
      </w:r>
      <w:r>
        <w:rPr>
          <w:spacing w:val="-4"/>
        </w:rPr>
        <w:t xml:space="preserve"> </w:t>
      </w:r>
      <w:r>
        <w:t>1) hard copy and digital advertisements in</w:t>
      </w:r>
      <w:r>
        <w:rPr>
          <w:spacing w:val="-2"/>
        </w:rPr>
        <w:t xml:space="preserve"> </w:t>
      </w:r>
      <w:r>
        <w:t>COLL units and professional s</w:t>
      </w:r>
      <w:r>
        <w:t>chools; 2) targeted electronic</w:t>
      </w:r>
      <w:r>
        <w:rPr>
          <w:spacing w:val="-15"/>
        </w:rPr>
        <w:t xml:space="preserve"> </w:t>
      </w:r>
      <w:r>
        <w:t>notifications</w:t>
      </w:r>
      <w:r>
        <w:rPr>
          <w:spacing w:val="-15"/>
        </w:rPr>
        <w:t xml:space="preserve"> </w:t>
      </w:r>
      <w:r>
        <w:t>to</w:t>
      </w:r>
      <w:r>
        <w:rPr>
          <w:spacing w:val="-15"/>
        </w:rPr>
        <w:t xml:space="preserve"> </w:t>
      </w:r>
      <w:r>
        <w:t>students</w:t>
      </w:r>
      <w:r>
        <w:rPr>
          <w:spacing w:val="-15"/>
        </w:rPr>
        <w:t xml:space="preserve"> </w:t>
      </w:r>
      <w:r>
        <w:t>at</w:t>
      </w:r>
      <w:r>
        <w:rPr>
          <w:spacing w:val="-15"/>
        </w:rPr>
        <w:t xml:space="preserve"> </w:t>
      </w:r>
      <w:r>
        <w:t>the</w:t>
      </w:r>
      <w:r>
        <w:rPr>
          <w:spacing w:val="-15"/>
        </w:rPr>
        <w:t xml:space="preserve"> </w:t>
      </w:r>
      <w:r>
        <w:t>university,</w:t>
      </w:r>
      <w:r>
        <w:rPr>
          <w:spacing w:val="-15"/>
        </w:rPr>
        <w:t xml:space="preserve"> </w:t>
      </w:r>
      <w:r>
        <w:t>including</w:t>
      </w:r>
      <w:r>
        <w:rPr>
          <w:spacing w:val="-15"/>
        </w:rPr>
        <w:t xml:space="preserve"> </w:t>
      </w:r>
      <w:r>
        <w:t>master’s</w:t>
      </w:r>
      <w:r>
        <w:rPr>
          <w:spacing w:val="-15"/>
        </w:rPr>
        <w:t xml:space="preserve"> </w:t>
      </w:r>
      <w:r>
        <w:t>students,</w:t>
      </w:r>
      <w:r>
        <w:rPr>
          <w:spacing w:val="-15"/>
        </w:rPr>
        <w:t xml:space="preserve"> </w:t>
      </w:r>
      <w:r>
        <w:t>potential</w:t>
      </w:r>
      <w:r>
        <w:rPr>
          <w:spacing w:val="-15"/>
        </w:rPr>
        <w:t xml:space="preserve"> </w:t>
      </w:r>
      <w:r>
        <w:t>graduate students,</w:t>
      </w:r>
      <w:r>
        <w:rPr>
          <w:spacing w:val="-2"/>
        </w:rPr>
        <w:t xml:space="preserve"> </w:t>
      </w:r>
      <w:r>
        <w:t>and</w:t>
      </w:r>
      <w:r>
        <w:rPr>
          <w:spacing w:val="-2"/>
        </w:rPr>
        <w:t xml:space="preserve"> </w:t>
      </w:r>
      <w:r>
        <w:t>to</w:t>
      </w:r>
      <w:r>
        <w:rPr>
          <w:spacing w:val="-2"/>
        </w:rPr>
        <w:t xml:space="preserve"> </w:t>
      </w:r>
      <w:r>
        <w:t>relevant listservs;</w:t>
      </w:r>
      <w:r>
        <w:rPr>
          <w:spacing w:val="80"/>
        </w:rPr>
        <w:t xml:space="preserve"> </w:t>
      </w:r>
      <w:r>
        <w:t>3)</w:t>
      </w:r>
      <w:r>
        <w:rPr>
          <w:spacing w:val="80"/>
        </w:rPr>
        <w:t xml:space="preserve"> </w:t>
      </w:r>
      <w:r>
        <w:t>information</w:t>
      </w:r>
      <w:r>
        <w:rPr>
          <w:spacing w:val="80"/>
        </w:rPr>
        <w:t xml:space="preserve"> </w:t>
      </w:r>
      <w:r>
        <w:t>sessions</w:t>
      </w:r>
      <w:r>
        <w:rPr>
          <w:spacing w:val="80"/>
        </w:rPr>
        <w:t xml:space="preserve"> </w:t>
      </w:r>
      <w:r>
        <w:t>on</w:t>
      </w:r>
      <w:r>
        <w:rPr>
          <w:spacing w:val="80"/>
        </w:rPr>
        <w:t xml:space="preserve"> </w:t>
      </w:r>
      <w:r>
        <w:t>campus;</w:t>
      </w:r>
      <w:r>
        <w:rPr>
          <w:spacing w:val="80"/>
        </w:rPr>
        <w:t xml:space="preserve"> </w:t>
      </w:r>
      <w:r>
        <w:t>4)</w:t>
      </w:r>
      <w:r>
        <w:rPr>
          <w:spacing w:val="80"/>
        </w:rPr>
        <w:t xml:space="preserve"> </w:t>
      </w:r>
      <w:r>
        <w:t>announcements</w:t>
      </w:r>
      <w:r>
        <w:rPr>
          <w:spacing w:val="40"/>
        </w:rPr>
        <w:t xml:space="preserve"> </w:t>
      </w:r>
      <w:r>
        <w:t>on</w:t>
      </w:r>
      <w:r>
        <w:rPr>
          <w:spacing w:val="-3"/>
        </w:rPr>
        <w:t xml:space="preserve"> </w:t>
      </w:r>
      <w:r>
        <w:t>the</w:t>
      </w:r>
      <w:r>
        <w:rPr>
          <w:spacing w:val="-4"/>
        </w:rPr>
        <w:t xml:space="preserve"> </w:t>
      </w:r>
      <w:r>
        <w:t>HLS</w:t>
      </w:r>
      <w:r>
        <w:rPr>
          <w:spacing w:val="-2"/>
        </w:rPr>
        <w:t xml:space="preserve"> </w:t>
      </w:r>
      <w:r>
        <w:t>and</w:t>
      </w:r>
      <w:r>
        <w:rPr>
          <w:spacing w:val="-3"/>
        </w:rPr>
        <w:t xml:space="preserve"> </w:t>
      </w:r>
      <w:r>
        <w:t>Center’s</w:t>
      </w:r>
      <w:r>
        <w:rPr>
          <w:spacing w:val="-2"/>
        </w:rPr>
        <w:t xml:space="preserve"> </w:t>
      </w:r>
      <w:r>
        <w:t>website;</w:t>
      </w:r>
      <w:r>
        <w:rPr>
          <w:spacing w:val="-3"/>
        </w:rPr>
        <w:t xml:space="preserve"> </w:t>
      </w:r>
      <w:r>
        <w:t>5)</w:t>
      </w:r>
      <w:r>
        <w:rPr>
          <w:spacing w:val="-3"/>
        </w:rPr>
        <w:t xml:space="preserve"> </w:t>
      </w:r>
      <w:r>
        <w:t>in-class</w:t>
      </w:r>
      <w:r>
        <w:rPr>
          <w:spacing w:val="-1"/>
        </w:rPr>
        <w:t xml:space="preserve"> </w:t>
      </w:r>
      <w:r>
        <w:t>announcements</w:t>
      </w:r>
      <w:r>
        <w:rPr>
          <w:spacing w:val="-2"/>
        </w:rPr>
        <w:t xml:space="preserve"> </w:t>
      </w:r>
      <w:r>
        <w:t>in</w:t>
      </w:r>
      <w:r>
        <w:rPr>
          <w:spacing w:val="-3"/>
        </w:rPr>
        <w:t xml:space="preserve"> </w:t>
      </w:r>
      <w:r>
        <w:t>language</w:t>
      </w:r>
      <w:r>
        <w:rPr>
          <w:spacing w:val="-4"/>
        </w:rPr>
        <w:t xml:space="preserve"> </w:t>
      </w:r>
      <w:r>
        <w:t>courses;</w:t>
      </w:r>
      <w:r>
        <w:rPr>
          <w:spacing w:val="-3"/>
        </w:rPr>
        <w:t xml:space="preserve"> </w:t>
      </w:r>
      <w:r>
        <w:t>and</w:t>
      </w:r>
      <w:r>
        <w:rPr>
          <w:spacing w:val="-3"/>
        </w:rPr>
        <w:t xml:space="preserve"> </w:t>
      </w:r>
      <w:r>
        <w:t>6)</w:t>
      </w:r>
      <w:r>
        <w:rPr>
          <w:spacing w:val="-2"/>
        </w:rPr>
        <w:t xml:space="preserve"> </w:t>
      </w:r>
      <w:r>
        <w:t>an</w:t>
      </w:r>
      <w:r>
        <w:rPr>
          <w:spacing w:val="-3"/>
        </w:rPr>
        <w:t xml:space="preserve"> </w:t>
      </w:r>
      <w:r>
        <w:t>ad</w:t>
      </w:r>
      <w:r>
        <w:rPr>
          <w:spacing w:val="-2"/>
        </w:rPr>
        <w:t xml:space="preserve"> </w:t>
      </w:r>
      <w:r>
        <w:t xml:space="preserve">in the </w:t>
      </w:r>
      <w:r>
        <w:rPr>
          <w:i/>
        </w:rPr>
        <w:t xml:space="preserve">Indiana Daily Student </w:t>
      </w:r>
      <w:r>
        <w:t>newspaper.</w:t>
      </w:r>
    </w:p>
    <w:p w14:paraId="48323AF8" w14:textId="77777777" w:rsidR="00CE346A" w:rsidRDefault="00FE6CE0">
      <w:pPr>
        <w:pStyle w:val="BodyText"/>
        <w:spacing w:before="1" w:line="480" w:lineRule="auto"/>
        <w:ind w:right="136"/>
        <w:jc w:val="both"/>
      </w:pPr>
      <w:r>
        <w:rPr>
          <w:b/>
        </w:rPr>
        <w:t xml:space="preserve">H-FLAS.2. Application Procedures. </w:t>
      </w:r>
      <w:r>
        <w:t>HLS has created a new position, Assistant Director of Graduate Student Services and FLAS Administrator, to</w:t>
      </w:r>
      <w:r>
        <w:rPr>
          <w:spacing w:val="-2"/>
        </w:rPr>
        <w:t xml:space="preserve"> </w:t>
      </w:r>
      <w:r>
        <w:t>serve as the prima</w:t>
      </w:r>
      <w:r>
        <w:t>ry point of contact and provide school-wide coordination for</w:t>
      </w:r>
      <w:r>
        <w:rPr>
          <w:spacing w:val="-2"/>
        </w:rPr>
        <w:t xml:space="preserve"> </w:t>
      </w:r>
      <w:r>
        <w:t>the FLAS</w:t>
      </w:r>
      <w:r>
        <w:rPr>
          <w:spacing w:val="-1"/>
        </w:rPr>
        <w:t xml:space="preserve"> </w:t>
      </w:r>
      <w:r>
        <w:t>competition</w:t>
      </w:r>
      <w:r>
        <w:rPr>
          <w:spacing w:val="-1"/>
        </w:rPr>
        <w:t xml:space="preserve"> </w:t>
      </w:r>
      <w:r>
        <w:t>and communications.</w:t>
      </w:r>
      <w:r>
        <w:rPr>
          <w:spacing w:val="-1"/>
        </w:rPr>
        <w:t xml:space="preserve"> </w:t>
      </w:r>
      <w:r>
        <w:t>The FLAS Administrator</w:t>
      </w:r>
      <w:r>
        <w:rPr>
          <w:spacing w:val="-8"/>
        </w:rPr>
        <w:t xml:space="preserve"> </w:t>
      </w:r>
      <w:r>
        <w:t>will</w:t>
      </w:r>
      <w:r>
        <w:rPr>
          <w:spacing w:val="-7"/>
        </w:rPr>
        <w:t xml:space="preserve"> </w:t>
      </w:r>
      <w:r>
        <w:t>coordinate</w:t>
      </w:r>
      <w:r>
        <w:rPr>
          <w:spacing w:val="-8"/>
        </w:rPr>
        <w:t xml:space="preserve"> </w:t>
      </w:r>
      <w:r>
        <w:t>the</w:t>
      </w:r>
      <w:r>
        <w:rPr>
          <w:spacing w:val="-8"/>
        </w:rPr>
        <w:t xml:space="preserve"> </w:t>
      </w:r>
      <w:r>
        <w:t>information</w:t>
      </w:r>
      <w:r>
        <w:rPr>
          <w:spacing w:val="-7"/>
        </w:rPr>
        <w:t xml:space="preserve"> </w:t>
      </w:r>
      <w:r>
        <w:t>session</w:t>
      </w:r>
      <w:r>
        <w:rPr>
          <w:spacing w:val="-7"/>
        </w:rPr>
        <w:t xml:space="preserve"> </w:t>
      </w:r>
      <w:r>
        <w:t>and</w:t>
      </w:r>
      <w:r>
        <w:rPr>
          <w:spacing w:val="-7"/>
        </w:rPr>
        <w:t xml:space="preserve"> </w:t>
      </w:r>
      <w:r>
        <w:t>manage</w:t>
      </w:r>
      <w:r>
        <w:rPr>
          <w:spacing w:val="-8"/>
        </w:rPr>
        <w:t xml:space="preserve"> </w:t>
      </w:r>
      <w:r>
        <w:t>FLAS</w:t>
      </w:r>
      <w:r>
        <w:rPr>
          <w:spacing w:val="-6"/>
        </w:rPr>
        <w:t xml:space="preserve"> </w:t>
      </w:r>
      <w:r>
        <w:t>marketing</w:t>
      </w:r>
      <w:r>
        <w:rPr>
          <w:spacing w:val="-7"/>
        </w:rPr>
        <w:t xml:space="preserve"> </w:t>
      </w:r>
      <w:r>
        <w:t>and</w:t>
      </w:r>
      <w:r>
        <w:rPr>
          <w:spacing w:val="-7"/>
        </w:rPr>
        <w:t xml:space="preserve"> </w:t>
      </w:r>
      <w:r>
        <w:t>outreach. The FLAS</w:t>
      </w:r>
      <w:r>
        <w:rPr>
          <w:spacing w:val="-1"/>
        </w:rPr>
        <w:t xml:space="preserve"> </w:t>
      </w:r>
      <w:r>
        <w:t>Administrator</w:t>
      </w:r>
      <w:r>
        <w:rPr>
          <w:spacing w:val="-2"/>
        </w:rPr>
        <w:t xml:space="preserve"> </w:t>
      </w:r>
      <w:r>
        <w:t>will coordinate all FLAS-gra</w:t>
      </w:r>
      <w:r>
        <w:t>nting centers to assure an efficient application</w:t>
      </w:r>
      <w:r>
        <w:rPr>
          <w:spacing w:val="-1"/>
        </w:rPr>
        <w:t xml:space="preserve"> </w:t>
      </w:r>
      <w:r>
        <w:t>and</w:t>
      </w:r>
      <w:r>
        <w:rPr>
          <w:spacing w:val="-1"/>
        </w:rPr>
        <w:t xml:space="preserve"> </w:t>
      </w:r>
      <w:r>
        <w:t>review</w:t>
      </w:r>
      <w:r>
        <w:rPr>
          <w:spacing w:val="-1"/>
        </w:rPr>
        <w:t xml:space="preserve"> </w:t>
      </w:r>
      <w:r>
        <w:t>process,</w:t>
      </w:r>
      <w:r>
        <w:rPr>
          <w:spacing w:val="-1"/>
        </w:rPr>
        <w:t xml:space="preserve"> </w:t>
      </w:r>
      <w:r>
        <w:t>working</w:t>
      </w:r>
      <w:r>
        <w:rPr>
          <w:spacing w:val="-1"/>
        </w:rPr>
        <w:t xml:space="preserve"> </w:t>
      </w:r>
      <w:r>
        <w:t>with</w:t>
      </w:r>
      <w:r>
        <w:rPr>
          <w:spacing w:val="-1"/>
        </w:rPr>
        <w:t xml:space="preserve"> </w:t>
      </w:r>
      <w:r>
        <w:t>hourly</w:t>
      </w:r>
      <w:r>
        <w:rPr>
          <w:spacing w:val="-2"/>
        </w:rPr>
        <w:t xml:space="preserve"> </w:t>
      </w:r>
      <w:r>
        <w:t>and</w:t>
      </w:r>
      <w:r>
        <w:rPr>
          <w:spacing w:val="-1"/>
        </w:rPr>
        <w:t xml:space="preserve"> </w:t>
      </w:r>
      <w:r>
        <w:t>full-time</w:t>
      </w:r>
      <w:r>
        <w:rPr>
          <w:spacing w:val="-2"/>
        </w:rPr>
        <w:t xml:space="preserve"> </w:t>
      </w:r>
      <w:r>
        <w:t>staff.</w:t>
      </w:r>
      <w:r>
        <w:rPr>
          <w:spacing w:val="-3"/>
        </w:rPr>
        <w:t xml:space="preserve"> </w:t>
      </w:r>
      <w:r>
        <w:t>The</w:t>
      </w:r>
      <w:r>
        <w:rPr>
          <w:spacing w:val="-4"/>
        </w:rPr>
        <w:t xml:space="preserve"> </w:t>
      </w:r>
      <w:r>
        <w:t>FLAS</w:t>
      </w:r>
      <w:r>
        <w:rPr>
          <w:spacing w:val="-1"/>
        </w:rPr>
        <w:t xml:space="preserve"> </w:t>
      </w:r>
      <w:r>
        <w:t>Manager</w:t>
      </w:r>
      <w:r>
        <w:rPr>
          <w:spacing w:val="-2"/>
        </w:rPr>
        <w:t xml:space="preserve"> </w:t>
      </w:r>
      <w:r>
        <w:t>will oversee</w:t>
      </w:r>
      <w:r>
        <w:rPr>
          <w:spacing w:val="-8"/>
        </w:rPr>
        <w:t xml:space="preserve"> </w:t>
      </w:r>
      <w:r>
        <w:t>the</w:t>
      </w:r>
      <w:r>
        <w:rPr>
          <w:spacing w:val="-7"/>
        </w:rPr>
        <w:t xml:space="preserve"> </w:t>
      </w:r>
      <w:r>
        <w:t>FLAS</w:t>
      </w:r>
      <w:r>
        <w:rPr>
          <w:spacing w:val="-6"/>
        </w:rPr>
        <w:t xml:space="preserve"> </w:t>
      </w:r>
      <w:r>
        <w:t>online</w:t>
      </w:r>
      <w:r>
        <w:rPr>
          <w:spacing w:val="-5"/>
        </w:rPr>
        <w:t xml:space="preserve"> </w:t>
      </w:r>
      <w:r>
        <w:t>application</w:t>
      </w:r>
      <w:r>
        <w:rPr>
          <w:spacing w:val="-3"/>
        </w:rPr>
        <w:t xml:space="preserve"> </w:t>
      </w:r>
      <w:r>
        <w:t>and</w:t>
      </w:r>
      <w:r>
        <w:rPr>
          <w:spacing w:val="-7"/>
        </w:rPr>
        <w:t xml:space="preserve"> </w:t>
      </w:r>
      <w:r>
        <w:t>the</w:t>
      </w:r>
      <w:r>
        <w:rPr>
          <w:spacing w:val="-7"/>
        </w:rPr>
        <w:t xml:space="preserve"> </w:t>
      </w:r>
      <w:r>
        <w:t>overall</w:t>
      </w:r>
      <w:r>
        <w:rPr>
          <w:spacing w:val="-6"/>
        </w:rPr>
        <w:t xml:space="preserve"> </w:t>
      </w:r>
      <w:r>
        <w:t>submission</w:t>
      </w:r>
      <w:r>
        <w:rPr>
          <w:spacing w:val="-6"/>
        </w:rPr>
        <w:t xml:space="preserve"> </w:t>
      </w:r>
      <w:r>
        <w:t>process,</w:t>
      </w:r>
      <w:r>
        <w:rPr>
          <w:spacing w:val="-6"/>
        </w:rPr>
        <w:t xml:space="preserve"> </w:t>
      </w:r>
      <w:r>
        <w:t>responding</w:t>
      </w:r>
      <w:r>
        <w:rPr>
          <w:spacing w:val="-7"/>
        </w:rPr>
        <w:t xml:space="preserve"> </w:t>
      </w:r>
      <w:r>
        <w:t>to</w:t>
      </w:r>
      <w:r>
        <w:rPr>
          <w:spacing w:val="-9"/>
        </w:rPr>
        <w:t xml:space="preserve"> </w:t>
      </w:r>
      <w:r>
        <w:t>issues</w:t>
      </w:r>
      <w:r>
        <w:rPr>
          <w:spacing w:val="-7"/>
        </w:rPr>
        <w:t xml:space="preserve"> </w:t>
      </w:r>
      <w:r>
        <w:t>and queries from applicants.</w:t>
      </w:r>
    </w:p>
    <w:p w14:paraId="48323AF9" w14:textId="77777777" w:rsidR="00CE346A" w:rsidRDefault="00FE6CE0">
      <w:pPr>
        <w:pStyle w:val="BodyText"/>
        <w:spacing w:before="1" w:line="480" w:lineRule="auto"/>
        <w:ind w:right="137"/>
        <w:jc w:val="both"/>
      </w:pPr>
      <w:r>
        <w:rPr>
          <w:b/>
        </w:rPr>
        <w:t xml:space="preserve">H-FLAS.3 Application. </w:t>
      </w:r>
      <w:r>
        <w:t>HLS has standardized the AY and summer</w:t>
      </w:r>
      <w:r>
        <w:rPr>
          <w:spacing w:val="-3"/>
        </w:rPr>
        <w:t xml:space="preserve"> </w:t>
      </w:r>
      <w:r>
        <w:t>FLAS</w:t>
      </w:r>
      <w:r>
        <w:rPr>
          <w:spacing w:val="-3"/>
        </w:rPr>
        <w:t xml:space="preserve"> </w:t>
      </w:r>
      <w:r>
        <w:t>application process across</w:t>
      </w:r>
      <w:r>
        <w:rPr>
          <w:spacing w:val="-15"/>
        </w:rPr>
        <w:t xml:space="preserve"> </w:t>
      </w:r>
      <w:r>
        <w:t>all</w:t>
      </w:r>
      <w:r>
        <w:rPr>
          <w:spacing w:val="-15"/>
        </w:rPr>
        <w:t xml:space="preserve"> </w:t>
      </w:r>
      <w:r>
        <w:t>Title</w:t>
      </w:r>
      <w:r>
        <w:rPr>
          <w:spacing w:val="-15"/>
        </w:rPr>
        <w:t xml:space="preserve"> </w:t>
      </w:r>
      <w:r>
        <w:t>VI</w:t>
      </w:r>
      <w:r>
        <w:rPr>
          <w:spacing w:val="-15"/>
        </w:rPr>
        <w:t xml:space="preserve"> </w:t>
      </w:r>
      <w:r>
        <w:t>centers.</w:t>
      </w:r>
      <w:r>
        <w:rPr>
          <w:spacing w:val="-1"/>
        </w:rPr>
        <w:t xml:space="preserve"> </w:t>
      </w:r>
      <w:r>
        <w:t>The</w:t>
      </w:r>
      <w:r>
        <w:rPr>
          <w:spacing w:val="-15"/>
        </w:rPr>
        <w:t xml:space="preserve"> </w:t>
      </w:r>
      <w:r>
        <w:t>online</w:t>
      </w:r>
      <w:r>
        <w:rPr>
          <w:spacing w:val="-15"/>
        </w:rPr>
        <w:t xml:space="preserve"> </w:t>
      </w:r>
      <w:r>
        <w:t>application</w:t>
      </w:r>
      <w:r>
        <w:rPr>
          <w:spacing w:val="-14"/>
        </w:rPr>
        <w:t xml:space="preserve"> </w:t>
      </w:r>
      <w:r>
        <w:t>opens</w:t>
      </w:r>
      <w:r>
        <w:rPr>
          <w:spacing w:val="-14"/>
        </w:rPr>
        <w:t xml:space="preserve"> </w:t>
      </w:r>
      <w:r>
        <w:t>by</w:t>
      </w:r>
      <w:r>
        <w:rPr>
          <w:spacing w:val="-14"/>
        </w:rPr>
        <w:t xml:space="preserve"> </w:t>
      </w:r>
      <w:r>
        <w:t>November</w:t>
      </w:r>
      <w:r>
        <w:rPr>
          <w:spacing w:val="-15"/>
        </w:rPr>
        <w:t xml:space="preserve"> </w:t>
      </w:r>
      <w:r>
        <w:t>each</w:t>
      </w:r>
      <w:r>
        <w:rPr>
          <w:spacing w:val="-14"/>
        </w:rPr>
        <w:t xml:space="preserve"> </w:t>
      </w:r>
      <w:r>
        <w:t>year</w:t>
      </w:r>
      <w:r>
        <w:rPr>
          <w:spacing w:val="-13"/>
        </w:rPr>
        <w:t xml:space="preserve"> </w:t>
      </w:r>
      <w:r>
        <w:t>and</w:t>
      </w:r>
      <w:r>
        <w:rPr>
          <w:spacing w:val="-14"/>
        </w:rPr>
        <w:t xml:space="preserve"> </w:t>
      </w:r>
      <w:r>
        <w:t>has</w:t>
      </w:r>
      <w:r>
        <w:rPr>
          <w:spacing w:val="-14"/>
        </w:rPr>
        <w:t xml:space="preserve"> </w:t>
      </w:r>
      <w:r>
        <w:t>a</w:t>
      </w:r>
      <w:r>
        <w:rPr>
          <w:spacing w:val="-13"/>
        </w:rPr>
        <w:t xml:space="preserve"> </w:t>
      </w:r>
      <w:r>
        <w:t>deadline of</w:t>
      </w:r>
      <w:r>
        <w:rPr>
          <w:spacing w:val="16"/>
        </w:rPr>
        <w:t xml:space="preserve"> </w:t>
      </w:r>
      <w:r>
        <w:t>February</w:t>
      </w:r>
      <w:r>
        <w:rPr>
          <w:spacing w:val="16"/>
        </w:rPr>
        <w:t xml:space="preserve"> </w:t>
      </w:r>
      <w:r>
        <w:t>1</w:t>
      </w:r>
      <w:r>
        <w:rPr>
          <w:spacing w:val="17"/>
        </w:rPr>
        <w:t xml:space="preserve"> </w:t>
      </w:r>
      <w:r>
        <w:t>for</w:t>
      </w:r>
      <w:r>
        <w:rPr>
          <w:spacing w:val="15"/>
        </w:rPr>
        <w:t xml:space="preserve"> </w:t>
      </w:r>
      <w:r>
        <w:t>the</w:t>
      </w:r>
      <w:r>
        <w:rPr>
          <w:spacing w:val="17"/>
        </w:rPr>
        <w:t xml:space="preserve"> </w:t>
      </w:r>
      <w:r>
        <w:t>following</w:t>
      </w:r>
      <w:r>
        <w:rPr>
          <w:spacing w:val="19"/>
        </w:rPr>
        <w:t xml:space="preserve"> </w:t>
      </w:r>
      <w:r>
        <w:t>summer/AY.</w:t>
      </w:r>
      <w:r>
        <w:rPr>
          <w:spacing w:val="17"/>
        </w:rPr>
        <w:t xml:space="preserve"> </w:t>
      </w:r>
      <w:r>
        <w:t>Applicants</w:t>
      </w:r>
      <w:r>
        <w:rPr>
          <w:spacing w:val="17"/>
        </w:rPr>
        <w:t xml:space="preserve"> </w:t>
      </w:r>
      <w:r>
        <w:t>are</w:t>
      </w:r>
      <w:r>
        <w:rPr>
          <w:spacing w:val="15"/>
        </w:rPr>
        <w:t xml:space="preserve"> </w:t>
      </w:r>
      <w:r>
        <w:t>required</w:t>
      </w:r>
      <w:r>
        <w:rPr>
          <w:spacing w:val="17"/>
        </w:rPr>
        <w:t xml:space="preserve"> </w:t>
      </w:r>
      <w:r>
        <w:t>to</w:t>
      </w:r>
      <w:r>
        <w:rPr>
          <w:spacing w:val="17"/>
        </w:rPr>
        <w:t xml:space="preserve"> </w:t>
      </w:r>
      <w:r>
        <w:t>provide</w:t>
      </w:r>
      <w:r>
        <w:rPr>
          <w:spacing w:val="16"/>
        </w:rPr>
        <w:t xml:space="preserve"> </w:t>
      </w:r>
      <w:r>
        <w:t>a</w:t>
      </w:r>
      <w:r>
        <w:rPr>
          <w:spacing w:val="16"/>
        </w:rPr>
        <w:t xml:space="preserve"> </w:t>
      </w:r>
      <w:r>
        <w:t>Statement</w:t>
      </w:r>
      <w:r>
        <w:rPr>
          <w:spacing w:val="18"/>
        </w:rPr>
        <w:t xml:space="preserve"> </w:t>
      </w:r>
      <w:r>
        <w:rPr>
          <w:spacing w:val="-5"/>
        </w:rPr>
        <w:t>of</w:t>
      </w:r>
    </w:p>
    <w:p w14:paraId="48323AFA" w14:textId="77777777" w:rsidR="00CE346A" w:rsidRDefault="00CE346A">
      <w:pPr>
        <w:spacing w:line="480" w:lineRule="auto"/>
        <w:jc w:val="both"/>
        <w:sectPr w:rsidR="00CE346A">
          <w:headerReference w:type="default" r:id="rId30"/>
          <w:footerReference w:type="default" r:id="rId31"/>
          <w:pgSz w:w="12240" w:h="15840"/>
          <w:pgMar w:top="1340" w:right="1300" w:bottom="1220" w:left="1320" w:header="727" w:footer="1032" w:gutter="0"/>
          <w:cols w:space="720"/>
        </w:sectPr>
      </w:pPr>
    </w:p>
    <w:p w14:paraId="48323AFB" w14:textId="77777777" w:rsidR="00CE346A" w:rsidRDefault="00FE6CE0">
      <w:pPr>
        <w:pStyle w:val="BodyText"/>
        <w:spacing w:before="80" w:line="480" w:lineRule="auto"/>
        <w:ind w:right="136"/>
        <w:jc w:val="both"/>
      </w:pPr>
      <w:r>
        <w:t>Purpose</w:t>
      </w:r>
      <w:r>
        <w:rPr>
          <w:spacing w:val="-15"/>
        </w:rPr>
        <w:t xml:space="preserve"> </w:t>
      </w:r>
      <w:r>
        <w:t>that</w:t>
      </w:r>
      <w:r>
        <w:rPr>
          <w:spacing w:val="-15"/>
        </w:rPr>
        <w:t xml:space="preserve"> </w:t>
      </w:r>
      <w:r>
        <w:t>describes</w:t>
      </w:r>
      <w:r>
        <w:rPr>
          <w:spacing w:val="-15"/>
        </w:rPr>
        <w:t xml:space="preserve"> </w:t>
      </w:r>
      <w:r>
        <w:t>in</w:t>
      </w:r>
      <w:r>
        <w:rPr>
          <w:spacing w:val="-15"/>
        </w:rPr>
        <w:t xml:space="preserve"> </w:t>
      </w:r>
      <w:r>
        <w:t>detail</w:t>
      </w:r>
      <w:r>
        <w:rPr>
          <w:spacing w:val="-15"/>
        </w:rPr>
        <w:t xml:space="preserve"> </w:t>
      </w:r>
      <w:r>
        <w:t>how</w:t>
      </w:r>
      <w:r>
        <w:rPr>
          <w:spacing w:val="-15"/>
        </w:rPr>
        <w:t xml:space="preserve"> </w:t>
      </w:r>
      <w:r>
        <w:t>the</w:t>
      </w:r>
      <w:r>
        <w:rPr>
          <w:spacing w:val="-15"/>
        </w:rPr>
        <w:t xml:space="preserve"> </w:t>
      </w:r>
      <w:r>
        <w:t>proposed</w:t>
      </w:r>
      <w:r>
        <w:rPr>
          <w:spacing w:val="-15"/>
        </w:rPr>
        <w:t xml:space="preserve"> </w:t>
      </w:r>
      <w:r>
        <w:t>language</w:t>
      </w:r>
      <w:r>
        <w:rPr>
          <w:spacing w:val="-15"/>
        </w:rPr>
        <w:t xml:space="preserve"> </w:t>
      </w:r>
      <w:r>
        <w:t>and</w:t>
      </w:r>
      <w:r>
        <w:rPr>
          <w:spacing w:val="-15"/>
        </w:rPr>
        <w:t xml:space="preserve"> </w:t>
      </w:r>
      <w:r>
        <w:t>area</w:t>
      </w:r>
      <w:r>
        <w:rPr>
          <w:spacing w:val="-15"/>
        </w:rPr>
        <w:t xml:space="preserve"> </w:t>
      </w:r>
      <w:r>
        <w:t>studies</w:t>
      </w:r>
      <w:r>
        <w:rPr>
          <w:spacing w:val="-15"/>
        </w:rPr>
        <w:t xml:space="preserve"> </w:t>
      </w:r>
      <w:r>
        <w:t>training</w:t>
      </w:r>
      <w:r>
        <w:rPr>
          <w:spacing w:val="-15"/>
        </w:rPr>
        <w:t xml:space="preserve"> </w:t>
      </w:r>
      <w:r>
        <w:t>will</w:t>
      </w:r>
      <w:r>
        <w:rPr>
          <w:spacing w:val="-15"/>
        </w:rPr>
        <w:t xml:space="preserve"> </w:t>
      </w:r>
      <w:r>
        <w:t>contribute to</w:t>
      </w:r>
      <w:r>
        <w:rPr>
          <w:spacing w:val="-8"/>
        </w:rPr>
        <w:t xml:space="preserve"> </w:t>
      </w:r>
      <w:r>
        <w:t>their</w:t>
      </w:r>
      <w:r>
        <w:rPr>
          <w:spacing w:val="-8"/>
        </w:rPr>
        <w:t xml:space="preserve"> </w:t>
      </w:r>
      <w:r>
        <w:t>academic</w:t>
      </w:r>
      <w:r>
        <w:rPr>
          <w:spacing w:val="-8"/>
        </w:rPr>
        <w:t xml:space="preserve"> </w:t>
      </w:r>
      <w:r>
        <w:t>and</w:t>
      </w:r>
      <w:r>
        <w:rPr>
          <w:spacing w:val="-6"/>
        </w:rPr>
        <w:t xml:space="preserve"> </w:t>
      </w:r>
      <w:r>
        <w:t>career</w:t>
      </w:r>
      <w:r>
        <w:rPr>
          <w:spacing w:val="-7"/>
        </w:rPr>
        <w:t xml:space="preserve"> </w:t>
      </w:r>
      <w:r>
        <w:t>goals.</w:t>
      </w:r>
      <w:r>
        <w:rPr>
          <w:spacing w:val="-5"/>
        </w:rPr>
        <w:t xml:space="preserve"> </w:t>
      </w:r>
      <w:r>
        <w:t>In</w:t>
      </w:r>
      <w:r>
        <w:rPr>
          <w:spacing w:val="-6"/>
        </w:rPr>
        <w:t xml:space="preserve"> </w:t>
      </w:r>
      <w:r>
        <w:t>addition,</w:t>
      </w:r>
      <w:r>
        <w:rPr>
          <w:spacing w:val="-8"/>
        </w:rPr>
        <w:t xml:space="preserve"> </w:t>
      </w:r>
      <w:r>
        <w:t>the</w:t>
      </w:r>
      <w:r>
        <w:rPr>
          <w:spacing w:val="-7"/>
        </w:rPr>
        <w:t xml:space="preserve"> </w:t>
      </w:r>
      <w:r>
        <w:t>applicant</w:t>
      </w:r>
      <w:r>
        <w:rPr>
          <w:spacing w:val="-6"/>
        </w:rPr>
        <w:t xml:space="preserve"> </w:t>
      </w:r>
      <w:r>
        <w:t>must</w:t>
      </w:r>
      <w:r>
        <w:rPr>
          <w:spacing w:val="-7"/>
        </w:rPr>
        <w:t xml:space="preserve"> </w:t>
      </w:r>
      <w:r>
        <w:t>submit</w:t>
      </w:r>
      <w:r>
        <w:rPr>
          <w:spacing w:val="-8"/>
        </w:rPr>
        <w:t xml:space="preserve"> </w:t>
      </w:r>
      <w:r>
        <w:t>transcripts,</w:t>
      </w:r>
      <w:r>
        <w:rPr>
          <w:spacing w:val="-8"/>
        </w:rPr>
        <w:t xml:space="preserve"> </w:t>
      </w:r>
      <w:r>
        <w:t>GRE</w:t>
      </w:r>
      <w:r>
        <w:rPr>
          <w:spacing w:val="-6"/>
        </w:rPr>
        <w:t xml:space="preserve"> </w:t>
      </w:r>
      <w:r>
        <w:t>scores, and</w:t>
      </w:r>
      <w:r>
        <w:rPr>
          <w:spacing w:val="-1"/>
        </w:rPr>
        <w:t xml:space="preserve"> </w:t>
      </w:r>
      <w:r>
        <w:t>two</w:t>
      </w:r>
      <w:r>
        <w:rPr>
          <w:spacing w:val="-1"/>
        </w:rPr>
        <w:t xml:space="preserve"> </w:t>
      </w:r>
      <w:r>
        <w:t>letters</w:t>
      </w:r>
      <w:r>
        <w:rPr>
          <w:spacing w:val="-1"/>
        </w:rPr>
        <w:t xml:space="preserve"> </w:t>
      </w:r>
      <w:r>
        <w:t>of</w:t>
      </w:r>
      <w:r>
        <w:rPr>
          <w:spacing w:val="-2"/>
        </w:rPr>
        <w:t xml:space="preserve"> </w:t>
      </w:r>
      <w:r>
        <w:t>recommendation.</w:t>
      </w:r>
      <w:r>
        <w:rPr>
          <w:spacing w:val="-1"/>
        </w:rPr>
        <w:t xml:space="preserve"> </w:t>
      </w:r>
      <w:r>
        <w:t>Applicants</w:t>
      </w:r>
      <w:r>
        <w:rPr>
          <w:spacing w:val="-1"/>
        </w:rPr>
        <w:t xml:space="preserve"> </w:t>
      </w:r>
      <w:r>
        <w:t>must also</w:t>
      </w:r>
      <w:r>
        <w:rPr>
          <w:spacing w:val="-1"/>
        </w:rPr>
        <w:t xml:space="preserve"> </w:t>
      </w:r>
      <w:r>
        <w:t>submit</w:t>
      </w:r>
      <w:r>
        <w:rPr>
          <w:spacing w:val="-1"/>
        </w:rPr>
        <w:t xml:space="preserve"> </w:t>
      </w:r>
      <w:r>
        <w:t>a</w:t>
      </w:r>
      <w:r>
        <w:rPr>
          <w:spacing w:val="-2"/>
        </w:rPr>
        <w:t xml:space="preserve"> </w:t>
      </w:r>
      <w:r>
        <w:t>FAFSA to</w:t>
      </w:r>
      <w:r>
        <w:rPr>
          <w:spacing w:val="-1"/>
        </w:rPr>
        <w:t xml:space="preserve"> </w:t>
      </w:r>
      <w:r>
        <w:t>determine</w:t>
      </w:r>
      <w:r>
        <w:rPr>
          <w:spacing w:val="-2"/>
        </w:rPr>
        <w:t xml:space="preserve"> </w:t>
      </w:r>
      <w:r>
        <w:t xml:space="preserve">financial </w:t>
      </w:r>
      <w:r>
        <w:rPr>
          <w:spacing w:val="-4"/>
        </w:rPr>
        <w:t>need.</w:t>
      </w:r>
    </w:p>
    <w:p w14:paraId="48323AFC" w14:textId="77777777" w:rsidR="00CE346A" w:rsidRDefault="00FE6CE0">
      <w:pPr>
        <w:pStyle w:val="BodyText"/>
        <w:spacing w:line="480" w:lineRule="auto"/>
        <w:ind w:right="135"/>
        <w:jc w:val="both"/>
      </w:pPr>
      <w:r>
        <w:rPr>
          <w:b/>
        </w:rPr>
        <w:t xml:space="preserve">H-FLAS.4. </w:t>
      </w:r>
      <w:r>
        <w:rPr>
          <w:i/>
        </w:rPr>
        <w:t xml:space="preserve">Merit criteria: </w:t>
      </w:r>
      <w:r>
        <w:t>In this order: GPA,</w:t>
      </w:r>
      <w:r>
        <w:t xml:space="preserve"> statement of purpose, letters of recommendation, the relevance of language to career objectives, quality of previous training. </w:t>
      </w:r>
      <w:r>
        <w:rPr>
          <w:i/>
        </w:rPr>
        <w:t xml:space="preserve">Distribution criteria: </w:t>
      </w:r>
      <w:r>
        <w:t>balance of languages, departments, disciplines, professional schools, and regional interests; minority ca</w:t>
      </w:r>
      <w:r>
        <w:t xml:space="preserve">ndidates. </w:t>
      </w:r>
      <w:r>
        <w:rPr>
          <w:i/>
        </w:rPr>
        <w:t xml:space="preserve">Preferential criteria: </w:t>
      </w:r>
      <w:r>
        <w:t>financial need based on expected family contribution will be prioritized as outlined in H.5. below.</w:t>
      </w:r>
    </w:p>
    <w:p w14:paraId="48323AFD" w14:textId="77777777" w:rsidR="00CE346A" w:rsidRDefault="00FE6CE0">
      <w:pPr>
        <w:pStyle w:val="BodyText"/>
        <w:spacing w:before="1" w:line="480" w:lineRule="auto"/>
        <w:ind w:right="135"/>
        <w:jc w:val="both"/>
      </w:pPr>
      <w:r>
        <w:rPr>
          <w:b/>
        </w:rPr>
        <w:t xml:space="preserve">H-FLAS.5. Selection Procedures. </w:t>
      </w:r>
      <w:r>
        <w:t>The director will appoint a FLAS selection committee of 3-5 faculty members from across dis</w:t>
      </w:r>
      <w:r>
        <w:t>ciplines, including from at least three schools. The associate director will serve as chair. Each committee member reviews the applications and all are ranked from</w:t>
      </w:r>
      <w:r>
        <w:rPr>
          <w:spacing w:val="-9"/>
        </w:rPr>
        <w:t xml:space="preserve"> </w:t>
      </w:r>
      <w:r>
        <w:t>first</w:t>
      </w:r>
      <w:r>
        <w:rPr>
          <w:spacing w:val="-9"/>
        </w:rPr>
        <w:t xml:space="preserve"> </w:t>
      </w:r>
      <w:r>
        <w:t>to</w:t>
      </w:r>
      <w:r>
        <w:rPr>
          <w:spacing w:val="-7"/>
        </w:rPr>
        <w:t xml:space="preserve"> </w:t>
      </w:r>
      <w:r>
        <w:t>the</w:t>
      </w:r>
      <w:r>
        <w:rPr>
          <w:spacing w:val="-10"/>
        </w:rPr>
        <w:t xml:space="preserve"> </w:t>
      </w:r>
      <w:r>
        <w:t>level</w:t>
      </w:r>
      <w:r>
        <w:rPr>
          <w:spacing w:val="-9"/>
        </w:rPr>
        <w:t xml:space="preserve"> </w:t>
      </w:r>
      <w:r>
        <w:t>of</w:t>
      </w:r>
      <w:r>
        <w:rPr>
          <w:spacing w:val="-10"/>
        </w:rPr>
        <w:t xml:space="preserve"> </w:t>
      </w:r>
      <w:r>
        <w:t>unqualified.</w:t>
      </w:r>
      <w:r>
        <w:rPr>
          <w:spacing w:val="-8"/>
        </w:rPr>
        <w:t xml:space="preserve"> </w:t>
      </w:r>
      <w:r>
        <w:t>Students</w:t>
      </w:r>
      <w:r>
        <w:rPr>
          <w:spacing w:val="-9"/>
        </w:rPr>
        <w:t xml:space="preserve"> </w:t>
      </w:r>
      <w:r>
        <w:t>deemed</w:t>
      </w:r>
      <w:r>
        <w:rPr>
          <w:spacing w:val="-10"/>
        </w:rPr>
        <w:t xml:space="preserve"> </w:t>
      </w:r>
      <w:r>
        <w:t>qualified</w:t>
      </w:r>
      <w:r>
        <w:rPr>
          <w:spacing w:val="-8"/>
        </w:rPr>
        <w:t xml:space="preserve"> </w:t>
      </w:r>
      <w:r>
        <w:t>for</w:t>
      </w:r>
      <w:r>
        <w:rPr>
          <w:spacing w:val="-9"/>
        </w:rPr>
        <w:t xml:space="preserve"> </w:t>
      </w:r>
      <w:r>
        <w:t>financial</w:t>
      </w:r>
      <w:r>
        <w:rPr>
          <w:spacing w:val="-10"/>
        </w:rPr>
        <w:t xml:space="preserve"> </w:t>
      </w:r>
      <w:r>
        <w:t>need</w:t>
      </w:r>
      <w:r>
        <w:rPr>
          <w:spacing w:val="-8"/>
        </w:rPr>
        <w:t xml:space="preserve"> </w:t>
      </w:r>
      <w:r>
        <w:t>will</w:t>
      </w:r>
      <w:r>
        <w:rPr>
          <w:spacing w:val="-9"/>
        </w:rPr>
        <w:t xml:space="preserve"> </w:t>
      </w:r>
      <w:r>
        <w:t>be</w:t>
      </w:r>
      <w:r>
        <w:rPr>
          <w:spacing w:val="-8"/>
        </w:rPr>
        <w:t xml:space="preserve"> </w:t>
      </w:r>
      <w:r>
        <w:t>elevated 3</w:t>
      </w:r>
      <w:r>
        <w:rPr>
          <w:spacing w:val="-13"/>
        </w:rPr>
        <w:t xml:space="preserve"> </w:t>
      </w:r>
      <w:r>
        <w:t>positions</w:t>
      </w:r>
      <w:r>
        <w:rPr>
          <w:spacing w:val="-13"/>
        </w:rPr>
        <w:t xml:space="preserve"> </w:t>
      </w:r>
      <w:r>
        <w:t>in</w:t>
      </w:r>
      <w:r>
        <w:rPr>
          <w:spacing w:val="-13"/>
        </w:rPr>
        <w:t xml:space="preserve"> </w:t>
      </w:r>
      <w:r>
        <w:t>the</w:t>
      </w:r>
      <w:r>
        <w:rPr>
          <w:spacing w:val="-14"/>
        </w:rPr>
        <w:t xml:space="preserve"> </w:t>
      </w:r>
      <w:r>
        <w:t>rankings.</w:t>
      </w:r>
      <w:r>
        <w:rPr>
          <w:spacing w:val="-12"/>
        </w:rPr>
        <w:t xml:space="preserve"> </w:t>
      </w:r>
      <w:r>
        <w:t>Selections</w:t>
      </w:r>
      <w:r>
        <w:rPr>
          <w:spacing w:val="-12"/>
        </w:rPr>
        <w:t xml:space="preserve"> </w:t>
      </w:r>
      <w:r>
        <w:t>are</w:t>
      </w:r>
      <w:r>
        <w:rPr>
          <w:spacing w:val="-14"/>
        </w:rPr>
        <w:t xml:space="preserve"> </w:t>
      </w:r>
      <w:r>
        <w:t>made</w:t>
      </w:r>
      <w:r>
        <w:rPr>
          <w:spacing w:val="-13"/>
        </w:rPr>
        <w:t xml:space="preserve"> </w:t>
      </w:r>
      <w:r>
        <w:t>before</w:t>
      </w:r>
      <w:r>
        <w:rPr>
          <w:spacing w:val="-11"/>
        </w:rPr>
        <w:t xml:space="preserve"> </w:t>
      </w:r>
      <w:r>
        <w:t>February</w:t>
      </w:r>
      <w:r>
        <w:rPr>
          <w:spacing w:val="-13"/>
        </w:rPr>
        <w:t xml:space="preserve"> </w:t>
      </w:r>
      <w:r>
        <w:t>28;</w:t>
      </w:r>
      <w:r>
        <w:rPr>
          <w:spacing w:val="-12"/>
        </w:rPr>
        <w:t xml:space="preserve"> </w:t>
      </w:r>
      <w:r>
        <w:t>recipients</w:t>
      </w:r>
      <w:r>
        <w:rPr>
          <w:spacing w:val="-11"/>
        </w:rPr>
        <w:t xml:space="preserve"> </w:t>
      </w:r>
      <w:r>
        <w:t>are</w:t>
      </w:r>
      <w:r>
        <w:rPr>
          <w:spacing w:val="-14"/>
        </w:rPr>
        <w:t xml:space="preserve"> </w:t>
      </w:r>
      <w:r>
        <w:t>notified</w:t>
      </w:r>
      <w:r>
        <w:rPr>
          <w:spacing w:val="-12"/>
        </w:rPr>
        <w:t xml:space="preserve"> </w:t>
      </w:r>
      <w:r>
        <w:t>by</w:t>
      </w:r>
      <w:r>
        <w:rPr>
          <w:spacing w:val="-12"/>
        </w:rPr>
        <w:t xml:space="preserve"> </w:t>
      </w:r>
      <w:r>
        <w:t>mid- March</w:t>
      </w:r>
      <w:r>
        <w:rPr>
          <w:spacing w:val="-1"/>
        </w:rPr>
        <w:t xml:space="preserve"> </w:t>
      </w:r>
      <w:r>
        <w:t>and</w:t>
      </w:r>
      <w:r>
        <w:rPr>
          <w:spacing w:val="-3"/>
        </w:rPr>
        <w:t xml:space="preserve"> </w:t>
      </w:r>
      <w:r>
        <w:t>must</w:t>
      </w:r>
      <w:r>
        <w:rPr>
          <w:spacing w:val="-1"/>
        </w:rPr>
        <w:t xml:space="preserve"> </w:t>
      </w:r>
      <w:r>
        <w:t>respond</w:t>
      </w:r>
      <w:r>
        <w:rPr>
          <w:spacing w:val="-1"/>
        </w:rPr>
        <w:t xml:space="preserve"> </w:t>
      </w:r>
      <w:r>
        <w:t>in</w:t>
      </w:r>
      <w:r>
        <w:rPr>
          <w:spacing w:val="-3"/>
        </w:rPr>
        <w:t xml:space="preserve"> </w:t>
      </w:r>
      <w:r>
        <w:t>2</w:t>
      </w:r>
      <w:r>
        <w:rPr>
          <w:spacing w:val="-3"/>
        </w:rPr>
        <w:t xml:space="preserve"> </w:t>
      </w:r>
      <w:r>
        <w:t>weeks</w:t>
      </w:r>
      <w:r>
        <w:rPr>
          <w:spacing w:val="-2"/>
        </w:rPr>
        <w:t xml:space="preserve"> </w:t>
      </w:r>
      <w:r>
        <w:t>so</w:t>
      </w:r>
      <w:r>
        <w:rPr>
          <w:spacing w:val="-2"/>
        </w:rPr>
        <w:t xml:space="preserve"> </w:t>
      </w:r>
      <w:r>
        <w:t>that</w:t>
      </w:r>
      <w:r>
        <w:rPr>
          <w:spacing w:val="-2"/>
        </w:rPr>
        <w:t xml:space="preserve"> </w:t>
      </w:r>
      <w:r>
        <w:t>alternates</w:t>
      </w:r>
      <w:r>
        <w:rPr>
          <w:spacing w:val="-2"/>
        </w:rPr>
        <w:t xml:space="preserve"> </w:t>
      </w:r>
      <w:r>
        <w:t>may</w:t>
      </w:r>
      <w:r>
        <w:rPr>
          <w:spacing w:val="-2"/>
        </w:rPr>
        <w:t xml:space="preserve"> </w:t>
      </w:r>
      <w:r>
        <w:t>be</w:t>
      </w:r>
      <w:r>
        <w:rPr>
          <w:spacing w:val="-3"/>
        </w:rPr>
        <w:t xml:space="preserve"> </w:t>
      </w:r>
      <w:r>
        <w:t>notified. IU</w:t>
      </w:r>
      <w:r>
        <w:rPr>
          <w:spacing w:val="-2"/>
        </w:rPr>
        <w:t xml:space="preserve"> </w:t>
      </w:r>
      <w:r>
        <w:t>FLAS-granting</w:t>
      </w:r>
      <w:r>
        <w:rPr>
          <w:spacing w:val="-3"/>
        </w:rPr>
        <w:t xml:space="preserve"> </w:t>
      </w:r>
      <w:r>
        <w:t>centers coordinate their award selections to ensure funding</w:t>
      </w:r>
      <w:r>
        <w:t xml:space="preserve"> is distributed to maximum effect.</w:t>
      </w:r>
    </w:p>
    <w:p w14:paraId="48323AFE" w14:textId="77777777" w:rsidR="00CE346A" w:rsidRDefault="00FE6CE0">
      <w:pPr>
        <w:pStyle w:val="BodyText"/>
        <w:spacing w:line="480" w:lineRule="auto"/>
        <w:ind w:right="136"/>
        <w:jc w:val="both"/>
        <w:rPr>
          <w:b/>
        </w:rPr>
      </w:pPr>
      <w:r>
        <w:rPr>
          <w:b/>
        </w:rPr>
        <w:t>H-FLAS.6.</w:t>
      </w:r>
      <w:r>
        <w:rPr>
          <w:b/>
          <w:spacing w:val="-15"/>
        </w:rPr>
        <w:t xml:space="preserve"> </w:t>
      </w:r>
      <w:r>
        <w:rPr>
          <w:b/>
        </w:rPr>
        <w:t>Professional</w:t>
      </w:r>
      <w:r>
        <w:rPr>
          <w:b/>
          <w:spacing w:val="-15"/>
        </w:rPr>
        <w:t xml:space="preserve"> </w:t>
      </w:r>
      <w:r>
        <w:rPr>
          <w:b/>
        </w:rPr>
        <w:t>Schools:</w:t>
      </w:r>
      <w:r>
        <w:rPr>
          <w:b/>
          <w:spacing w:val="-15"/>
        </w:rPr>
        <w:t xml:space="preserve"> </w:t>
      </w:r>
      <w:r>
        <w:t>HLS</w:t>
      </w:r>
      <w:r>
        <w:rPr>
          <w:spacing w:val="-15"/>
        </w:rPr>
        <w:t xml:space="preserve"> </w:t>
      </w:r>
      <w:r>
        <w:t>partners</w:t>
      </w:r>
      <w:r>
        <w:rPr>
          <w:spacing w:val="-15"/>
        </w:rPr>
        <w:t xml:space="preserve"> </w:t>
      </w:r>
      <w:r>
        <w:t>with</w:t>
      </w:r>
      <w:r>
        <w:rPr>
          <w:spacing w:val="-15"/>
        </w:rPr>
        <w:t xml:space="preserve"> </w:t>
      </w:r>
      <w:r>
        <w:t>IU</w:t>
      </w:r>
      <w:r>
        <w:rPr>
          <w:spacing w:val="-15"/>
        </w:rPr>
        <w:t xml:space="preserve"> </w:t>
      </w:r>
      <w:r>
        <w:t>professional</w:t>
      </w:r>
      <w:r>
        <w:rPr>
          <w:spacing w:val="-15"/>
        </w:rPr>
        <w:t xml:space="preserve"> </w:t>
      </w:r>
      <w:r>
        <w:t>schools</w:t>
      </w:r>
      <w:r>
        <w:rPr>
          <w:spacing w:val="-15"/>
        </w:rPr>
        <w:t xml:space="preserve"> </w:t>
      </w:r>
      <w:r>
        <w:t>to</w:t>
      </w:r>
      <w:r>
        <w:rPr>
          <w:spacing w:val="-15"/>
        </w:rPr>
        <w:t xml:space="preserve"> </w:t>
      </w:r>
      <w:r>
        <w:t>collectively</w:t>
      </w:r>
      <w:r>
        <w:rPr>
          <w:spacing w:val="-15"/>
        </w:rPr>
        <w:t xml:space="preserve"> </w:t>
      </w:r>
      <w:r>
        <w:t>share additional tuition expenses (if and when tuition exceeds $9,000.00 per semester) incurred by professional school graduate students who are awarded FLAS fellowships. These partnerships allow the Center to diversify its applicant pool and provide oppor</w:t>
      </w:r>
      <w:r>
        <w:t>tunities for high-quality professional school graduate students to receive FLAS funding</w:t>
      </w:r>
      <w:r>
        <w:rPr>
          <w:b/>
        </w:rPr>
        <w:t>.</w:t>
      </w:r>
    </w:p>
    <w:p w14:paraId="48323AFF" w14:textId="77777777" w:rsidR="00CE346A" w:rsidRDefault="00FE6CE0">
      <w:pPr>
        <w:spacing w:before="1" w:line="480" w:lineRule="auto"/>
        <w:ind w:left="120" w:right="137"/>
        <w:jc w:val="both"/>
        <w:rPr>
          <w:sz w:val="24"/>
        </w:rPr>
      </w:pPr>
      <w:r>
        <w:rPr>
          <w:b/>
          <w:sz w:val="24"/>
        </w:rPr>
        <w:t xml:space="preserve">H-FLAS.7. Correspondence to Competitive Preference Priority. </w:t>
      </w:r>
      <w:r>
        <w:rPr>
          <w:sz w:val="24"/>
        </w:rPr>
        <w:t>CSME prioritizes financial need</w:t>
      </w:r>
      <w:r>
        <w:rPr>
          <w:spacing w:val="-15"/>
          <w:sz w:val="24"/>
        </w:rPr>
        <w:t xml:space="preserve"> </w:t>
      </w:r>
      <w:r>
        <w:rPr>
          <w:sz w:val="24"/>
        </w:rPr>
        <w:t>for</w:t>
      </w:r>
      <w:r>
        <w:rPr>
          <w:spacing w:val="-15"/>
          <w:sz w:val="24"/>
        </w:rPr>
        <w:t xml:space="preserve"> </w:t>
      </w:r>
      <w:r>
        <w:rPr>
          <w:sz w:val="24"/>
        </w:rPr>
        <w:t>both</w:t>
      </w:r>
      <w:r>
        <w:rPr>
          <w:spacing w:val="-15"/>
          <w:sz w:val="24"/>
        </w:rPr>
        <w:t xml:space="preserve"> </w:t>
      </w:r>
      <w:r>
        <w:rPr>
          <w:sz w:val="24"/>
        </w:rPr>
        <w:t>UG</w:t>
      </w:r>
      <w:r>
        <w:rPr>
          <w:spacing w:val="-15"/>
          <w:sz w:val="24"/>
        </w:rPr>
        <w:t xml:space="preserve"> </w:t>
      </w:r>
      <w:r>
        <w:rPr>
          <w:sz w:val="24"/>
        </w:rPr>
        <w:t>and</w:t>
      </w:r>
      <w:r>
        <w:rPr>
          <w:spacing w:val="-15"/>
          <w:sz w:val="24"/>
        </w:rPr>
        <w:t xml:space="preserve"> </w:t>
      </w:r>
      <w:r>
        <w:rPr>
          <w:sz w:val="24"/>
        </w:rPr>
        <w:t>GR</w:t>
      </w:r>
      <w:r>
        <w:rPr>
          <w:spacing w:val="-15"/>
          <w:sz w:val="24"/>
        </w:rPr>
        <w:t xml:space="preserve"> </w:t>
      </w:r>
      <w:r>
        <w:rPr>
          <w:sz w:val="24"/>
        </w:rPr>
        <w:t>FLAS</w:t>
      </w:r>
      <w:r>
        <w:rPr>
          <w:spacing w:val="-15"/>
          <w:sz w:val="24"/>
        </w:rPr>
        <w:t xml:space="preserve"> </w:t>
      </w:r>
      <w:r>
        <w:rPr>
          <w:sz w:val="24"/>
        </w:rPr>
        <w:t>candidates</w:t>
      </w:r>
      <w:r>
        <w:rPr>
          <w:spacing w:val="-15"/>
          <w:sz w:val="24"/>
        </w:rPr>
        <w:t xml:space="preserve"> </w:t>
      </w:r>
      <w:r>
        <w:rPr>
          <w:sz w:val="24"/>
        </w:rPr>
        <w:t>who</w:t>
      </w:r>
      <w:r>
        <w:rPr>
          <w:spacing w:val="-15"/>
          <w:sz w:val="24"/>
        </w:rPr>
        <w:t xml:space="preserve"> </w:t>
      </w:r>
      <w:r>
        <w:rPr>
          <w:sz w:val="24"/>
        </w:rPr>
        <w:t>rise</w:t>
      </w:r>
      <w:r>
        <w:rPr>
          <w:spacing w:val="-15"/>
          <w:sz w:val="24"/>
        </w:rPr>
        <w:t xml:space="preserve"> </w:t>
      </w:r>
      <w:r>
        <w:rPr>
          <w:sz w:val="24"/>
        </w:rPr>
        <w:t>through</w:t>
      </w:r>
      <w:r>
        <w:rPr>
          <w:spacing w:val="-15"/>
          <w:sz w:val="24"/>
        </w:rPr>
        <w:t xml:space="preserve"> </w:t>
      </w:r>
      <w:r>
        <w:rPr>
          <w:sz w:val="24"/>
        </w:rPr>
        <w:t>a</w:t>
      </w:r>
      <w:r>
        <w:rPr>
          <w:spacing w:val="-15"/>
          <w:sz w:val="24"/>
        </w:rPr>
        <w:t xml:space="preserve"> </w:t>
      </w:r>
      <w:r>
        <w:rPr>
          <w:sz w:val="24"/>
        </w:rPr>
        <w:t>merit-based</w:t>
      </w:r>
      <w:r>
        <w:rPr>
          <w:spacing w:val="-14"/>
          <w:sz w:val="24"/>
        </w:rPr>
        <w:t xml:space="preserve"> </w:t>
      </w:r>
      <w:r>
        <w:rPr>
          <w:sz w:val="24"/>
        </w:rPr>
        <w:t>review</w:t>
      </w:r>
      <w:r>
        <w:rPr>
          <w:spacing w:val="-15"/>
          <w:sz w:val="24"/>
        </w:rPr>
        <w:t xml:space="preserve"> </w:t>
      </w:r>
      <w:r>
        <w:rPr>
          <w:sz w:val="24"/>
        </w:rPr>
        <w:t>a</w:t>
      </w:r>
      <w:r>
        <w:rPr>
          <w:sz w:val="24"/>
        </w:rPr>
        <w:t>nd</w:t>
      </w:r>
      <w:r>
        <w:rPr>
          <w:spacing w:val="-15"/>
          <w:sz w:val="24"/>
        </w:rPr>
        <w:t xml:space="preserve"> </w:t>
      </w:r>
      <w:r>
        <w:rPr>
          <w:sz w:val="24"/>
        </w:rPr>
        <w:t>who</w:t>
      </w:r>
      <w:r>
        <w:rPr>
          <w:spacing w:val="-15"/>
          <w:sz w:val="24"/>
        </w:rPr>
        <w:t xml:space="preserve"> </w:t>
      </w:r>
      <w:r>
        <w:rPr>
          <w:spacing w:val="-2"/>
          <w:sz w:val="24"/>
        </w:rPr>
        <w:t>exhibit</w:t>
      </w:r>
    </w:p>
    <w:p w14:paraId="48323B00"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01" w14:textId="77777777" w:rsidR="00CE346A" w:rsidRDefault="00FE6CE0">
      <w:pPr>
        <w:pStyle w:val="BodyText"/>
        <w:spacing w:before="80" w:line="480" w:lineRule="auto"/>
        <w:ind w:right="132"/>
        <w:jc w:val="both"/>
      </w:pPr>
      <w:r>
        <w:t>need</w:t>
      </w:r>
      <w:r>
        <w:rPr>
          <w:spacing w:val="-6"/>
        </w:rPr>
        <w:t xml:space="preserve"> </w:t>
      </w:r>
      <w:r>
        <w:t>as</w:t>
      </w:r>
      <w:r>
        <w:rPr>
          <w:spacing w:val="-7"/>
        </w:rPr>
        <w:t xml:space="preserve"> </w:t>
      </w:r>
      <w:r>
        <w:t>shown</w:t>
      </w:r>
      <w:r>
        <w:rPr>
          <w:spacing w:val="-6"/>
        </w:rPr>
        <w:t xml:space="preserve"> </w:t>
      </w:r>
      <w:r>
        <w:t>in</w:t>
      </w:r>
      <w:r>
        <w:rPr>
          <w:spacing w:val="-7"/>
        </w:rPr>
        <w:t xml:space="preserve"> </w:t>
      </w:r>
      <w:r>
        <w:t>their</w:t>
      </w:r>
      <w:r>
        <w:rPr>
          <w:spacing w:val="-7"/>
        </w:rPr>
        <w:t xml:space="preserve"> </w:t>
      </w:r>
      <w:r>
        <w:t>current</w:t>
      </w:r>
      <w:r>
        <w:rPr>
          <w:spacing w:val="-5"/>
        </w:rPr>
        <w:t xml:space="preserve"> </w:t>
      </w:r>
      <w:r>
        <w:t>FAFSA</w:t>
      </w:r>
      <w:r>
        <w:rPr>
          <w:spacing w:val="-8"/>
        </w:rPr>
        <w:t xml:space="preserve"> </w:t>
      </w:r>
      <w:r>
        <w:t>application.</w:t>
      </w:r>
      <w:r>
        <w:rPr>
          <w:spacing w:val="-6"/>
        </w:rPr>
        <w:t xml:space="preserve"> </w:t>
      </w:r>
      <w:r>
        <w:t>At</w:t>
      </w:r>
      <w:r>
        <w:rPr>
          <w:spacing w:val="-7"/>
        </w:rPr>
        <w:t xml:space="preserve"> </w:t>
      </w:r>
      <w:r>
        <w:t>the</w:t>
      </w:r>
      <w:r>
        <w:rPr>
          <w:spacing w:val="-7"/>
        </w:rPr>
        <w:t xml:space="preserve"> </w:t>
      </w:r>
      <w:r>
        <w:t>conclusion</w:t>
      </w:r>
      <w:r>
        <w:rPr>
          <w:spacing w:val="-7"/>
        </w:rPr>
        <w:t xml:space="preserve"> </w:t>
      </w:r>
      <w:r>
        <w:t>of</w:t>
      </w:r>
      <w:r>
        <w:rPr>
          <w:spacing w:val="-8"/>
        </w:rPr>
        <w:t xml:space="preserve"> </w:t>
      </w:r>
      <w:r>
        <w:t>the</w:t>
      </w:r>
      <w:r>
        <w:rPr>
          <w:spacing w:val="-4"/>
        </w:rPr>
        <w:t xml:space="preserve"> </w:t>
      </w:r>
      <w:r>
        <w:t>merit-based</w:t>
      </w:r>
      <w:r>
        <w:rPr>
          <w:spacing w:val="-6"/>
        </w:rPr>
        <w:t xml:space="preserve"> </w:t>
      </w:r>
      <w:r>
        <w:t>selection, candidates</w:t>
      </w:r>
      <w:r>
        <w:rPr>
          <w:spacing w:val="-6"/>
        </w:rPr>
        <w:t xml:space="preserve"> </w:t>
      </w:r>
      <w:r>
        <w:t>with</w:t>
      </w:r>
      <w:r>
        <w:rPr>
          <w:spacing w:val="-5"/>
        </w:rPr>
        <w:t xml:space="preserve"> </w:t>
      </w:r>
      <w:r>
        <w:t>financial</w:t>
      </w:r>
      <w:r>
        <w:rPr>
          <w:spacing w:val="-4"/>
        </w:rPr>
        <w:t xml:space="preserve"> </w:t>
      </w:r>
      <w:r>
        <w:t>need</w:t>
      </w:r>
      <w:r>
        <w:rPr>
          <w:spacing w:val="-6"/>
        </w:rPr>
        <w:t xml:space="preserve"> </w:t>
      </w:r>
      <w:r>
        <w:t>are</w:t>
      </w:r>
      <w:r>
        <w:rPr>
          <w:spacing w:val="-7"/>
        </w:rPr>
        <w:t xml:space="preserve"> </w:t>
      </w:r>
      <w:r>
        <w:t>elevated</w:t>
      </w:r>
      <w:r>
        <w:rPr>
          <w:spacing w:val="-6"/>
        </w:rPr>
        <w:t xml:space="preserve"> </w:t>
      </w:r>
      <w:r>
        <w:t>3</w:t>
      </w:r>
      <w:r>
        <w:rPr>
          <w:spacing w:val="-6"/>
        </w:rPr>
        <w:t xml:space="preserve"> </w:t>
      </w:r>
      <w:r>
        <w:t>positions</w:t>
      </w:r>
      <w:r>
        <w:rPr>
          <w:spacing w:val="-6"/>
        </w:rPr>
        <w:t xml:space="preserve"> </w:t>
      </w:r>
      <w:r>
        <w:t>in</w:t>
      </w:r>
      <w:r>
        <w:rPr>
          <w:spacing w:val="-5"/>
        </w:rPr>
        <w:t xml:space="preserve"> </w:t>
      </w:r>
      <w:r>
        <w:t>the</w:t>
      </w:r>
      <w:r>
        <w:rPr>
          <w:spacing w:val="-6"/>
        </w:rPr>
        <w:t xml:space="preserve"> </w:t>
      </w:r>
      <w:r>
        <w:t>rankings,</w:t>
      </w:r>
      <w:r>
        <w:rPr>
          <w:spacing w:val="-5"/>
        </w:rPr>
        <w:t xml:space="preserve"> </w:t>
      </w:r>
      <w:r>
        <w:t>beginning</w:t>
      </w:r>
      <w:r>
        <w:rPr>
          <w:spacing w:val="-5"/>
        </w:rPr>
        <w:t xml:space="preserve"> </w:t>
      </w:r>
      <w:r>
        <w:t>with</w:t>
      </w:r>
      <w:r>
        <w:rPr>
          <w:spacing w:val="-5"/>
        </w:rPr>
        <w:t xml:space="preserve"> </w:t>
      </w:r>
      <w:r>
        <w:t>the</w:t>
      </w:r>
      <w:r>
        <w:rPr>
          <w:spacing w:val="-6"/>
        </w:rPr>
        <w:t xml:space="preserve"> </w:t>
      </w:r>
      <w:r>
        <w:t>lowest- ranked applicant (F1). 100% of CSME’s FLAS awards will be for a LCTL. (CPP).</w:t>
      </w:r>
    </w:p>
    <w:p w14:paraId="48323B02" w14:textId="77777777" w:rsidR="00CE346A" w:rsidRDefault="00FE6CE0">
      <w:pPr>
        <w:pStyle w:val="Heading1"/>
        <w:numPr>
          <w:ilvl w:val="0"/>
          <w:numId w:val="34"/>
        </w:numPr>
        <w:tabs>
          <w:tab w:val="left" w:pos="335"/>
        </w:tabs>
        <w:ind w:hanging="215"/>
        <w:jc w:val="both"/>
        <w:rPr>
          <w:u w:val="none"/>
        </w:rPr>
      </w:pPr>
      <w:bookmarkStart w:id="9" w:name="_TOC_250000"/>
      <w:r>
        <w:t>Program</w:t>
      </w:r>
      <w:r>
        <w:rPr>
          <w:spacing w:val="-6"/>
        </w:rPr>
        <w:t xml:space="preserve"> </w:t>
      </w:r>
      <w:r>
        <w:t>Planning</w:t>
      </w:r>
      <w:r>
        <w:rPr>
          <w:spacing w:val="-4"/>
        </w:rPr>
        <w:t xml:space="preserve"> </w:t>
      </w:r>
      <w:r>
        <w:t>and</w:t>
      </w:r>
      <w:r>
        <w:rPr>
          <w:spacing w:val="-4"/>
        </w:rPr>
        <w:t xml:space="preserve"> </w:t>
      </w:r>
      <w:bookmarkEnd w:id="9"/>
      <w:r>
        <w:rPr>
          <w:spacing w:val="-2"/>
        </w:rPr>
        <w:t>Budget</w:t>
      </w:r>
    </w:p>
    <w:p w14:paraId="48323B03" w14:textId="77777777" w:rsidR="00CE346A" w:rsidRDefault="00CE346A">
      <w:pPr>
        <w:pStyle w:val="BodyText"/>
        <w:spacing w:before="2"/>
        <w:ind w:left="0"/>
        <w:rPr>
          <w:b/>
          <w:sz w:val="16"/>
        </w:rPr>
      </w:pPr>
    </w:p>
    <w:p w14:paraId="48323B04" w14:textId="77777777" w:rsidR="00CE346A" w:rsidRDefault="00FE6CE0">
      <w:pPr>
        <w:pStyle w:val="Heading1"/>
        <w:spacing w:before="90"/>
        <w:jc w:val="left"/>
        <w:rPr>
          <w:u w:val="none"/>
        </w:rPr>
      </w:pPr>
      <w:r>
        <w:rPr>
          <w:u w:val="none"/>
        </w:rPr>
        <w:t>1.</w:t>
      </w:r>
      <w:r>
        <w:rPr>
          <w:spacing w:val="-4"/>
          <w:u w:val="none"/>
        </w:rPr>
        <w:t xml:space="preserve"> </w:t>
      </w:r>
      <w:r>
        <w:rPr>
          <w:u w:val="none"/>
        </w:rPr>
        <w:t>Quality</w:t>
      </w:r>
      <w:r>
        <w:rPr>
          <w:spacing w:val="-5"/>
          <w:u w:val="none"/>
        </w:rPr>
        <w:t xml:space="preserve"> </w:t>
      </w:r>
      <w:r>
        <w:rPr>
          <w:u w:val="none"/>
        </w:rPr>
        <w:t>and</w:t>
      </w:r>
      <w:r>
        <w:rPr>
          <w:spacing w:val="-4"/>
          <w:u w:val="none"/>
        </w:rPr>
        <w:t xml:space="preserve"> </w:t>
      </w:r>
      <w:r>
        <w:rPr>
          <w:u w:val="none"/>
        </w:rPr>
        <w:t>Relation</w:t>
      </w:r>
      <w:r>
        <w:rPr>
          <w:spacing w:val="-5"/>
          <w:u w:val="none"/>
        </w:rPr>
        <w:t xml:space="preserve"> </w:t>
      </w:r>
      <w:r>
        <w:rPr>
          <w:u w:val="none"/>
        </w:rPr>
        <w:t>to</w:t>
      </w:r>
      <w:r>
        <w:rPr>
          <w:spacing w:val="-4"/>
          <w:u w:val="none"/>
        </w:rPr>
        <w:t xml:space="preserve"> </w:t>
      </w:r>
      <w:r>
        <w:rPr>
          <w:u w:val="none"/>
        </w:rPr>
        <w:t>Purpose</w:t>
      </w:r>
      <w:r>
        <w:rPr>
          <w:spacing w:val="-5"/>
          <w:u w:val="none"/>
        </w:rPr>
        <w:t xml:space="preserve"> </w:t>
      </w:r>
      <w:r>
        <w:rPr>
          <w:u w:val="none"/>
        </w:rPr>
        <w:t>of</w:t>
      </w:r>
      <w:r>
        <w:rPr>
          <w:spacing w:val="-4"/>
          <w:u w:val="none"/>
        </w:rPr>
        <w:t xml:space="preserve"> </w:t>
      </w:r>
      <w:r>
        <w:rPr>
          <w:u w:val="none"/>
        </w:rPr>
        <w:t>NRC</w:t>
      </w:r>
      <w:r>
        <w:rPr>
          <w:spacing w:val="-5"/>
          <w:u w:val="none"/>
        </w:rPr>
        <w:t xml:space="preserve"> </w:t>
      </w:r>
      <w:r>
        <w:rPr>
          <w:spacing w:val="-2"/>
          <w:u w:val="none"/>
        </w:rPr>
        <w:t>Program</w:t>
      </w:r>
    </w:p>
    <w:p w14:paraId="48323B05" w14:textId="77777777" w:rsidR="00CE346A" w:rsidRDefault="00CE346A">
      <w:pPr>
        <w:pStyle w:val="BodyText"/>
        <w:ind w:left="0"/>
        <w:rPr>
          <w:b/>
        </w:rPr>
      </w:pPr>
    </w:p>
    <w:p w14:paraId="48323B06" w14:textId="77777777" w:rsidR="00CE346A" w:rsidRDefault="00FE6CE0">
      <w:pPr>
        <w:pStyle w:val="Heading2"/>
        <w:spacing w:line="480" w:lineRule="auto"/>
        <w:ind w:right="145"/>
      </w:pPr>
      <w:r>
        <w:t>GOAL 1. Build Capacity in LCTLs and area studies of MENA at IU and other institutions of</w:t>
      </w:r>
      <w:r>
        <w:t xml:space="preserve"> higher education (Priority: AP1(2), AP2, F2)</w:t>
      </w:r>
    </w:p>
    <w:p w14:paraId="48323B07" w14:textId="77777777" w:rsidR="00CE346A" w:rsidRDefault="00FE6CE0">
      <w:pPr>
        <w:pStyle w:val="ListParagraph"/>
        <w:numPr>
          <w:ilvl w:val="1"/>
          <w:numId w:val="34"/>
        </w:numPr>
        <w:tabs>
          <w:tab w:val="left" w:pos="456"/>
        </w:tabs>
        <w:ind w:right="0" w:hanging="336"/>
        <w:jc w:val="both"/>
        <w:rPr>
          <w:b/>
          <w:sz w:val="24"/>
        </w:rPr>
      </w:pPr>
      <w:r>
        <w:rPr>
          <w:b/>
          <w:sz w:val="24"/>
        </w:rPr>
        <w:t>G1.1.</w:t>
      </w:r>
      <w:r>
        <w:rPr>
          <w:b/>
          <w:spacing w:val="-4"/>
          <w:sz w:val="24"/>
        </w:rPr>
        <w:t xml:space="preserve"> </w:t>
      </w:r>
      <w:r>
        <w:rPr>
          <w:b/>
          <w:sz w:val="24"/>
        </w:rPr>
        <w:t>ME</w:t>
      </w:r>
      <w:r>
        <w:rPr>
          <w:b/>
          <w:spacing w:val="-3"/>
          <w:sz w:val="24"/>
        </w:rPr>
        <w:t xml:space="preserve"> </w:t>
      </w:r>
      <w:r>
        <w:rPr>
          <w:b/>
          <w:sz w:val="24"/>
        </w:rPr>
        <w:t>LCTL</w:t>
      </w:r>
      <w:r>
        <w:rPr>
          <w:b/>
          <w:spacing w:val="-3"/>
          <w:sz w:val="24"/>
        </w:rPr>
        <w:t xml:space="preserve"> </w:t>
      </w:r>
      <w:r>
        <w:rPr>
          <w:b/>
          <w:sz w:val="24"/>
        </w:rPr>
        <w:t>Pedagogy</w:t>
      </w:r>
      <w:r>
        <w:rPr>
          <w:b/>
          <w:spacing w:val="-3"/>
          <w:sz w:val="24"/>
        </w:rPr>
        <w:t xml:space="preserve"> </w:t>
      </w:r>
      <w:r>
        <w:rPr>
          <w:b/>
          <w:sz w:val="24"/>
        </w:rPr>
        <w:t>(AP1(2),</w:t>
      </w:r>
      <w:r>
        <w:rPr>
          <w:b/>
          <w:spacing w:val="-3"/>
          <w:sz w:val="24"/>
        </w:rPr>
        <w:t xml:space="preserve"> </w:t>
      </w:r>
      <w:r>
        <w:rPr>
          <w:b/>
          <w:sz w:val="24"/>
        </w:rPr>
        <w:t>AP2,</w:t>
      </w:r>
      <w:r>
        <w:rPr>
          <w:b/>
          <w:spacing w:val="-3"/>
          <w:sz w:val="24"/>
        </w:rPr>
        <w:t xml:space="preserve"> </w:t>
      </w:r>
      <w:r>
        <w:rPr>
          <w:b/>
          <w:spacing w:val="-5"/>
          <w:sz w:val="24"/>
        </w:rPr>
        <w:t>F2)</w:t>
      </w:r>
    </w:p>
    <w:p w14:paraId="48323B08" w14:textId="77777777" w:rsidR="00CE346A" w:rsidRDefault="00CE346A">
      <w:pPr>
        <w:pStyle w:val="BodyText"/>
        <w:ind w:left="0"/>
        <w:rPr>
          <w:b/>
        </w:rPr>
      </w:pPr>
    </w:p>
    <w:p w14:paraId="48323B09" w14:textId="77777777" w:rsidR="00CE346A" w:rsidRDefault="00FE6CE0">
      <w:pPr>
        <w:pStyle w:val="ListParagraph"/>
        <w:numPr>
          <w:ilvl w:val="1"/>
          <w:numId w:val="33"/>
        </w:numPr>
        <w:tabs>
          <w:tab w:val="left" w:pos="456"/>
        </w:tabs>
        <w:spacing w:line="480" w:lineRule="auto"/>
        <w:ind w:right="134" w:firstLine="0"/>
        <w:jc w:val="both"/>
        <w:rPr>
          <w:sz w:val="24"/>
        </w:rPr>
      </w:pPr>
      <w:r>
        <w:rPr>
          <w:b/>
          <w:sz w:val="24"/>
        </w:rPr>
        <w:t xml:space="preserve">G1.1.a. Sorani Kurdish Materials Development and Language Education (AP1(2), AP2, F2). </w:t>
      </w:r>
      <w:r>
        <w:rPr>
          <w:sz w:val="24"/>
        </w:rPr>
        <w:t>Using T6 funds, CSME is piloting the country’s first sustained Sorani Kurdish program, focusing on teaching and materials development emphasizing the four language skill</w:t>
      </w:r>
      <w:r>
        <w:rPr>
          <w:sz w:val="24"/>
        </w:rPr>
        <w:t>s. Kurdish remains</w:t>
      </w:r>
      <w:r>
        <w:rPr>
          <w:spacing w:val="-8"/>
          <w:sz w:val="24"/>
        </w:rPr>
        <w:t xml:space="preserve"> </w:t>
      </w:r>
      <w:r>
        <w:rPr>
          <w:sz w:val="24"/>
        </w:rPr>
        <w:t>the</w:t>
      </w:r>
      <w:r>
        <w:rPr>
          <w:spacing w:val="-9"/>
          <w:sz w:val="24"/>
        </w:rPr>
        <w:t xml:space="preserve"> </w:t>
      </w:r>
      <w:r>
        <w:rPr>
          <w:sz w:val="24"/>
        </w:rPr>
        <w:t>ME</w:t>
      </w:r>
      <w:r>
        <w:rPr>
          <w:spacing w:val="-8"/>
          <w:sz w:val="24"/>
        </w:rPr>
        <w:t xml:space="preserve"> </w:t>
      </w:r>
      <w:r>
        <w:rPr>
          <w:sz w:val="24"/>
        </w:rPr>
        <w:t>LCTL</w:t>
      </w:r>
      <w:r>
        <w:rPr>
          <w:spacing w:val="-8"/>
          <w:sz w:val="24"/>
        </w:rPr>
        <w:t xml:space="preserve"> </w:t>
      </w:r>
      <w:r>
        <w:rPr>
          <w:sz w:val="24"/>
        </w:rPr>
        <w:t>spoken</w:t>
      </w:r>
      <w:r>
        <w:rPr>
          <w:spacing w:val="-7"/>
          <w:sz w:val="24"/>
        </w:rPr>
        <w:t xml:space="preserve"> </w:t>
      </w:r>
      <w:r>
        <w:rPr>
          <w:sz w:val="24"/>
        </w:rPr>
        <w:t>by</w:t>
      </w:r>
      <w:r>
        <w:rPr>
          <w:spacing w:val="-7"/>
          <w:sz w:val="24"/>
        </w:rPr>
        <w:t xml:space="preserve"> </w:t>
      </w:r>
      <w:r>
        <w:rPr>
          <w:sz w:val="24"/>
        </w:rPr>
        <w:t>the</w:t>
      </w:r>
      <w:r>
        <w:rPr>
          <w:spacing w:val="-8"/>
          <w:sz w:val="24"/>
        </w:rPr>
        <w:t xml:space="preserve"> </w:t>
      </w:r>
      <w:r>
        <w:rPr>
          <w:sz w:val="24"/>
        </w:rPr>
        <w:t>largest</w:t>
      </w:r>
      <w:r>
        <w:rPr>
          <w:spacing w:val="-7"/>
          <w:sz w:val="24"/>
        </w:rPr>
        <w:t xml:space="preserve"> </w:t>
      </w:r>
      <w:r>
        <w:rPr>
          <w:sz w:val="24"/>
        </w:rPr>
        <w:t>number</w:t>
      </w:r>
      <w:r>
        <w:rPr>
          <w:spacing w:val="-8"/>
          <w:sz w:val="24"/>
        </w:rPr>
        <w:t xml:space="preserve"> </w:t>
      </w:r>
      <w:r>
        <w:rPr>
          <w:sz w:val="24"/>
        </w:rPr>
        <w:t>of</w:t>
      </w:r>
      <w:r>
        <w:rPr>
          <w:spacing w:val="-8"/>
          <w:sz w:val="24"/>
        </w:rPr>
        <w:t xml:space="preserve"> </w:t>
      </w:r>
      <w:r>
        <w:rPr>
          <w:sz w:val="24"/>
        </w:rPr>
        <w:t>people</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ME</w:t>
      </w:r>
      <w:r>
        <w:rPr>
          <w:spacing w:val="-7"/>
          <w:sz w:val="24"/>
        </w:rPr>
        <w:t xml:space="preserve"> </w:t>
      </w:r>
      <w:r>
        <w:rPr>
          <w:sz w:val="24"/>
        </w:rPr>
        <w:t>only</w:t>
      </w:r>
      <w:r>
        <w:rPr>
          <w:spacing w:val="-7"/>
          <w:sz w:val="24"/>
        </w:rPr>
        <w:t xml:space="preserve"> </w:t>
      </w:r>
      <w:r>
        <w:rPr>
          <w:sz w:val="24"/>
        </w:rPr>
        <w:t>sporadically</w:t>
      </w:r>
      <w:r>
        <w:rPr>
          <w:spacing w:val="-4"/>
          <w:sz w:val="24"/>
        </w:rPr>
        <w:t xml:space="preserve"> </w:t>
      </w:r>
      <w:r>
        <w:rPr>
          <w:sz w:val="24"/>
        </w:rPr>
        <w:t>taught in the US. Sorani is the language of some 6 million people in Iraq and Iran, two countries where vital US national interests continue to be engaged. IU</w:t>
      </w:r>
      <w:r>
        <w:rPr>
          <w:sz w:val="24"/>
        </w:rPr>
        <w:t xml:space="preserve"> is committed to developing this US government priority language and DoD critical needs LCTL. Anyone in government service wishing to complete graduate studies with a Sorani language component would consider matriculating at IU implicating Absolute Priorit</w:t>
      </w:r>
      <w:r>
        <w:rPr>
          <w:sz w:val="24"/>
        </w:rPr>
        <w:t>y 1. (AP1(2)). Using Title VI funds CSME has developed Y1 four-skills curricula for Sorani in collaboration with IU’s CeLCAR, an LRC; Y2 curriculum</w:t>
      </w:r>
      <w:r>
        <w:rPr>
          <w:spacing w:val="-10"/>
          <w:sz w:val="24"/>
        </w:rPr>
        <w:t xml:space="preserve"> </w:t>
      </w:r>
      <w:r>
        <w:rPr>
          <w:sz w:val="24"/>
        </w:rPr>
        <w:t>development</w:t>
      </w:r>
      <w:r>
        <w:rPr>
          <w:spacing w:val="-8"/>
          <w:sz w:val="24"/>
        </w:rPr>
        <w:t xml:space="preserve"> </w:t>
      </w:r>
      <w:r>
        <w:rPr>
          <w:sz w:val="24"/>
        </w:rPr>
        <w:t>has</w:t>
      </w:r>
      <w:r>
        <w:rPr>
          <w:spacing w:val="-10"/>
          <w:sz w:val="24"/>
        </w:rPr>
        <w:t xml:space="preserve"> </w:t>
      </w:r>
      <w:r>
        <w:rPr>
          <w:sz w:val="24"/>
        </w:rPr>
        <w:t>begun.</w:t>
      </w:r>
      <w:r>
        <w:rPr>
          <w:spacing w:val="-11"/>
          <w:sz w:val="24"/>
        </w:rPr>
        <w:t xml:space="preserve"> </w:t>
      </w:r>
      <w:r>
        <w:rPr>
          <w:sz w:val="24"/>
        </w:rPr>
        <w:t>Y1</w:t>
      </w:r>
      <w:r>
        <w:rPr>
          <w:spacing w:val="-9"/>
          <w:sz w:val="24"/>
        </w:rPr>
        <w:t xml:space="preserve"> </w:t>
      </w:r>
      <w:r>
        <w:rPr>
          <w:sz w:val="24"/>
        </w:rPr>
        <w:t>and</w:t>
      </w:r>
      <w:r>
        <w:rPr>
          <w:spacing w:val="-11"/>
          <w:sz w:val="24"/>
        </w:rPr>
        <w:t xml:space="preserve"> </w:t>
      </w:r>
      <w:r>
        <w:rPr>
          <w:sz w:val="24"/>
        </w:rPr>
        <w:t>Y2</w:t>
      </w:r>
      <w:r>
        <w:rPr>
          <w:spacing w:val="-11"/>
          <w:sz w:val="24"/>
        </w:rPr>
        <w:t xml:space="preserve"> </w:t>
      </w:r>
      <w:r>
        <w:rPr>
          <w:sz w:val="24"/>
        </w:rPr>
        <w:t>have</w:t>
      </w:r>
      <w:r>
        <w:rPr>
          <w:spacing w:val="-12"/>
          <w:sz w:val="24"/>
        </w:rPr>
        <w:t xml:space="preserve"> </w:t>
      </w:r>
      <w:r>
        <w:rPr>
          <w:sz w:val="24"/>
        </w:rPr>
        <w:t>been</w:t>
      </w:r>
      <w:r>
        <w:rPr>
          <w:spacing w:val="-6"/>
          <w:sz w:val="24"/>
        </w:rPr>
        <w:t xml:space="preserve"> </w:t>
      </w:r>
      <w:r>
        <w:rPr>
          <w:sz w:val="24"/>
        </w:rPr>
        <w:t>continually</w:t>
      </w:r>
      <w:r>
        <w:rPr>
          <w:spacing w:val="-11"/>
          <w:sz w:val="24"/>
        </w:rPr>
        <w:t xml:space="preserve"> </w:t>
      </w:r>
      <w:r>
        <w:rPr>
          <w:sz w:val="24"/>
        </w:rPr>
        <w:t>offered</w:t>
      </w:r>
      <w:r>
        <w:rPr>
          <w:spacing w:val="-11"/>
          <w:sz w:val="24"/>
        </w:rPr>
        <w:t xml:space="preserve"> </w:t>
      </w:r>
      <w:r>
        <w:rPr>
          <w:sz w:val="24"/>
        </w:rPr>
        <w:t>since</w:t>
      </w:r>
      <w:r>
        <w:rPr>
          <w:spacing w:val="-12"/>
          <w:sz w:val="24"/>
        </w:rPr>
        <w:t xml:space="preserve"> </w:t>
      </w:r>
      <w:r>
        <w:rPr>
          <w:sz w:val="24"/>
        </w:rPr>
        <w:t>AY</w:t>
      </w:r>
      <w:r>
        <w:rPr>
          <w:spacing w:val="-11"/>
          <w:sz w:val="24"/>
        </w:rPr>
        <w:t xml:space="preserve"> </w:t>
      </w:r>
      <w:r>
        <w:rPr>
          <w:sz w:val="24"/>
        </w:rPr>
        <w:t>15-16</w:t>
      </w:r>
      <w:r>
        <w:rPr>
          <w:spacing w:val="-11"/>
          <w:sz w:val="24"/>
        </w:rPr>
        <w:t xml:space="preserve"> </w:t>
      </w:r>
      <w:r>
        <w:rPr>
          <w:sz w:val="24"/>
        </w:rPr>
        <w:t>and Y1 is offered every summer through the IU LW. CSME will support the visiting faculty position to teach Sorani both AY and at LW. (Budget 1.A.1 &amp; 1.A.2; see Priest CV in app. 1.2). CSME will</w:t>
      </w:r>
      <w:r>
        <w:rPr>
          <w:spacing w:val="-5"/>
          <w:sz w:val="24"/>
        </w:rPr>
        <w:t xml:space="preserve"> </w:t>
      </w:r>
      <w:r>
        <w:rPr>
          <w:sz w:val="24"/>
        </w:rPr>
        <w:t>also</w:t>
      </w:r>
      <w:r>
        <w:rPr>
          <w:spacing w:val="-5"/>
          <w:sz w:val="24"/>
        </w:rPr>
        <w:t xml:space="preserve"> </w:t>
      </w:r>
      <w:r>
        <w:rPr>
          <w:sz w:val="24"/>
        </w:rPr>
        <w:t>work</w:t>
      </w:r>
      <w:r>
        <w:rPr>
          <w:spacing w:val="-6"/>
          <w:sz w:val="24"/>
        </w:rPr>
        <w:t xml:space="preserve"> </w:t>
      </w:r>
      <w:r>
        <w:rPr>
          <w:sz w:val="24"/>
        </w:rPr>
        <w:t>with</w:t>
      </w:r>
      <w:r>
        <w:rPr>
          <w:spacing w:val="-8"/>
          <w:sz w:val="24"/>
        </w:rPr>
        <w:t xml:space="preserve"> </w:t>
      </w:r>
      <w:r>
        <w:rPr>
          <w:sz w:val="24"/>
        </w:rPr>
        <w:t>CeLCAR</w:t>
      </w:r>
      <w:r>
        <w:rPr>
          <w:spacing w:val="-6"/>
          <w:sz w:val="24"/>
        </w:rPr>
        <w:t xml:space="preserve"> </w:t>
      </w:r>
      <w:r>
        <w:rPr>
          <w:sz w:val="24"/>
        </w:rPr>
        <w:t>to</w:t>
      </w:r>
      <w:r>
        <w:rPr>
          <w:spacing w:val="-8"/>
          <w:sz w:val="24"/>
        </w:rPr>
        <w:t xml:space="preserve"> </w:t>
      </w:r>
      <w:r>
        <w:rPr>
          <w:sz w:val="24"/>
        </w:rPr>
        <w:t>provide</w:t>
      </w:r>
      <w:r>
        <w:rPr>
          <w:spacing w:val="-6"/>
          <w:sz w:val="24"/>
        </w:rPr>
        <w:t xml:space="preserve"> </w:t>
      </w:r>
      <w:r>
        <w:rPr>
          <w:sz w:val="24"/>
        </w:rPr>
        <w:t>Sorani</w:t>
      </w:r>
      <w:r>
        <w:rPr>
          <w:spacing w:val="-6"/>
          <w:sz w:val="24"/>
        </w:rPr>
        <w:t xml:space="preserve"> </w:t>
      </w:r>
      <w:r>
        <w:rPr>
          <w:sz w:val="24"/>
        </w:rPr>
        <w:t>instruction</w:t>
      </w:r>
      <w:r>
        <w:rPr>
          <w:spacing w:val="-7"/>
          <w:sz w:val="24"/>
        </w:rPr>
        <w:t xml:space="preserve"> </w:t>
      </w:r>
      <w:r>
        <w:rPr>
          <w:sz w:val="24"/>
        </w:rPr>
        <w:t>at</w:t>
      </w:r>
      <w:r>
        <w:rPr>
          <w:spacing w:val="-6"/>
          <w:sz w:val="24"/>
        </w:rPr>
        <w:t xml:space="preserve"> </w:t>
      </w:r>
      <w:r>
        <w:rPr>
          <w:sz w:val="24"/>
        </w:rPr>
        <w:t>Nashvil</w:t>
      </w:r>
      <w:r>
        <w:rPr>
          <w:sz w:val="24"/>
        </w:rPr>
        <w:t>le</w:t>
      </w:r>
      <w:r>
        <w:rPr>
          <w:spacing w:val="-7"/>
          <w:sz w:val="24"/>
        </w:rPr>
        <w:t xml:space="preserve"> </w:t>
      </w:r>
      <w:r>
        <w:rPr>
          <w:sz w:val="24"/>
        </w:rPr>
        <w:t>State</w:t>
      </w:r>
      <w:r>
        <w:rPr>
          <w:spacing w:val="-7"/>
          <w:sz w:val="24"/>
        </w:rPr>
        <w:t xml:space="preserve"> </w:t>
      </w:r>
      <w:r>
        <w:rPr>
          <w:sz w:val="24"/>
        </w:rPr>
        <w:t>Community</w:t>
      </w:r>
      <w:r>
        <w:rPr>
          <w:spacing w:val="-8"/>
          <w:sz w:val="24"/>
        </w:rPr>
        <w:t xml:space="preserve"> </w:t>
      </w:r>
      <w:r>
        <w:rPr>
          <w:sz w:val="24"/>
        </w:rPr>
        <w:t>College and</w:t>
      </w:r>
      <w:r>
        <w:rPr>
          <w:spacing w:val="7"/>
          <w:sz w:val="24"/>
        </w:rPr>
        <w:t xml:space="preserve"> </w:t>
      </w:r>
      <w:r>
        <w:rPr>
          <w:sz w:val="24"/>
        </w:rPr>
        <w:t>to</w:t>
      </w:r>
      <w:r>
        <w:rPr>
          <w:spacing w:val="7"/>
          <w:sz w:val="24"/>
        </w:rPr>
        <w:t xml:space="preserve"> </w:t>
      </w:r>
      <w:r>
        <w:rPr>
          <w:sz w:val="24"/>
        </w:rPr>
        <w:t>develop</w:t>
      </w:r>
      <w:r>
        <w:rPr>
          <w:spacing w:val="7"/>
          <w:sz w:val="24"/>
        </w:rPr>
        <w:t xml:space="preserve"> </w:t>
      </w:r>
      <w:r>
        <w:rPr>
          <w:sz w:val="24"/>
        </w:rPr>
        <w:t>curriculum</w:t>
      </w:r>
      <w:r>
        <w:rPr>
          <w:spacing w:val="7"/>
          <w:sz w:val="24"/>
        </w:rPr>
        <w:t xml:space="preserve"> </w:t>
      </w:r>
      <w:r>
        <w:rPr>
          <w:sz w:val="24"/>
        </w:rPr>
        <w:t>and</w:t>
      </w:r>
      <w:r>
        <w:rPr>
          <w:spacing w:val="7"/>
          <w:sz w:val="24"/>
        </w:rPr>
        <w:t xml:space="preserve"> </w:t>
      </w:r>
      <w:r>
        <w:rPr>
          <w:sz w:val="24"/>
        </w:rPr>
        <w:t>teach</w:t>
      </w:r>
      <w:r>
        <w:rPr>
          <w:spacing w:val="7"/>
          <w:sz w:val="24"/>
        </w:rPr>
        <w:t xml:space="preserve"> </w:t>
      </w:r>
      <w:r>
        <w:rPr>
          <w:sz w:val="24"/>
        </w:rPr>
        <w:t>Sorani</w:t>
      </w:r>
      <w:r>
        <w:rPr>
          <w:spacing w:val="7"/>
          <w:sz w:val="24"/>
        </w:rPr>
        <w:t xml:space="preserve"> </w:t>
      </w:r>
      <w:r>
        <w:rPr>
          <w:sz w:val="24"/>
        </w:rPr>
        <w:t>at</w:t>
      </w:r>
      <w:r>
        <w:rPr>
          <w:spacing w:val="6"/>
          <w:sz w:val="24"/>
        </w:rPr>
        <w:t xml:space="preserve"> </w:t>
      </w:r>
      <w:r>
        <w:rPr>
          <w:sz w:val="24"/>
        </w:rPr>
        <w:t>Nashville-area</w:t>
      </w:r>
      <w:r>
        <w:rPr>
          <w:spacing w:val="6"/>
          <w:sz w:val="24"/>
        </w:rPr>
        <w:t xml:space="preserve"> </w:t>
      </w:r>
      <w:r>
        <w:rPr>
          <w:sz w:val="24"/>
        </w:rPr>
        <w:t>high</w:t>
      </w:r>
      <w:r>
        <w:rPr>
          <w:spacing w:val="7"/>
          <w:sz w:val="24"/>
        </w:rPr>
        <w:t xml:space="preserve"> </w:t>
      </w:r>
      <w:r>
        <w:rPr>
          <w:sz w:val="24"/>
        </w:rPr>
        <w:t>schools;</w:t>
      </w:r>
      <w:r>
        <w:rPr>
          <w:spacing w:val="7"/>
          <w:sz w:val="24"/>
        </w:rPr>
        <w:t xml:space="preserve"> </w:t>
      </w:r>
      <w:r>
        <w:rPr>
          <w:sz w:val="24"/>
        </w:rPr>
        <w:t>the</w:t>
      </w:r>
      <w:r>
        <w:rPr>
          <w:spacing w:val="7"/>
          <w:sz w:val="24"/>
        </w:rPr>
        <w:t xml:space="preserve"> </w:t>
      </w:r>
      <w:r>
        <w:rPr>
          <w:sz w:val="24"/>
        </w:rPr>
        <w:t>Nashville</w:t>
      </w:r>
      <w:r>
        <w:rPr>
          <w:spacing w:val="6"/>
          <w:sz w:val="24"/>
        </w:rPr>
        <w:t xml:space="preserve"> </w:t>
      </w:r>
      <w:r>
        <w:rPr>
          <w:sz w:val="24"/>
        </w:rPr>
        <w:t>area</w:t>
      </w:r>
      <w:r>
        <w:rPr>
          <w:spacing w:val="6"/>
          <w:sz w:val="24"/>
        </w:rPr>
        <w:t xml:space="preserve"> </w:t>
      </w:r>
      <w:r>
        <w:rPr>
          <w:spacing w:val="-5"/>
          <w:sz w:val="24"/>
        </w:rPr>
        <w:t>is</w:t>
      </w:r>
    </w:p>
    <w:p w14:paraId="48323B0A"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0B" w14:textId="77777777" w:rsidR="00CE346A" w:rsidRDefault="00FE6CE0">
      <w:pPr>
        <w:pStyle w:val="BodyText"/>
        <w:spacing w:before="80" w:line="480" w:lineRule="auto"/>
        <w:ind w:right="134"/>
        <w:jc w:val="both"/>
      </w:pPr>
      <w:r>
        <w:t>home</w:t>
      </w:r>
      <w:r>
        <w:rPr>
          <w:spacing w:val="-3"/>
        </w:rPr>
        <w:t xml:space="preserve"> </w:t>
      </w:r>
      <w:r>
        <w:t>to</w:t>
      </w:r>
      <w:r>
        <w:rPr>
          <w:spacing w:val="-3"/>
        </w:rPr>
        <w:t xml:space="preserve"> </w:t>
      </w:r>
      <w:r>
        <w:t>the</w:t>
      </w:r>
      <w:r>
        <w:rPr>
          <w:spacing w:val="-3"/>
        </w:rPr>
        <w:t xml:space="preserve"> </w:t>
      </w:r>
      <w:r>
        <w:t>largest</w:t>
      </w:r>
      <w:r>
        <w:rPr>
          <w:spacing w:val="-3"/>
        </w:rPr>
        <w:t xml:space="preserve"> </w:t>
      </w:r>
      <w:r>
        <w:t>Kurdish</w:t>
      </w:r>
      <w:r>
        <w:rPr>
          <w:spacing w:val="-3"/>
        </w:rPr>
        <w:t xml:space="preserve"> </w:t>
      </w:r>
      <w:r>
        <w:t>population</w:t>
      </w:r>
      <w:r>
        <w:rPr>
          <w:spacing w:val="-3"/>
        </w:rPr>
        <w:t xml:space="preserve"> </w:t>
      </w:r>
      <w:r>
        <w:t>in</w:t>
      </w:r>
      <w:r>
        <w:rPr>
          <w:spacing w:val="-3"/>
        </w:rPr>
        <w:t xml:space="preserve"> </w:t>
      </w:r>
      <w:r>
        <w:t>the</w:t>
      </w:r>
      <w:r>
        <w:rPr>
          <w:spacing w:val="-4"/>
        </w:rPr>
        <w:t xml:space="preserve"> </w:t>
      </w:r>
      <w:r>
        <w:t>US.</w:t>
      </w:r>
      <w:r>
        <w:rPr>
          <w:spacing w:val="-6"/>
        </w:rPr>
        <w:t xml:space="preserve"> </w:t>
      </w:r>
      <w:r>
        <w:t>(See</w:t>
      </w:r>
      <w:r>
        <w:rPr>
          <w:spacing w:val="-4"/>
        </w:rPr>
        <w:t xml:space="preserve"> </w:t>
      </w:r>
      <w:r>
        <w:t>section</w:t>
      </w:r>
      <w:r>
        <w:rPr>
          <w:spacing w:val="-1"/>
        </w:rPr>
        <w:t xml:space="preserve"> </w:t>
      </w:r>
      <w:r>
        <w:t>I.1.G2.1.f;</w:t>
      </w:r>
      <w:r>
        <w:rPr>
          <w:spacing w:val="-3"/>
        </w:rPr>
        <w:t xml:space="preserve"> </w:t>
      </w:r>
      <w:r>
        <w:t>Budget</w:t>
      </w:r>
      <w:r>
        <w:rPr>
          <w:spacing w:val="-3"/>
        </w:rPr>
        <w:t xml:space="preserve"> </w:t>
      </w:r>
      <w:r>
        <w:t>8.B.6</w:t>
      </w:r>
      <w:r>
        <w:rPr>
          <w:spacing w:val="-3"/>
        </w:rPr>
        <w:t xml:space="preserve"> </w:t>
      </w:r>
      <w:r>
        <w:t>&amp;</w:t>
      </w:r>
      <w:r>
        <w:rPr>
          <w:spacing w:val="-2"/>
        </w:rPr>
        <w:t xml:space="preserve"> </w:t>
      </w:r>
      <w:r>
        <w:t xml:space="preserve">8.B.7). </w:t>
      </w:r>
      <w:r>
        <w:rPr>
          <w:b/>
        </w:rPr>
        <w:t xml:space="preserve">I.1.G1.1.b. Language Materials Development Projects with CeLCAR (AP1(2), AP2, F2). </w:t>
      </w:r>
      <w:r>
        <w:t>CSME has developed Y1 four-skills curriculum for Sorani in collaboration with IU’s CeLCAR; the textbook will be submitted for publication to Georgetown UP in early 2022. CSM</w:t>
      </w:r>
      <w:r>
        <w:t>E seeks funding to develop Y2 curriculum during the upcoming cycle. (Budget 1.A.1.). In addition, Georgetown UP has requested the development of a communicative competencies-focused textbook for Turkish; while numerous Turkish textbooks for English speaker</w:t>
      </w:r>
      <w:r>
        <w:t>s exist, none center on communicative competencies, the pedagogical model preferred by most language instructors, or target a North American learner base. Working with CeLCAR, CSME requests funding for a GA to help fill this gap in the pedagogical literatu</w:t>
      </w:r>
      <w:r>
        <w:t>re for Turkish. (Budget 1.A.6.).</w:t>
      </w:r>
    </w:p>
    <w:p w14:paraId="48323B0C" w14:textId="77777777" w:rsidR="00CE346A" w:rsidRDefault="00FE6CE0">
      <w:pPr>
        <w:pStyle w:val="ListParagraph"/>
        <w:numPr>
          <w:ilvl w:val="1"/>
          <w:numId w:val="32"/>
        </w:numPr>
        <w:tabs>
          <w:tab w:val="left" w:pos="455"/>
        </w:tabs>
        <w:spacing w:before="1" w:line="480" w:lineRule="auto"/>
        <w:ind w:right="136" w:firstLine="0"/>
        <w:jc w:val="both"/>
        <w:rPr>
          <w:sz w:val="24"/>
        </w:rPr>
      </w:pPr>
      <w:r>
        <w:rPr>
          <w:b/>
          <w:sz w:val="24"/>
        </w:rPr>
        <w:t>G1.1.c.</w:t>
      </w:r>
      <w:r>
        <w:rPr>
          <w:b/>
          <w:spacing w:val="-15"/>
          <w:sz w:val="24"/>
        </w:rPr>
        <w:t xml:space="preserve"> </w:t>
      </w:r>
      <w:r>
        <w:rPr>
          <w:b/>
          <w:sz w:val="24"/>
        </w:rPr>
        <w:t>Arabic</w:t>
      </w:r>
      <w:r>
        <w:rPr>
          <w:b/>
          <w:spacing w:val="-15"/>
          <w:sz w:val="24"/>
        </w:rPr>
        <w:t xml:space="preserve"> </w:t>
      </w:r>
      <w:r>
        <w:rPr>
          <w:b/>
          <w:sz w:val="24"/>
        </w:rPr>
        <w:t>Instruction</w:t>
      </w:r>
      <w:r>
        <w:rPr>
          <w:b/>
          <w:spacing w:val="-15"/>
          <w:sz w:val="24"/>
        </w:rPr>
        <w:t xml:space="preserve"> </w:t>
      </w:r>
      <w:r>
        <w:rPr>
          <w:b/>
          <w:sz w:val="24"/>
        </w:rPr>
        <w:t>at</w:t>
      </w:r>
      <w:r>
        <w:rPr>
          <w:b/>
          <w:spacing w:val="-15"/>
          <w:sz w:val="24"/>
        </w:rPr>
        <w:t xml:space="preserve"> </w:t>
      </w:r>
      <w:r>
        <w:rPr>
          <w:b/>
          <w:sz w:val="24"/>
        </w:rPr>
        <w:t>Language</w:t>
      </w:r>
      <w:r>
        <w:rPr>
          <w:b/>
          <w:spacing w:val="-15"/>
          <w:sz w:val="24"/>
        </w:rPr>
        <w:t xml:space="preserve"> </w:t>
      </w:r>
      <w:r>
        <w:rPr>
          <w:b/>
          <w:sz w:val="24"/>
        </w:rPr>
        <w:t>Workshop</w:t>
      </w:r>
      <w:r>
        <w:rPr>
          <w:b/>
          <w:spacing w:val="-15"/>
          <w:sz w:val="24"/>
        </w:rPr>
        <w:t xml:space="preserve"> </w:t>
      </w:r>
      <w:r>
        <w:rPr>
          <w:b/>
          <w:sz w:val="24"/>
        </w:rPr>
        <w:t>(LW)</w:t>
      </w:r>
      <w:r>
        <w:rPr>
          <w:b/>
          <w:spacing w:val="-15"/>
          <w:sz w:val="24"/>
        </w:rPr>
        <w:t xml:space="preserve"> </w:t>
      </w:r>
      <w:r>
        <w:rPr>
          <w:b/>
          <w:sz w:val="24"/>
        </w:rPr>
        <w:t>(AP1(2)).</w:t>
      </w:r>
      <w:r>
        <w:rPr>
          <w:b/>
          <w:spacing w:val="-15"/>
          <w:sz w:val="24"/>
        </w:rPr>
        <w:t xml:space="preserve"> </w:t>
      </w:r>
      <w:r>
        <w:rPr>
          <w:sz w:val="24"/>
        </w:rPr>
        <w:t>CSME</w:t>
      </w:r>
      <w:r>
        <w:rPr>
          <w:spacing w:val="-15"/>
          <w:sz w:val="24"/>
        </w:rPr>
        <w:t xml:space="preserve"> </w:t>
      </w:r>
      <w:r>
        <w:rPr>
          <w:sz w:val="24"/>
        </w:rPr>
        <w:t>proposes</w:t>
      </w:r>
      <w:r>
        <w:rPr>
          <w:spacing w:val="-15"/>
          <w:sz w:val="24"/>
        </w:rPr>
        <w:t xml:space="preserve"> </w:t>
      </w:r>
      <w:r>
        <w:rPr>
          <w:sz w:val="24"/>
        </w:rPr>
        <w:t>to</w:t>
      </w:r>
      <w:r>
        <w:rPr>
          <w:spacing w:val="-15"/>
          <w:sz w:val="24"/>
        </w:rPr>
        <w:t xml:space="preserve"> </w:t>
      </w:r>
      <w:r>
        <w:rPr>
          <w:sz w:val="24"/>
        </w:rPr>
        <w:t>fund summer language instructors for Y4 Arabic at LW, cementing IU as a premier institution for summer Arabic language study. (Budget 1.A.3.).</w:t>
      </w:r>
    </w:p>
    <w:p w14:paraId="48323B0D" w14:textId="77777777" w:rsidR="00CE346A" w:rsidRDefault="00FE6CE0">
      <w:pPr>
        <w:pStyle w:val="ListParagraph"/>
        <w:numPr>
          <w:ilvl w:val="1"/>
          <w:numId w:val="31"/>
        </w:numPr>
        <w:tabs>
          <w:tab w:val="left" w:pos="456"/>
        </w:tabs>
        <w:spacing w:line="480" w:lineRule="auto"/>
        <w:ind w:firstLine="0"/>
        <w:jc w:val="both"/>
        <w:rPr>
          <w:sz w:val="24"/>
        </w:rPr>
      </w:pPr>
      <w:r>
        <w:rPr>
          <w:b/>
          <w:sz w:val="24"/>
        </w:rPr>
        <w:t xml:space="preserve">G1.1.c. Tutoring for Arabic and Turkish at LW (AP2, F2). </w:t>
      </w:r>
      <w:r>
        <w:rPr>
          <w:sz w:val="24"/>
        </w:rPr>
        <w:t>For each level of Arabic and Turkish offered in each summer of the cycle, tutors are provided for LW students to help build student capacity in these MENA LCTLs. (See PDs in app. 1.10). (Budget 1.A.4</w:t>
      </w:r>
      <w:r>
        <w:rPr>
          <w:sz w:val="24"/>
        </w:rPr>
        <w:t>.).</w:t>
      </w:r>
    </w:p>
    <w:p w14:paraId="48323B0E" w14:textId="77777777" w:rsidR="00CE346A" w:rsidRDefault="00FE6CE0">
      <w:pPr>
        <w:pStyle w:val="ListParagraph"/>
        <w:numPr>
          <w:ilvl w:val="1"/>
          <w:numId w:val="30"/>
        </w:numPr>
        <w:tabs>
          <w:tab w:val="left" w:pos="455"/>
        </w:tabs>
        <w:spacing w:line="480" w:lineRule="auto"/>
        <w:ind w:firstLine="0"/>
        <w:jc w:val="both"/>
        <w:rPr>
          <w:sz w:val="24"/>
        </w:rPr>
      </w:pPr>
      <w:r>
        <w:rPr>
          <w:b/>
          <w:sz w:val="24"/>
        </w:rPr>
        <w:t xml:space="preserve">G1.1.d. ACTFL OPI Training for IU Language Instructors (AP2). </w:t>
      </w:r>
      <w:r>
        <w:rPr>
          <w:sz w:val="24"/>
        </w:rPr>
        <w:t>Conduct ACTFL OPI training for 10 language instructors at IU with the goal of OPI certification. (Budget 8.B.8).</w:t>
      </w:r>
    </w:p>
    <w:p w14:paraId="48323B0F" w14:textId="77777777" w:rsidR="00CE346A" w:rsidRDefault="00FE6CE0">
      <w:pPr>
        <w:pStyle w:val="ListParagraph"/>
        <w:numPr>
          <w:ilvl w:val="1"/>
          <w:numId w:val="29"/>
        </w:numPr>
        <w:tabs>
          <w:tab w:val="left" w:pos="456"/>
        </w:tabs>
        <w:spacing w:line="480" w:lineRule="auto"/>
        <w:ind w:right="139" w:firstLine="0"/>
        <w:jc w:val="both"/>
        <w:rPr>
          <w:sz w:val="24"/>
        </w:rPr>
      </w:pPr>
      <w:r>
        <w:rPr>
          <w:b/>
          <w:sz w:val="24"/>
        </w:rPr>
        <w:t>G1.1.d.</w:t>
      </w:r>
      <w:r>
        <w:rPr>
          <w:b/>
          <w:spacing w:val="-15"/>
          <w:sz w:val="24"/>
        </w:rPr>
        <w:t xml:space="preserve"> </w:t>
      </w:r>
      <w:r>
        <w:rPr>
          <w:b/>
          <w:sz w:val="24"/>
        </w:rPr>
        <w:t>ME</w:t>
      </w:r>
      <w:r>
        <w:rPr>
          <w:b/>
          <w:spacing w:val="-15"/>
          <w:sz w:val="24"/>
        </w:rPr>
        <w:t xml:space="preserve"> </w:t>
      </w:r>
      <w:r>
        <w:rPr>
          <w:b/>
          <w:sz w:val="24"/>
        </w:rPr>
        <w:t>LCTL</w:t>
      </w:r>
      <w:r>
        <w:rPr>
          <w:b/>
          <w:spacing w:val="-15"/>
          <w:sz w:val="24"/>
        </w:rPr>
        <w:t xml:space="preserve"> </w:t>
      </w:r>
      <w:r>
        <w:rPr>
          <w:b/>
          <w:sz w:val="24"/>
        </w:rPr>
        <w:t>Speakers</w:t>
      </w:r>
      <w:r>
        <w:rPr>
          <w:b/>
          <w:spacing w:val="-15"/>
          <w:sz w:val="24"/>
        </w:rPr>
        <w:t xml:space="preserve"> </w:t>
      </w:r>
      <w:r>
        <w:rPr>
          <w:b/>
          <w:sz w:val="24"/>
        </w:rPr>
        <w:t>for</w:t>
      </w:r>
      <w:r>
        <w:rPr>
          <w:b/>
          <w:spacing w:val="-15"/>
          <w:sz w:val="24"/>
        </w:rPr>
        <w:t xml:space="preserve"> </w:t>
      </w:r>
      <w:r>
        <w:rPr>
          <w:b/>
          <w:sz w:val="24"/>
        </w:rPr>
        <w:t>Conference</w:t>
      </w:r>
      <w:r>
        <w:rPr>
          <w:b/>
          <w:spacing w:val="-15"/>
          <w:sz w:val="24"/>
        </w:rPr>
        <w:t xml:space="preserve"> </w:t>
      </w:r>
      <w:r>
        <w:rPr>
          <w:b/>
          <w:sz w:val="24"/>
        </w:rPr>
        <w:t>for</w:t>
      </w:r>
      <w:r>
        <w:rPr>
          <w:b/>
          <w:spacing w:val="-15"/>
          <w:sz w:val="24"/>
        </w:rPr>
        <w:t xml:space="preserve"> </w:t>
      </w:r>
      <w:r>
        <w:rPr>
          <w:b/>
          <w:sz w:val="24"/>
        </w:rPr>
        <w:t>Central</w:t>
      </w:r>
      <w:r>
        <w:rPr>
          <w:b/>
          <w:spacing w:val="-13"/>
          <w:sz w:val="24"/>
        </w:rPr>
        <w:t xml:space="preserve"> </w:t>
      </w:r>
      <w:r>
        <w:rPr>
          <w:b/>
          <w:sz w:val="24"/>
        </w:rPr>
        <w:t>Asian</w:t>
      </w:r>
      <w:r>
        <w:rPr>
          <w:b/>
          <w:spacing w:val="-15"/>
          <w:sz w:val="24"/>
        </w:rPr>
        <w:t xml:space="preserve"> </w:t>
      </w:r>
      <w:r>
        <w:rPr>
          <w:b/>
          <w:sz w:val="24"/>
        </w:rPr>
        <w:t>Languages</w:t>
      </w:r>
      <w:r>
        <w:rPr>
          <w:b/>
          <w:spacing w:val="-15"/>
          <w:sz w:val="24"/>
        </w:rPr>
        <w:t xml:space="preserve"> </w:t>
      </w:r>
      <w:r>
        <w:rPr>
          <w:b/>
          <w:sz w:val="24"/>
        </w:rPr>
        <w:t>and</w:t>
      </w:r>
      <w:r>
        <w:rPr>
          <w:b/>
          <w:spacing w:val="-15"/>
          <w:sz w:val="24"/>
        </w:rPr>
        <w:t xml:space="preserve"> </w:t>
      </w:r>
      <w:r>
        <w:rPr>
          <w:b/>
          <w:sz w:val="24"/>
        </w:rPr>
        <w:t>Linguistics (ConCALL)</w:t>
      </w:r>
      <w:r>
        <w:rPr>
          <w:b/>
          <w:spacing w:val="-6"/>
          <w:sz w:val="24"/>
        </w:rPr>
        <w:t xml:space="preserve"> </w:t>
      </w:r>
      <w:r>
        <w:rPr>
          <w:b/>
          <w:sz w:val="24"/>
        </w:rPr>
        <w:t>(AP2).</w:t>
      </w:r>
      <w:r>
        <w:rPr>
          <w:b/>
          <w:spacing w:val="-5"/>
          <w:sz w:val="24"/>
        </w:rPr>
        <w:t xml:space="preserve"> </w:t>
      </w:r>
      <w:r>
        <w:rPr>
          <w:sz w:val="24"/>
        </w:rPr>
        <w:t>Working</w:t>
      </w:r>
      <w:r>
        <w:rPr>
          <w:spacing w:val="-5"/>
          <w:sz w:val="24"/>
        </w:rPr>
        <w:t xml:space="preserve"> </w:t>
      </w:r>
      <w:r>
        <w:rPr>
          <w:sz w:val="24"/>
        </w:rPr>
        <w:t>with</w:t>
      </w:r>
      <w:r>
        <w:rPr>
          <w:spacing w:val="-5"/>
          <w:sz w:val="24"/>
        </w:rPr>
        <w:t xml:space="preserve"> </w:t>
      </w:r>
      <w:r>
        <w:rPr>
          <w:sz w:val="24"/>
        </w:rPr>
        <w:t>CeLCAR,</w:t>
      </w:r>
      <w:r>
        <w:rPr>
          <w:spacing w:val="-5"/>
          <w:sz w:val="24"/>
        </w:rPr>
        <w:t xml:space="preserve"> </w:t>
      </w:r>
      <w:r>
        <w:rPr>
          <w:sz w:val="24"/>
        </w:rPr>
        <w:t>we</w:t>
      </w:r>
      <w:r>
        <w:rPr>
          <w:spacing w:val="-4"/>
          <w:sz w:val="24"/>
        </w:rPr>
        <w:t xml:space="preserve"> </w:t>
      </w:r>
      <w:r>
        <w:rPr>
          <w:sz w:val="24"/>
        </w:rPr>
        <w:t>propose</w:t>
      </w:r>
      <w:r>
        <w:rPr>
          <w:spacing w:val="-6"/>
          <w:sz w:val="24"/>
        </w:rPr>
        <w:t xml:space="preserve"> </w:t>
      </w:r>
      <w:r>
        <w:rPr>
          <w:sz w:val="24"/>
        </w:rPr>
        <w:t>to</w:t>
      </w:r>
      <w:r>
        <w:rPr>
          <w:spacing w:val="-5"/>
          <w:sz w:val="24"/>
        </w:rPr>
        <w:t xml:space="preserve"> </w:t>
      </w:r>
      <w:r>
        <w:rPr>
          <w:sz w:val="24"/>
        </w:rPr>
        <w:t>help</w:t>
      </w:r>
      <w:r>
        <w:rPr>
          <w:spacing w:val="-5"/>
          <w:sz w:val="24"/>
        </w:rPr>
        <w:t xml:space="preserve"> </w:t>
      </w:r>
      <w:r>
        <w:rPr>
          <w:sz w:val="24"/>
        </w:rPr>
        <w:t>fund</w:t>
      </w:r>
      <w:r>
        <w:rPr>
          <w:spacing w:val="-4"/>
          <w:sz w:val="24"/>
        </w:rPr>
        <w:t xml:space="preserve"> </w:t>
      </w:r>
      <w:r>
        <w:rPr>
          <w:sz w:val="24"/>
        </w:rPr>
        <w:t>speakers</w:t>
      </w:r>
      <w:r>
        <w:rPr>
          <w:spacing w:val="-3"/>
          <w:sz w:val="24"/>
        </w:rPr>
        <w:t xml:space="preserve"> </w:t>
      </w:r>
      <w:r>
        <w:rPr>
          <w:sz w:val="24"/>
        </w:rPr>
        <w:t>for</w:t>
      </w:r>
      <w:r>
        <w:rPr>
          <w:spacing w:val="-6"/>
          <w:sz w:val="24"/>
        </w:rPr>
        <w:t xml:space="preserve"> </w:t>
      </w:r>
      <w:r>
        <w:rPr>
          <w:sz w:val="24"/>
        </w:rPr>
        <w:t>its</w:t>
      </w:r>
      <w:r>
        <w:rPr>
          <w:spacing w:val="-5"/>
          <w:sz w:val="24"/>
        </w:rPr>
        <w:t xml:space="preserve"> </w:t>
      </w:r>
      <w:r>
        <w:rPr>
          <w:sz w:val="24"/>
        </w:rPr>
        <w:t>ConCALL conference in Y2 and Y4 of the cycle. (Budget 8.B.1.).</w:t>
      </w:r>
    </w:p>
    <w:p w14:paraId="48323B10" w14:textId="77777777" w:rsidR="00CE346A" w:rsidRDefault="00FE6CE0">
      <w:pPr>
        <w:pStyle w:val="ListParagraph"/>
        <w:numPr>
          <w:ilvl w:val="1"/>
          <w:numId w:val="28"/>
        </w:numPr>
        <w:tabs>
          <w:tab w:val="left" w:pos="456"/>
        </w:tabs>
        <w:spacing w:before="1" w:line="480" w:lineRule="auto"/>
        <w:ind w:right="137" w:firstLine="0"/>
        <w:jc w:val="both"/>
        <w:rPr>
          <w:sz w:val="24"/>
        </w:rPr>
      </w:pPr>
      <w:r>
        <w:rPr>
          <w:b/>
          <w:sz w:val="24"/>
        </w:rPr>
        <w:t>G1.1.e.</w:t>
      </w:r>
      <w:r>
        <w:rPr>
          <w:b/>
          <w:spacing w:val="-10"/>
          <w:sz w:val="24"/>
        </w:rPr>
        <w:t xml:space="preserve"> </w:t>
      </w:r>
      <w:r>
        <w:rPr>
          <w:b/>
          <w:sz w:val="24"/>
        </w:rPr>
        <w:t>LCTL</w:t>
      </w:r>
      <w:r>
        <w:rPr>
          <w:b/>
          <w:spacing w:val="-9"/>
          <w:sz w:val="24"/>
        </w:rPr>
        <w:t xml:space="preserve"> </w:t>
      </w:r>
      <w:r>
        <w:rPr>
          <w:b/>
          <w:sz w:val="24"/>
        </w:rPr>
        <w:t>Summer</w:t>
      </w:r>
      <w:r>
        <w:rPr>
          <w:b/>
          <w:spacing w:val="-10"/>
          <w:sz w:val="24"/>
        </w:rPr>
        <w:t xml:space="preserve"> </w:t>
      </w:r>
      <w:r>
        <w:rPr>
          <w:b/>
          <w:sz w:val="24"/>
        </w:rPr>
        <w:t>Workshops</w:t>
      </w:r>
      <w:r>
        <w:rPr>
          <w:b/>
          <w:spacing w:val="-9"/>
          <w:sz w:val="24"/>
        </w:rPr>
        <w:t xml:space="preserve"> </w:t>
      </w:r>
      <w:r>
        <w:rPr>
          <w:b/>
          <w:sz w:val="24"/>
        </w:rPr>
        <w:t>for</w:t>
      </w:r>
      <w:r>
        <w:rPr>
          <w:b/>
          <w:spacing w:val="-11"/>
          <w:sz w:val="24"/>
        </w:rPr>
        <w:t xml:space="preserve"> </w:t>
      </w:r>
      <w:r>
        <w:rPr>
          <w:b/>
          <w:sz w:val="24"/>
        </w:rPr>
        <w:t>Trainers</w:t>
      </w:r>
      <w:r>
        <w:rPr>
          <w:b/>
          <w:spacing w:val="-9"/>
          <w:sz w:val="24"/>
        </w:rPr>
        <w:t xml:space="preserve"> </w:t>
      </w:r>
      <w:r>
        <w:rPr>
          <w:b/>
          <w:sz w:val="24"/>
        </w:rPr>
        <w:t>(AP2,</w:t>
      </w:r>
      <w:r>
        <w:rPr>
          <w:b/>
          <w:spacing w:val="-9"/>
          <w:sz w:val="24"/>
        </w:rPr>
        <w:t xml:space="preserve"> </w:t>
      </w:r>
      <w:r>
        <w:rPr>
          <w:b/>
          <w:sz w:val="24"/>
        </w:rPr>
        <w:t>F2).</w:t>
      </w:r>
      <w:r>
        <w:rPr>
          <w:b/>
          <w:spacing w:val="-6"/>
          <w:sz w:val="24"/>
        </w:rPr>
        <w:t xml:space="preserve"> </w:t>
      </w:r>
      <w:r>
        <w:rPr>
          <w:sz w:val="24"/>
        </w:rPr>
        <w:t>CSME</w:t>
      </w:r>
      <w:r>
        <w:rPr>
          <w:spacing w:val="-9"/>
          <w:sz w:val="24"/>
        </w:rPr>
        <w:t xml:space="preserve"> </w:t>
      </w:r>
      <w:r>
        <w:rPr>
          <w:sz w:val="24"/>
        </w:rPr>
        <w:t>seeks</w:t>
      </w:r>
      <w:r>
        <w:rPr>
          <w:spacing w:val="-9"/>
          <w:sz w:val="24"/>
        </w:rPr>
        <w:t xml:space="preserve"> </w:t>
      </w:r>
      <w:r>
        <w:rPr>
          <w:sz w:val="24"/>
        </w:rPr>
        <w:t>$500</w:t>
      </w:r>
      <w:r>
        <w:rPr>
          <w:spacing w:val="-9"/>
          <w:sz w:val="24"/>
        </w:rPr>
        <w:t xml:space="preserve"> </w:t>
      </w:r>
      <w:r>
        <w:rPr>
          <w:sz w:val="24"/>
        </w:rPr>
        <w:t>annually</w:t>
      </w:r>
      <w:r>
        <w:rPr>
          <w:spacing w:val="-9"/>
          <w:sz w:val="24"/>
        </w:rPr>
        <w:t xml:space="preserve"> </w:t>
      </w:r>
      <w:r>
        <w:rPr>
          <w:sz w:val="24"/>
        </w:rPr>
        <w:t>for registration</w:t>
      </w:r>
      <w:r>
        <w:rPr>
          <w:spacing w:val="4"/>
          <w:sz w:val="24"/>
        </w:rPr>
        <w:t xml:space="preserve"> </w:t>
      </w:r>
      <w:r>
        <w:rPr>
          <w:sz w:val="24"/>
        </w:rPr>
        <w:t>fees</w:t>
      </w:r>
      <w:r>
        <w:rPr>
          <w:spacing w:val="5"/>
          <w:sz w:val="24"/>
        </w:rPr>
        <w:t xml:space="preserve"> </w:t>
      </w:r>
      <w:r>
        <w:rPr>
          <w:sz w:val="24"/>
        </w:rPr>
        <w:t>to</w:t>
      </w:r>
      <w:r>
        <w:rPr>
          <w:spacing w:val="6"/>
          <w:sz w:val="24"/>
        </w:rPr>
        <w:t xml:space="preserve"> </w:t>
      </w:r>
      <w:r>
        <w:rPr>
          <w:sz w:val="24"/>
        </w:rPr>
        <w:t>train</w:t>
      </w:r>
      <w:r>
        <w:rPr>
          <w:spacing w:val="5"/>
          <w:sz w:val="24"/>
        </w:rPr>
        <w:t xml:space="preserve"> </w:t>
      </w:r>
      <w:r>
        <w:rPr>
          <w:sz w:val="24"/>
        </w:rPr>
        <w:t>trainers</w:t>
      </w:r>
      <w:r>
        <w:rPr>
          <w:spacing w:val="5"/>
          <w:sz w:val="24"/>
        </w:rPr>
        <w:t xml:space="preserve"> </w:t>
      </w:r>
      <w:r>
        <w:rPr>
          <w:sz w:val="24"/>
        </w:rPr>
        <w:t>of</w:t>
      </w:r>
      <w:r>
        <w:rPr>
          <w:spacing w:val="5"/>
          <w:sz w:val="24"/>
        </w:rPr>
        <w:t xml:space="preserve"> </w:t>
      </w:r>
      <w:r>
        <w:rPr>
          <w:sz w:val="24"/>
        </w:rPr>
        <w:t>MENA</w:t>
      </w:r>
      <w:r>
        <w:rPr>
          <w:spacing w:val="4"/>
          <w:sz w:val="24"/>
        </w:rPr>
        <w:t xml:space="preserve"> </w:t>
      </w:r>
      <w:r>
        <w:rPr>
          <w:sz w:val="24"/>
        </w:rPr>
        <w:t>LCTLs</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annual</w:t>
      </w:r>
      <w:r>
        <w:rPr>
          <w:spacing w:val="5"/>
          <w:sz w:val="24"/>
        </w:rPr>
        <w:t xml:space="preserve"> </w:t>
      </w:r>
      <w:r>
        <w:rPr>
          <w:sz w:val="24"/>
        </w:rPr>
        <w:t>2-week</w:t>
      </w:r>
      <w:r>
        <w:rPr>
          <w:spacing w:val="5"/>
          <w:sz w:val="24"/>
        </w:rPr>
        <w:t xml:space="preserve"> </w:t>
      </w:r>
      <w:r>
        <w:rPr>
          <w:sz w:val="24"/>
        </w:rPr>
        <w:t>pedagogy</w:t>
      </w:r>
      <w:r>
        <w:rPr>
          <w:spacing w:val="6"/>
          <w:sz w:val="24"/>
        </w:rPr>
        <w:t xml:space="preserve"> </w:t>
      </w:r>
      <w:r>
        <w:rPr>
          <w:sz w:val="24"/>
        </w:rPr>
        <w:t>workshop</w:t>
      </w:r>
      <w:r>
        <w:rPr>
          <w:spacing w:val="5"/>
          <w:sz w:val="24"/>
        </w:rPr>
        <w:t xml:space="preserve"> </w:t>
      </w:r>
      <w:r>
        <w:rPr>
          <w:spacing w:val="-5"/>
          <w:sz w:val="24"/>
        </w:rPr>
        <w:t>for</w:t>
      </w:r>
    </w:p>
    <w:p w14:paraId="48323B11" w14:textId="77777777" w:rsidR="00CE346A" w:rsidRDefault="00CE346A">
      <w:pPr>
        <w:spacing w:line="480" w:lineRule="auto"/>
        <w:jc w:val="both"/>
        <w:rPr>
          <w:sz w:val="24"/>
        </w:rPr>
        <w:sectPr w:rsidR="00CE346A">
          <w:headerReference w:type="default" r:id="rId32"/>
          <w:footerReference w:type="default" r:id="rId33"/>
          <w:pgSz w:w="12240" w:h="15840"/>
          <w:pgMar w:top="1340" w:right="1300" w:bottom="1220" w:left="1320" w:header="727" w:footer="1032" w:gutter="0"/>
          <w:cols w:space="720"/>
        </w:sectPr>
      </w:pPr>
    </w:p>
    <w:p w14:paraId="48323B12" w14:textId="77777777" w:rsidR="00CE346A" w:rsidRDefault="00FE6CE0">
      <w:pPr>
        <w:pStyle w:val="BodyText"/>
        <w:spacing w:before="80"/>
      </w:pPr>
      <w:r>
        <w:t>post-secondary</w:t>
      </w:r>
      <w:r>
        <w:rPr>
          <w:spacing w:val="-3"/>
        </w:rPr>
        <w:t xml:space="preserve"> </w:t>
      </w:r>
      <w:r>
        <w:t>LCTL</w:t>
      </w:r>
      <w:r>
        <w:rPr>
          <w:spacing w:val="-4"/>
        </w:rPr>
        <w:t xml:space="preserve"> </w:t>
      </w:r>
      <w:r>
        <w:t>instructors</w:t>
      </w:r>
      <w:r>
        <w:rPr>
          <w:spacing w:val="-3"/>
        </w:rPr>
        <w:t xml:space="preserve"> </w:t>
      </w:r>
      <w:r>
        <w:t>coordinated</w:t>
      </w:r>
      <w:r>
        <w:rPr>
          <w:spacing w:val="-4"/>
        </w:rPr>
        <w:t xml:space="preserve"> </w:t>
      </w:r>
      <w:r>
        <w:t>by</w:t>
      </w:r>
      <w:r>
        <w:rPr>
          <w:spacing w:val="-1"/>
        </w:rPr>
        <w:t xml:space="preserve"> </w:t>
      </w:r>
      <w:r>
        <w:t>NALRC.</w:t>
      </w:r>
      <w:r>
        <w:rPr>
          <w:spacing w:val="-4"/>
        </w:rPr>
        <w:t xml:space="preserve"> </w:t>
      </w:r>
      <w:r>
        <w:t>(Budget</w:t>
      </w:r>
      <w:r>
        <w:rPr>
          <w:spacing w:val="-3"/>
        </w:rPr>
        <w:t xml:space="preserve"> </w:t>
      </w:r>
      <w:r>
        <w:rPr>
          <w:spacing w:val="-2"/>
        </w:rPr>
        <w:t>8.A.4).</w:t>
      </w:r>
    </w:p>
    <w:p w14:paraId="48323B13" w14:textId="77777777" w:rsidR="00CE346A" w:rsidRDefault="00CE346A">
      <w:pPr>
        <w:pStyle w:val="BodyText"/>
        <w:spacing w:before="11"/>
        <w:ind w:left="0"/>
        <w:rPr>
          <w:sz w:val="23"/>
        </w:rPr>
      </w:pPr>
    </w:p>
    <w:p w14:paraId="48323B14" w14:textId="77777777" w:rsidR="00CE346A" w:rsidRDefault="00FE6CE0">
      <w:pPr>
        <w:pStyle w:val="ListParagraph"/>
        <w:numPr>
          <w:ilvl w:val="1"/>
          <w:numId w:val="27"/>
        </w:numPr>
        <w:tabs>
          <w:tab w:val="left" w:pos="455"/>
        </w:tabs>
        <w:ind w:right="0"/>
        <w:rPr>
          <w:b/>
          <w:sz w:val="24"/>
        </w:rPr>
      </w:pPr>
      <w:r>
        <w:rPr>
          <w:b/>
          <w:sz w:val="24"/>
        </w:rPr>
        <w:t>G1.2.</w:t>
      </w:r>
      <w:r>
        <w:rPr>
          <w:b/>
          <w:spacing w:val="-6"/>
          <w:sz w:val="24"/>
        </w:rPr>
        <w:t xml:space="preserve"> </w:t>
      </w:r>
      <w:r>
        <w:rPr>
          <w:b/>
          <w:sz w:val="24"/>
        </w:rPr>
        <w:t>ME</w:t>
      </w:r>
      <w:r>
        <w:rPr>
          <w:b/>
          <w:spacing w:val="-5"/>
          <w:sz w:val="24"/>
        </w:rPr>
        <w:t xml:space="preserve"> </w:t>
      </w:r>
      <w:r>
        <w:rPr>
          <w:b/>
          <w:sz w:val="24"/>
        </w:rPr>
        <w:t>Area-Studies</w:t>
      </w:r>
      <w:r>
        <w:rPr>
          <w:b/>
          <w:spacing w:val="-5"/>
          <w:sz w:val="24"/>
        </w:rPr>
        <w:t xml:space="preserve"> </w:t>
      </w:r>
      <w:r>
        <w:rPr>
          <w:b/>
          <w:spacing w:val="-2"/>
          <w:sz w:val="24"/>
        </w:rPr>
        <w:t>Programs.</w:t>
      </w:r>
    </w:p>
    <w:p w14:paraId="48323B15" w14:textId="77777777" w:rsidR="00CE346A" w:rsidRDefault="00CE346A">
      <w:pPr>
        <w:pStyle w:val="BodyText"/>
        <w:ind w:left="0"/>
        <w:rPr>
          <w:b/>
        </w:rPr>
      </w:pPr>
    </w:p>
    <w:p w14:paraId="48323B16" w14:textId="77777777" w:rsidR="00CE346A" w:rsidRDefault="00FE6CE0">
      <w:pPr>
        <w:pStyle w:val="ListParagraph"/>
        <w:numPr>
          <w:ilvl w:val="1"/>
          <w:numId w:val="26"/>
        </w:numPr>
        <w:tabs>
          <w:tab w:val="left" w:pos="456"/>
        </w:tabs>
        <w:spacing w:line="480" w:lineRule="auto"/>
        <w:ind w:right="133" w:firstLine="0"/>
        <w:jc w:val="both"/>
        <w:rPr>
          <w:sz w:val="24"/>
        </w:rPr>
      </w:pPr>
      <w:r>
        <w:rPr>
          <w:b/>
          <w:sz w:val="24"/>
        </w:rPr>
        <w:t xml:space="preserve">G1.2.a. Naval Postgraduate School (NPS) and Gulf Security Forum (GSF). (AP2). </w:t>
      </w:r>
      <w:r>
        <w:rPr>
          <w:sz w:val="24"/>
        </w:rPr>
        <w:t>NPS, part</w:t>
      </w:r>
      <w:r>
        <w:rPr>
          <w:spacing w:val="-5"/>
          <w:sz w:val="24"/>
        </w:rPr>
        <w:t xml:space="preserve"> </w:t>
      </w:r>
      <w:r>
        <w:rPr>
          <w:sz w:val="24"/>
        </w:rPr>
        <w:t>of</w:t>
      </w:r>
      <w:r>
        <w:rPr>
          <w:spacing w:val="-4"/>
          <w:sz w:val="24"/>
        </w:rPr>
        <w:t xml:space="preserve"> </w:t>
      </w:r>
      <w:r>
        <w:rPr>
          <w:sz w:val="24"/>
        </w:rPr>
        <w:t>DoD,</w:t>
      </w:r>
      <w:r>
        <w:rPr>
          <w:spacing w:val="-5"/>
          <w:sz w:val="24"/>
        </w:rPr>
        <w:t xml:space="preserve"> </w:t>
      </w:r>
      <w:r>
        <w:rPr>
          <w:sz w:val="24"/>
        </w:rPr>
        <w:t>asked</w:t>
      </w:r>
      <w:r>
        <w:rPr>
          <w:spacing w:val="-5"/>
          <w:sz w:val="24"/>
        </w:rPr>
        <w:t xml:space="preserve"> </w:t>
      </w:r>
      <w:r>
        <w:rPr>
          <w:sz w:val="24"/>
        </w:rPr>
        <w:t>CSME</w:t>
      </w:r>
      <w:r>
        <w:rPr>
          <w:spacing w:val="-5"/>
          <w:sz w:val="24"/>
        </w:rPr>
        <w:t xml:space="preserve"> </w:t>
      </w:r>
      <w:r>
        <w:rPr>
          <w:sz w:val="24"/>
        </w:rPr>
        <w:t>to</w:t>
      </w:r>
      <w:r>
        <w:rPr>
          <w:spacing w:val="-4"/>
          <w:sz w:val="24"/>
        </w:rPr>
        <w:t xml:space="preserve"> </w:t>
      </w:r>
      <w:r>
        <w:rPr>
          <w:sz w:val="24"/>
        </w:rPr>
        <w:t>host</w:t>
      </w:r>
      <w:r>
        <w:rPr>
          <w:spacing w:val="-7"/>
          <w:sz w:val="24"/>
        </w:rPr>
        <w:t xml:space="preserve"> </w:t>
      </w:r>
      <w:r>
        <w:rPr>
          <w:sz w:val="24"/>
        </w:rPr>
        <w:t>an</w:t>
      </w:r>
      <w:r>
        <w:rPr>
          <w:spacing w:val="-5"/>
          <w:sz w:val="24"/>
        </w:rPr>
        <w:t xml:space="preserve"> </w:t>
      </w:r>
      <w:r>
        <w:rPr>
          <w:sz w:val="24"/>
        </w:rPr>
        <w:t>annual</w:t>
      </w:r>
      <w:r>
        <w:rPr>
          <w:spacing w:val="-4"/>
          <w:sz w:val="24"/>
        </w:rPr>
        <w:t xml:space="preserve"> </w:t>
      </w:r>
      <w:r>
        <w:rPr>
          <w:sz w:val="24"/>
        </w:rPr>
        <w:t>forum</w:t>
      </w:r>
      <w:r>
        <w:rPr>
          <w:spacing w:val="-4"/>
          <w:sz w:val="24"/>
        </w:rPr>
        <w:t xml:space="preserve"> </w:t>
      </w:r>
      <w:r>
        <w:rPr>
          <w:sz w:val="24"/>
        </w:rPr>
        <w:t>on</w:t>
      </w:r>
      <w:r>
        <w:rPr>
          <w:spacing w:val="-5"/>
          <w:sz w:val="24"/>
        </w:rPr>
        <w:t xml:space="preserve"> </w:t>
      </w:r>
      <w:r>
        <w:rPr>
          <w:sz w:val="24"/>
        </w:rPr>
        <w:t>the</w:t>
      </w:r>
      <w:r>
        <w:rPr>
          <w:spacing w:val="-8"/>
          <w:sz w:val="24"/>
        </w:rPr>
        <w:t xml:space="preserve"> </w:t>
      </w:r>
      <w:r>
        <w:rPr>
          <w:sz w:val="24"/>
        </w:rPr>
        <w:t>Persian</w:t>
      </w:r>
      <w:r>
        <w:rPr>
          <w:spacing w:val="-5"/>
          <w:sz w:val="24"/>
        </w:rPr>
        <w:t xml:space="preserve"> </w:t>
      </w:r>
      <w:r>
        <w:rPr>
          <w:sz w:val="24"/>
        </w:rPr>
        <w:t>Gulf.</w:t>
      </w:r>
      <w:r>
        <w:rPr>
          <w:spacing w:val="-6"/>
          <w:sz w:val="24"/>
        </w:rPr>
        <w:t xml:space="preserve"> </w:t>
      </w:r>
      <w:r>
        <w:rPr>
          <w:sz w:val="24"/>
        </w:rPr>
        <w:t>GSF,</w:t>
      </w:r>
      <w:r>
        <w:rPr>
          <w:spacing w:val="-5"/>
          <w:sz w:val="24"/>
        </w:rPr>
        <w:t xml:space="preserve"> </w:t>
      </w:r>
      <w:r>
        <w:rPr>
          <w:sz w:val="24"/>
        </w:rPr>
        <w:t>piloted</w:t>
      </w:r>
      <w:r>
        <w:rPr>
          <w:spacing w:val="-5"/>
          <w:sz w:val="24"/>
        </w:rPr>
        <w:t xml:space="preserve"> </w:t>
      </w:r>
      <w:r>
        <w:rPr>
          <w:sz w:val="24"/>
        </w:rPr>
        <w:t>in</w:t>
      </w:r>
      <w:r>
        <w:rPr>
          <w:spacing w:val="-7"/>
          <w:sz w:val="24"/>
        </w:rPr>
        <w:t xml:space="preserve"> </w:t>
      </w:r>
      <w:r>
        <w:rPr>
          <w:sz w:val="24"/>
        </w:rPr>
        <w:t>2021</w:t>
      </w:r>
      <w:r>
        <w:rPr>
          <w:spacing w:val="-5"/>
          <w:sz w:val="24"/>
        </w:rPr>
        <w:t xml:space="preserve"> </w:t>
      </w:r>
      <w:r>
        <w:rPr>
          <w:sz w:val="24"/>
        </w:rPr>
        <w:t>with T6 funds, is the result of this collaboration, bringing together scholars, policy analysts, and practitioners</w:t>
      </w:r>
      <w:r>
        <w:rPr>
          <w:spacing w:val="-15"/>
          <w:sz w:val="24"/>
        </w:rPr>
        <w:t xml:space="preserve"> </w:t>
      </w:r>
      <w:r>
        <w:rPr>
          <w:sz w:val="24"/>
        </w:rPr>
        <w:t>to</w:t>
      </w:r>
      <w:r>
        <w:rPr>
          <w:spacing w:val="-15"/>
          <w:sz w:val="24"/>
        </w:rPr>
        <w:t xml:space="preserve"> </w:t>
      </w:r>
      <w:r>
        <w:rPr>
          <w:sz w:val="24"/>
        </w:rPr>
        <w:t>consider</w:t>
      </w:r>
      <w:r>
        <w:rPr>
          <w:spacing w:val="-15"/>
          <w:sz w:val="24"/>
        </w:rPr>
        <w:t xml:space="preserve"> </w:t>
      </w:r>
      <w:r>
        <w:rPr>
          <w:sz w:val="24"/>
        </w:rPr>
        <w:t>political,</w:t>
      </w:r>
      <w:r>
        <w:rPr>
          <w:spacing w:val="-15"/>
          <w:sz w:val="24"/>
        </w:rPr>
        <w:t xml:space="preserve"> </w:t>
      </w:r>
      <w:r>
        <w:rPr>
          <w:sz w:val="24"/>
        </w:rPr>
        <w:t>economic,</w:t>
      </w:r>
      <w:r>
        <w:rPr>
          <w:spacing w:val="-15"/>
          <w:sz w:val="24"/>
        </w:rPr>
        <w:t xml:space="preserve"> </w:t>
      </w:r>
      <w:r>
        <w:rPr>
          <w:sz w:val="24"/>
        </w:rPr>
        <w:t>and</w:t>
      </w:r>
      <w:r>
        <w:rPr>
          <w:spacing w:val="-15"/>
          <w:sz w:val="24"/>
        </w:rPr>
        <w:t xml:space="preserve"> </w:t>
      </w:r>
      <w:r>
        <w:rPr>
          <w:sz w:val="24"/>
        </w:rPr>
        <w:t>security</w:t>
      </w:r>
      <w:r>
        <w:rPr>
          <w:spacing w:val="-15"/>
          <w:sz w:val="24"/>
        </w:rPr>
        <w:t xml:space="preserve"> </w:t>
      </w:r>
      <w:r>
        <w:rPr>
          <w:sz w:val="24"/>
        </w:rPr>
        <w:t>issues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Gulf,</w:t>
      </w:r>
      <w:r>
        <w:rPr>
          <w:spacing w:val="-15"/>
          <w:sz w:val="24"/>
        </w:rPr>
        <w:t xml:space="preserve"> </w:t>
      </w:r>
      <w:r>
        <w:rPr>
          <w:sz w:val="24"/>
        </w:rPr>
        <w:t>including</w:t>
      </w:r>
      <w:r>
        <w:rPr>
          <w:spacing w:val="-15"/>
          <w:sz w:val="24"/>
        </w:rPr>
        <w:t xml:space="preserve"> </w:t>
      </w:r>
      <w:r>
        <w:rPr>
          <w:sz w:val="24"/>
        </w:rPr>
        <w:t>implications for policy beyond the region itself. T6 funds are so</w:t>
      </w:r>
      <w:r>
        <w:rPr>
          <w:sz w:val="24"/>
        </w:rPr>
        <w:t>ught to continue the GSF, as well as funds allowing</w:t>
      </w:r>
      <w:r>
        <w:rPr>
          <w:spacing w:val="-5"/>
          <w:sz w:val="24"/>
        </w:rPr>
        <w:t xml:space="preserve"> </w:t>
      </w:r>
      <w:r>
        <w:rPr>
          <w:sz w:val="24"/>
        </w:rPr>
        <w:t>NPS</w:t>
      </w:r>
      <w:r>
        <w:rPr>
          <w:spacing w:val="-4"/>
          <w:sz w:val="24"/>
        </w:rPr>
        <w:t xml:space="preserve"> </w:t>
      </w:r>
      <w:r>
        <w:rPr>
          <w:sz w:val="24"/>
        </w:rPr>
        <w:t>and</w:t>
      </w:r>
      <w:r>
        <w:rPr>
          <w:spacing w:val="-5"/>
          <w:sz w:val="24"/>
        </w:rPr>
        <w:t xml:space="preserve"> </w:t>
      </w:r>
      <w:r>
        <w:rPr>
          <w:sz w:val="24"/>
        </w:rPr>
        <w:t>CSME</w:t>
      </w:r>
      <w:r>
        <w:rPr>
          <w:spacing w:val="-5"/>
          <w:sz w:val="24"/>
        </w:rPr>
        <w:t xml:space="preserve"> </w:t>
      </w:r>
      <w:r>
        <w:rPr>
          <w:sz w:val="24"/>
        </w:rPr>
        <w:t>to</w:t>
      </w:r>
      <w:r>
        <w:rPr>
          <w:spacing w:val="-4"/>
          <w:sz w:val="24"/>
        </w:rPr>
        <w:t xml:space="preserve"> </w:t>
      </w:r>
      <w:r>
        <w:rPr>
          <w:sz w:val="24"/>
        </w:rPr>
        <w:t>continue</w:t>
      </w:r>
      <w:r>
        <w:rPr>
          <w:spacing w:val="-6"/>
          <w:sz w:val="24"/>
        </w:rPr>
        <w:t xml:space="preserve"> </w:t>
      </w:r>
      <w:r>
        <w:rPr>
          <w:sz w:val="24"/>
        </w:rPr>
        <w:t>a</w:t>
      </w:r>
      <w:r>
        <w:rPr>
          <w:spacing w:val="-6"/>
          <w:sz w:val="24"/>
        </w:rPr>
        <w:t xml:space="preserve"> </w:t>
      </w:r>
      <w:r>
        <w:rPr>
          <w:sz w:val="24"/>
        </w:rPr>
        <w:t>faculty</w:t>
      </w:r>
      <w:r>
        <w:rPr>
          <w:spacing w:val="-2"/>
          <w:sz w:val="24"/>
        </w:rPr>
        <w:t xml:space="preserve"> </w:t>
      </w:r>
      <w:r>
        <w:rPr>
          <w:sz w:val="24"/>
        </w:rPr>
        <w:t>exchange</w:t>
      </w:r>
      <w:r>
        <w:rPr>
          <w:spacing w:val="-6"/>
          <w:sz w:val="24"/>
        </w:rPr>
        <w:t xml:space="preserve"> </w:t>
      </w:r>
      <w:r>
        <w:rPr>
          <w:sz w:val="24"/>
        </w:rPr>
        <w:t>to</w:t>
      </w:r>
      <w:r>
        <w:rPr>
          <w:spacing w:val="-4"/>
          <w:sz w:val="24"/>
        </w:rPr>
        <w:t xml:space="preserve"> </w:t>
      </w:r>
      <w:r>
        <w:rPr>
          <w:sz w:val="24"/>
        </w:rPr>
        <w:t>share</w:t>
      </w:r>
      <w:r>
        <w:rPr>
          <w:spacing w:val="-6"/>
          <w:sz w:val="24"/>
        </w:rPr>
        <w:t xml:space="preserve"> </w:t>
      </w:r>
      <w:r>
        <w:rPr>
          <w:sz w:val="24"/>
        </w:rPr>
        <w:t>expertise</w:t>
      </w:r>
      <w:r>
        <w:rPr>
          <w:spacing w:val="-2"/>
          <w:sz w:val="24"/>
        </w:rPr>
        <w:t xml:space="preserve"> </w:t>
      </w:r>
      <w:r>
        <w:rPr>
          <w:sz w:val="24"/>
        </w:rPr>
        <w:t>on</w:t>
      </w:r>
      <w:r>
        <w:rPr>
          <w:spacing w:val="-5"/>
          <w:sz w:val="24"/>
        </w:rPr>
        <w:t xml:space="preserve"> </w:t>
      </w:r>
      <w:r>
        <w:rPr>
          <w:sz w:val="24"/>
        </w:rPr>
        <w:t>national</w:t>
      </w:r>
      <w:r>
        <w:rPr>
          <w:spacing w:val="-4"/>
          <w:sz w:val="24"/>
        </w:rPr>
        <w:t xml:space="preserve"> </w:t>
      </w:r>
      <w:r>
        <w:rPr>
          <w:sz w:val="24"/>
        </w:rPr>
        <w:t>and</w:t>
      </w:r>
      <w:r>
        <w:rPr>
          <w:spacing w:val="-5"/>
          <w:sz w:val="24"/>
        </w:rPr>
        <w:t xml:space="preserve"> </w:t>
      </w:r>
      <w:r>
        <w:rPr>
          <w:sz w:val="24"/>
        </w:rPr>
        <w:t>global ME security issues.</w:t>
      </w:r>
      <w:r>
        <w:rPr>
          <w:spacing w:val="-1"/>
          <w:sz w:val="24"/>
        </w:rPr>
        <w:t xml:space="preserve"> </w:t>
      </w:r>
      <w:r>
        <w:rPr>
          <w:sz w:val="24"/>
        </w:rPr>
        <w:t>The exchanges benefit students at both institutions and include special seminars for IU ROTC cadets. (Budget 3.B.6 &amp; 8.D.2.).</w:t>
      </w:r>
    </w:p>
    <w:p w14:paraId="48323B17" w14:textId="77777777" w:rsidR="00CE346A" w:rsidRDefault="00FE6CE0">
      <w:pPr>
        <w:pStyle w:val="ListParagraph"/>
        <w:numPr>
          <w:ilvl w:val="1"/>
          <w:numId w:val="25"/>
        </w:numPr>
        <w:tabs>
          <w:tab w:val="left" w:pos="456"/>
        </w:tabs>
        <w:spacing w:before="1" w:line="480" w:lineRule="auto"/>
        <w:ind w:firstLine="0"/>
        <w:jc w:val="both"/>
        <w:rPr>
          <w:sz w:val="24"/>
        </w:rPr>
      </w:pPr>
      <w:r>
        <w:rPr>
          <w:b/>
          <w:sz w:val="24"/>
        </w:rPr>
        <w:t>G1.2.b</w:t>
      </w:r>
      <w:r>
        <w:rPr>
          <w:b/>
          <w:spacing w:val="-11"/>
          <w:sz w:val="24"/>
        </w:rPr>
        <w:t xml:space="preserve"> </w:t>
      </w:r>
      <w:r>
        <w:rPr>
          <w:b/>
          <w:sz w:val="24"/>
        </w:rPr>
        <w:t>Conference</w:t>
      </w:r>
      <w:r>
        <w:rPr>
          <w:b/>
          <w:spacing w:val="-13"/>
          <w:sz w:val="24"/>
        </w:rPr>
        <w:t xml:space="preserve"> </w:t>
      </w:r>
      <w:r>
        <w:rPr>
          <w:b/>
          <w:sz w:val="24"/>
        </w:rPr>
        <w:t>on</w:t>
      </w:r>
      <w:r>
        <w:rPr>
          <w:b/>
          <w:spacing w:val="-11"/>
          <w:sz w:val="24"/>
        </w:rPr>
        <w:t xml:space="preserve"> </w:t>
      </w:r>
      <w:r>
        <w:rPr>
          <w:b/>
          <w:sz w:val="24"/>
        </w:rPr>
        <w:t>India’s</w:t>
      </w:r>
      <w:r>
        <w:rPr>
          <w:b/>
          <w:spacing w:val="-12"/>
          <w:sz w:val="24"/>
        </w:rPr>
        <w:t xml:space="preserve"> </w:t>
      </w:r>
      <w:r>
        <w:rPr>
          <w:b/>
          <w:sz w:val="24"/>
        </w:rPr>
        <w:t>ME</w:t>
      </w:r>
      <w:r>
        <w:rPr>
          <w:b/>
          <w:spacing w:val="-11"/>
          <w:sz w:val="24"/>
        </w:rPr>
        <w:t xml:space="preserve"> </w:t>
      </w:r>
      <w:r>
        <w:rPr>
          <w:b/>
          <w:sz w:val="24"/>
        </w:rPr>
        <w:t>Foreign</w:t>
      </w:r>
      <w:r>
        <w:rPr>
          <w:b/>
          <w:spacing w:val="-10"/>
          <w:sz w:val="24"/>
        </w:rPr>
        <w:t xml:space="preserve"> </w:t>
      </w:r>
      <w:r>
        <w:rPr>
          <w:b/>
          <w:sz w:val="24"/>
        </w:rPr>
        <w:t>Policy</w:t>
      </w:r>
      <w:r>
        <w:rPr>
          <w:b/>
          <w:spacing w:val="-11"/>
          <w:sz w:val="24"/>
        </w:rPr>
        <w:t xml:space="preserve"> </w:t>
      </w:r>
      <w:r>
        <w:rPr>
          <w:b/>
          <w:sz w:val="24"/>
        </w:rPr>
        <w:t>(AP1(1)).</w:t>
      </w:r>
      <w:r>
        <w:rPr>
          <w:b/>
          <w:spacing w:val="-12"/>
          <w:sz w:val="24"/>
        </w:rPr>
        <w:t xml:space="preserve"> </w:t>
      </w:r>
      <w:r>
        <w:rPr>
          <w:sz w:val="24"/>
        </w:rPr>
        <w:t>The</w:t>
      </w:r>
      <w:r>
        <w:rPr>
          <w:spacing w:val="-13"/>
          <w:sz w:val="24"/>
        </w:rPr>
        <w:t xml:space="preserve"> </w:t>
      </w:r>
      <w:r>
        <w:rPr>
          <w:sz w:val="24"/>
        </w:rPr>
        <w:t>academic</w:t>
      </w:r>
      <w:r>
        <w:rPr>
          <w:spacing w:val="-13"/>
          <w:sz w:val="24"/>
        </w:rPr>
        <w:t xml:space="preserve"> </w:t>
      </w:r>
      <w:r>
        <w:rPr>
          <w:sz w:val="24"/>
        </w:rPr>
        <w:t>literature</w:t>
      </w:r>
      <w:r>
        <w:rPr>
          <w:spacing w:val="-13"/>
          <w:sz w:val="24"/>
        </w:rPr>
        <w:t xml:space="preserve"> </w:t>
      </w:r>
      <w:r>
        <w:rPr>
          <w:sz w:val="24"/>
        </w:rPr>
        <w:t>is</w:t>
      </w:r>
      <w:r>
        <w:rPr>
          <w:spacing w:val="-11"/>
          <w:sz w:val="24"/>
        </w:rPr>
        <w:t xml:space="preserve"> </w:t>
      </w:r>
      <w:r>
        <w:rPr>
          <w:sz w:val="24"/>
        </w:rPr>
        <w:t>silent on</w:t>
      </w:r>
      <w:r>
        <w:rPr>
          <w:spacing w:val="-12"/>
          <w:sz w:val="24"/>
        </w:rPr>
        <w:t xml:space="preserve"> </w:t>
      </w:r>
      <w:r>
        <w:rPr>
          <w:sz w:val="24"/>
        </w:rPr>
        <w:t>how</w:t>
      </w:r>
      <w:r>
        <w:rPr>
          <w:spacing w:val="-12"/>
          <w:sz w:val="24"/>
        </w:rPr>
        <w:t xml:space="preserve"> </w:t>
      </w:r>
      <w:r>
        <w:rPr>
          <w:sz w:val="24"/>
        </w:rPr>
        <w:t>India</w:t>
      </w:r>
      <w:r>
        <w:rPr>
          <w:spacing w:val="-12"/>
          <w:sz w:val="24"/>
        </w:rPr>
        <w:t xml:space="preserve"> </w:t>
      </w:r>
      <w:r>
        <w:rPr>
          <w:sz w:val="24"/>
        </w:rPr>
        <w:t>simultaneously</w:t>
      </w:r>
      <w:r>
        <w:rPr>
          <w:spacing w:val="-11"/>
          <w:sz w:val="24"/>
        </w:rPr>
        <w:t xml:space="preserve"> </w:t>
      </w:r>
      <w:r>
        <w:rPr>
          <w:sz w:val="24"/>
        </w:rPr>
        <w:t>maintains</w:t>
      </w:r>
      <w:r>
        <w:rPr>
          <w:spacing w:val="-11"/>
          <w:sz w:val="24"/>
        </w:rPr>
        <w:t xml:space="preserve"> </w:t>
      </w:r>
      <w:r>
        <w:rPr>
          <w:sz w:val="24"/>
        </w:rPr>
        <w:t>d</w:t>
      </w:r>
      <w:r>
        <w:rPr>
          <w:sz w:val="24"/>
        </w:rPr>
        <w:t>iplomatic,</w:t>
      </w:r>
      <w:r>
        <w:rPr>
          <w:spacing w:val="-12"/>
          <w:sz w:val="24"/>
        </w:rPr>
        <w:t xml:space="preserve"> </w:t>
      </w:r>
      <w:r>
        <w:rPr>
          <w:sz w:val="24"/>
        </w:rPr>
        <w:t>commercial,</w:t>
      </w:r>
      <w:r>
        <w:rPr>
          <w:spacing w:val="-12"/>
          <w:sz w:val="24"/>
        </w:rPr>
        <w:t xml:space="preserve"> </w:t>
      </w:r>
      <w:r>
        <w:rPr>
          <w:sz w:val="24"/>
        </w:rPr>
        <w:t>and/or</w:t>
      </w:r>
      <w:r>
        <w:rPr>
          <w:spacing w:val="-12"/>
          <w:sz w:val="24"/>
        </w:rPr>
        <w:t xml:space="preserve"> </w:t>
      </w:r>
      <w:r>
        <w:rPr>
          <w:sz w:val="24"/>
        </w:rPr>
        <w:t>strategic</w:t>
      </w:r>
      <w:r>
        <w:rPr>
          <w:spacing w:val="-13"/>
          <w:sz w:val="24"/>
        </w:rPr>
        <w:t xml:space="preserve"> </w:t>
      </w:r>
      <w:r>
        <w:rPr>
          <w:sz w:val="24"/>
        </w:rPr>
        <w:t>relations</w:t>
      </w:r>
      <w:r>
        <w:rPr>
          <w:spacing w:val="-11"/>
          <w:sz w:val="24"/>
        </w:rPr>
        <w:t xml:space="preserve"> </w:t>
      </w:r>
      <w:r>
        <w:rPr>
          <w:sz w:val="24"/>
        </w:rPr>
        <w:t>with</w:t>
      </w:r>
      <w:r>
        <w:rPr>
          <w:spacing w:val="-11"/>
          <w:sz w:val="24"/>
        </w:rPr>
        <w:t xml:space="preserve"> </w:t>
      </w:r>
      <w:r>
        <w:rPr>
          <w:sz w:val="24"/>
        </w:rPr>
        <w:t>the Gulf States, Iran, and Israel, whose own interests often clash, while also maintaining strategic relations with the US. This international conference, using T6</w:t>
      </w:r>
      <w:r>
        <w:rPr>
          <w:spacing w:val="-1"/>
          <w:sz w:val="24"/>
        </w:rPr>
        <w:t xml:space="preserve"> </w:t>
      </w:r>
      <w:r>
        <w:rPr>
          <w:sz w:val="24"/>
        </w:rPr>
        <w:t>to leverage private</w:t>
      </w:r>
      <w:r>
        <w:rPr>
          <w:spacing w:val="-1"/>
          <w:sz w:val="24"/>
        </w:rPr>
        <w:t xml:space="preserve"> </w:t>
      </w:r>
      <w:r>
        <w:rPr>
          <w:sz w:val="24"/>
        </w:rPr>
        <w:t>funds and to be convened</w:t>
      </w:r>
      <w:r>
        <w:rPr>
          <w:spacing w:val="-8"/>
          <w:sz w:val="24"/>
        </w:rPr>
        <w:t xml:space="preserve"> </w:t>
      </w:r>
      <w:r>
        <w:rPr>
          <w:sz w:val="24"/>
        </w:rPr>
        <w:t>in</w:t>
      </w:r>
      <w:r>
        <w:rPr>
          <w:spacing w:val="-9"/>
          <w:sz w:val="24"/>
        </w:rPr>
        <w:t xml:space="preserve"> </w:t>
      </w:r>
      <w:r>
        <w:rPr>
          <w:sz w:val="24"/>
        </w:rPr>
        <w:t>Y3,</w:t>
      </w:r>
      <w:r>
        <w:rPr>
          <w:spacing w:val="-8"/>
          <w:sz w:val="24"/>
        </w:rPr>
        <w:t xml:space="preserve"> </w:t>
      </w:r>
      <w:r>
        <w:rPr>
          <w:sz w:val="24"/>
        </w:rPr>
        <w:t>invites</w:t>
      </w:r>
      <w:r>
        <w:rPr>
          <w:spacing w:val="-10"/>
          <w:sz w:val="24"/>
        </w:rPr>
        <w:t xml:space="preserve"> </w:t>
      </w:r>
      <w:r>
        <w:rPr>
          <w:sz w:val="24"/>
        </w:rPr>
        <w:t>leading</w:t>
      </w:r>
      <w:r>
        <w:rPr>
          <w:spacing w:val="-9"/>
          <w:sz w:val="24"/>
        </w:rPr>
        <w:t xml:space="preserve"> </w:t>
      </w:r>
      <w:r>
        <w:rPr>
          <w:sz w:val="24"/>
        </w:rPr>
        <w:t>international</w:t>
      </w:r>
      <w:r>
        <w:rPr>
          <w:spacing w:val="-9"/>
          <w:sz w:val="24"/>
        </w:rPr>
        <w:t xml:space="preserve"> </w:t>
      </w:r>
      <w:r>
        <w:rPr>
          <w:sz w:val="24"/>
        </w:rPr>
        <w:t>scholars</w:t>
      </w:r>
      <w:r>
        <w:rPr>
          <w:spacing w:val="-9"/>
          <w:sz w:val="24"/>
        </w:rPr>
        <w:t xml:space="preserve"> </w:t>
      </w:r>
      <w:r>
        <w:rPr>
          <w:sz w:val="24"/>
        </w:rPr>
        <w:t>of</w:t>
      </w:r>
      <w:r>
        <w:rPr>
          <w:spacing w:val="-6"/>
          <w:sz w:val="24"/>
        </w:rPr>
        <w:t xml:space="preserve"> </w:t>
      </w:r>
      <w:r>
        <w:rPr>
          <w:sz w:val="24"/>
        </w:rPr>
        <w:t>India/West</w:t>
      </w:r>
      <w:r>
        <w:rPr>
          <w:spacing w:val="-9"/>
          <w:sz w:val="24"/>
        </w:rPr>
        <w:t xml:space="preserve"> </w:t>
      </w:r>
      <w:r>
        <w:rPr>
          <w:sz w:val="24"/>
        </w:rPr>
        <w:t>Asian</w:t>
      </w:r>
      <w:r>
        <w:rPr>
          <w:spacing w:val="-8"/>
          <w:sz w:val="24"/>
        </w:rPr>
        <w:t xml:space="preserve"> </w:t>
      </w:r>
      <w:r>
        <w:rPr>
          <w:sz w:val="24"/>
        </w:rPr>
        <w:t>relations</w:t>
      </w:r>
      <w:r>
        <w:rPr>
          <w:spacing w:val="-9"/>
          <w:sz w:val="24"/>
        </w:rPr>
        <w:t xml:space="preserve"> </w:t>
      </w:r>
      <w:r>
        <w:rPr>
          <w:sz w:val="24"/>
        </w:rPr>
        <w:t>to</w:t>
      </w:r>
      <w:r>
        <w:rPr>
          <w:spacing w:val="-9"/>
          <w:sz w:val="24"/>
        </w:rPr>
        <w:t xml:space="preserve"> </w:t>
      </w:r>
      <w:r>
        <w:rPr>
          <w:sz w:val="24"/>
        </w:rPr>
        <w:t>fill</w:t>
      </w:r>
      <w:r>
        <w:rPr>
          <w:spacing w:val="-9"/>
          <w:sz w:val="24"/>
        </w:rPr>
        <w:t xml:space="preserve"> </w:t>
      </w:r>
      <w:r>
        <w:rPr>
          <w:sz w:val="24"/>
        </w:rPr>
        <w:t>this</w:t>
      </w:r>
      <w:r>
        <w:rPr>
          <w:spacing w:val="-9"/>
          <w:sz w:val="24"/>
        </w:rPr>
        <w:t xml:space="preserve"> </w:t>
      </w:r>
      <w:r>
        <w:rPr>
          <w:sz w:val="24"/>
        </w:rPr>
        <w:t>gap in the published literature. (Budget 8.E.1).</w:t>
      </w:r>
    </w:p>
    <w:p w14:paraId="48323B18" w14:textId="77777777" w:rsidR="00CE346A" w:rsidRDefault="00FE6CE0">
      <w:pPr>
        <w:pStyle w:val="ListParagraph"/>
        <w:numPr>
          <w:ilvl w:val="1"/>
          <w:numId w:val="24"/>
        </w:numPr>
        <w:tabs>
          <w:tab w:val="left" w:pos="455"/>
        </w:tabs>
        <w:spacing w:before="1" w:line="480" w:lineRule="auto"/>
        <w:ind w:firstLine="0"/>
        <w:jc w:val="both"/>
        <w:rPr>
          <w:sz w:val="24"/>
        </w:rPr>
      </w:pPr>
      <w:r>
        <w:rPr>
          <w:b/>
          <w:sz w:val="24"/>
        </w:rPr>
        <w:t xml:space="preserve">G1.2.c Jewish and Shia Islamic Legal Reasoning in Dialogue (AP1(1)). </w:t>
      </w:r>
      <w:r>
        <w:rPr>
          <w:sz w:val="24"/>
        </w:rPr>
        <w:t>Conc</w:t>
      </w:r>
      <w:r>
        <w:rPr>
          <w:sz w:val="24"/>
        </w:rPr>
        <w:t>eived as a series</w:t>
      </w:r>
      <w:r>
        <w:rPr>
          <w:spacing w:val="-10"/>
          <w:sz w:val="24"/>
        </w:rPr>
        <w:t xml:space="preserve"> </w:t>
      </w:r>
      <w:r>
        <w:rPr>
          <w:sz w:val="24"/>
        </w:rPr>
        <w:t>of</w:t>
      </w:r>
      <w:r>
        <w:rPr>
          <w:spacing w:val="-11"/>
          <w:sz w:val="24"/>
        </w:rPr>
        <w:t xml:space="preserve"> </w:t>
      </w:r>
      <w:r>
        <w:rPr>
          <w:sz w:val="24"/>
        </w:rPr>
        <w:t>interactive</w:t>
      </w:r>
      <w:r>
        <w:rPr>
          <w:spacing w:val="-12"/>
          <w:sz w:val="24"/>
        </w:rPr>
        <w:t xml:space="preserve"> </w:t>
      </w:r>
      <w:r>
        <w:rPr>
          <w:sz w:val="24"/>
        </w:rPr>
        <w:t>seminars</w:t>
      </w:r>
      <w:r>
        <w:rPr>
          <w:spacing w:val="-11"/>
          <w:sz w:val="24"/>
        </w:rPr>
        <w:t xml:space="preserve"> </w:t>
      </w:r>
      <w:r>
        <w:rPr>
          <w:sz w:val="24"/>
        </w:rPr>
        <w:t>in</w:t>
      </w:r>
      <w:r>
        <w:rPr>
          <w:spacing w:val="-10"/>
          <w:sz w:val="24"/>
        </w:rPr>
        <w:t xml:space="preserve"> </w:t>
      </w:r>
      <w:r>
        <w:rPr>
          <w:sz w:val="24"/>
        </w:rPr>
        <w:t>the</w:t>
      </w:r>
      <w:r>
        <w:rPr>
          <w:spacing w:val="-11"/>
          <w:sz w:val="24"/>
        </w:rPr>
        <w:t xml:space="preserve"> </w:t>
      </w:r>
      <w:r>
        <w:rPr>
          <w:sz w:val="24"/>
        </w:rPr>
        <w:t>style</w:t>
      </w:r>
      <w:r>
        <w:rPr>
          <w:spacing w:val="-12"/>
          <w:sz w:val="24"/>
        </w:rPr>
        <w:t xml:space="preserve"> </w:t>
      </w:r>
      <w:r>
        <w:rPr>
          <w:sz w:val="24"/>
        </w:rPr>
        <w:t>of</w:t>
      </w:r>
      <w:r>
        <w:rPr>
          <w:spacing w:val="-11"/>
          <w:sz w:val="24"/>
        </w:rPr>
        <w:t xml:space="preserve"> </w:t>
      </w:r>
      <w:r>
        <w:rPr>
          <w:sz w:val="24"/>
        </w:rPr>
        <w:t>Islamic</w:t>
      </w:r>
      <w:r>
        <w:rPr>
          <w:spacing w:val="-9"/>
          <w:sz w:val="24"/>
        </w:rPr>
        <w:t xml:space="preserve"> </w:t>
      </w:r>
      <w:r>
        <w:rPr>
          <w:sz w:val="24"/>
        </w:rPr>
        <w:t>and</w:t>
      </w:r>
      <w:r>
        <w:rPr>
          <w:spacing w:val="-11"/>
          <w:sz w:val="24"/>
        </w:rPr>
        <w:t xml:space="preserve"> </w:t>
      </w:r>
      <w:r>
        <w:rPr>
          <w:sz w:val="24"/>
        </w:rPr>
        <w:t>Jewish</w:t>
      </w:r>
      <w:r>
        <w:rPr>
          <w:spacing w:val="-10"/>
          <w:sz w:val="24"/>
        </w:rPr>
        <w:t xml:space="preserve"> </w:t>
      </w:r>
      <w:r>
        <w:rPr>
          <w:sz w:val="24"/>
        </w:rPr>
        <w:t>houses</w:t>
      </w:r>
      <w:r>
        <w:rPr>
          <w:spacing w:val="-10"/>
          <w:sz w:val="24"/>
        </w:rPr>
        <w:t xml:space="preserve"> </w:t>
      </w:r>
      <w:r>
        <w:rPr>
          <w:sz w:val="24"/>
        </w:rPr>
        <w:t>of</w:t>
      </w:r>
      <w:r>
        <w:rPr>
          <w:spacing w:val="-11"/>
          <w:sz w:val="24"/>
        </w:rPr>
        <w:t xml:space="preserve"> </w:t>
      </w:r>
      <w:r>
        <w:rPr>
          <w:sz w:val="24"/>
        </w:rPr>
        <w:t>religious</w:t>
      </w:r>
      <w:r>
        <w:rPr>
          <w:spacing w:val="-10"/>
          <w:sz w:val="24"/>
        </w:rPr>
        <w:t xml:space="preserve"> </w:t>
      </w:r>
      <w:r>
        <w:rPr>
          <w:sz w:val="24"/>
        </w:rPr>
        <w:t>learning,</w:t>
      </w:r>
      <w:r>
        <w:rPr>
          <w:spacing w:val="-11"/>
          <w:sz w:val="24"/>
        </w:rPr>
        <w:t xml:space="preserve"> </w:t>
      </w:r>
      <w:r>
        <w:rPr>
          <w:sz w:val="24"/>
        </w:rPr>
        <w:t>senior and junior scholars in both Shia Islamic and Jewish Studies will arrive at IU yearly to discuss carefully selected texts of law and legal phil</w:t>
      </w:r>
      <w:r>
        <w:rPr>
          <w:sz w:val="24"/>
        </w:rPr>
        <w:t>osophy in translation which touch on contemporary issues related to political and religious authority in Judaism and Shia Islam that impact religion- state relations in Israel, Iran, Lebanon and Iraq. Each seminar will include the participation of approxim</w:t>
      </w:r>
      <w:r>
        <w:rPr>
          <w:sz w:val="24"/>
        </w:rPr>
        <w:t>ately</w:t>
      </w:r>
      <w:r>
        <w:rPr>
          <w:spacing w:val="-5"/>
          <w:sz w:val="24"/>
        </w:rPr>
        <w:t xml:space="preserve"> </w:t>
      </w:r>
      <w:r>
        <w:rPr>
          <w:sz w:val="24"/>
        </w:rPr>
        <w:t>12</w:t>
      </w:r>
      <w:r>
        <w:rPr>
          <w:spacing w:val="-5"/>
          <w:sz w:val="24"/>
        </w:rPr>
        <w:t xml:space="preserve"> </w:t>
      </w:r>
      <w:r>
        <w:rPr>
          <w:sz w:val="24"/>
        </w:rPr>
        <w:t>scholars,</w:t>
      </w:r>
      <w:r>
        <w:rPr>
          <w:spacing w:val="-5"/>
          <w:sz w:val="24"/>
        </w:rPr>
        <w:t xml:space="preserve"> </w:t>
      </w:r>
      <w:r>
        <w:rPr>
          <w:sz w:val="24"/>
        </w:rPr>
        <w:t>evenly</w:t>
      </w:r>
      <w:r>
        <w:rPr>
          <w:spacing w:val="-4"/>
          <w:sz w:val="24"/>
        </w:rPr>
        <w:t xml:space="preserve"> </w:t>
      </w:r>
      <w:r>
        <w:rPr>
          <w:sz w:val="24"/>
        </w:rPr>
        <w:t>divided</w:t>
      </w:r>
      <w:r>
        <w:rPr>
          <w:spacing w:val="-5"/>
          <w:sz w:val="24"/>
        </w:rPr>
        <w:t xml:space="preserve"> </w:t>
      </w:r>
      <w:r>
        <w:rPr>
          <w:sz w:val="24"/>
        </w:rPr>
        <w:t>between</w:t>
      </w:r>
      <w:r>
        <w:rPr>
          <w:spacing w:val="-5"/>
          <w:sz w:val="24"/>
        </w:rPr>
        <w:t xml:space="preserve"> </w:t>
      </w:r>
      <w:r>
        <w:rPr>
          <w:sz w:val="24"/>
        </w:rPr>
        <w:t>the</w:t>
      </w:r>
      <w:r>
        <w:rPr>
          <w:spacing w:val="-5"/>
          <w:sz w:val="24"/>
        </w:rPr>
        <w:t xml:space="preserve"> </w:t>
      </w:r>
      <w:r>
        <w:rPr>
          <w:sz w:val="24"/>
        </w:rPr>
        <w:t>faith</w:t>
      </w:r>
      <w:r>
        <w:rPr>
          <w:spacing w:val="-5"/>
          <w:sz w:val="24"/>
        </w:rPr>
        <w:t xml:space="preserve"> </w:t>
      </w:r>
      <w:r>
        <w:rPr>
          <w:sz w:val="24"/>
        </w:rPr>
        <w:t>traditions.</w:t>
      </w:r>
      <w:r>
        <w:rPr>
          <w:spacing w:val="-7"/>
          <w:sz w:val="24"/>
        </w:rPr>
        <w:t xml:space="preserve"> </w:t>
      </w:r>
      <w:r>
        <w:rPr>
          <w:sz w:val="24"/>
        </w:rPr>
        <w:t>Scholars</w:t>
      </w:r>
      <w:r>
        <w:rPr>
          <w:spacing w:val="-5"/>
          <w:sz w:val="24"/>
        </w:rPr>
        <w:t xml:space="preserve"> </w:t>
      </w:r>
      <w:r>
        <w:rPr>
          <w:sz w:val="24"/>
        </w:rPr>
        <w:t>who</w:t>
      </w:r>
      <w:r>
        <w:rPr>
          <w:spacing w:val="-5"/>
          <w:sz w:val="24"/>
        </w:rPr>
        <w:t xml:space="preserve"> </w:t>
      </w:r>
      <w:r>
        <w:rPr>
          <w:sz w:val="24"/>
        </w:rPr>
        <w:t>join</w:t>
      </w:r>
      <w:r>
        <w:rPr>
          <w:spacing w:val="-5"/>
          <w:sz w:val="24"/>
        </w:rPr>
        <w:t xml:space="preserve"> </w:t>
      </w:r>
      <w:r>
        <w:rPr>
          <w:sz w:val="24"/>
        </w:rPr>
        <w:t>the</w:t>
      </w:r>
      <w:r>
        <w:rPr>
          <w:spacing w:val="-5"/>
          <w:sz w:val="24"/>
        </w:rPr>
        <w:t xml:space="preserve"> </w:t>
      </w:r>
      <w:r>
        <w:rPr>
          <w:spacing w:val="-2"/>
          <w:sz w:val="24"/>
        </w:rPr>
        <w:t>first</w:t>
      </w:r>
    </w:p>
    <w:p w14:paraId="48323B19"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1A" w14:textId="77777777" w:rsidR="00CE346A" w:rsidRDefault="00FE6CE0">
      <w:pPr>
        <w:pStyle w:val="BodyText"/>
        <w:spacing w:before="80" w:line="480" w:lineRule="auto"/>
        <w:ind w:right="137"/>
        <w:jc w:val="both"/>
      </w:pPr>
      <w:r>
        <w:t>seminar will commit to attending 4 such seminars over the 4-year grant period. A publication is planned at the end of the cycle.</w:t>
      </w:r>
      <w:r>
        <w:rPr>
          <w:spacing w:val="40"/>
        </w:rPr>
        <w:t xml:space="preserve"> </w:t>
      </w:r>
      <w:r>
        <w:t>To extend the project to students, a course, “Shia Islam and Judaism: Theological, Intellectual, and Historical Encounters,” wi</w:t>
      </w:r>
      <w:r>
        <w:t>ll be offered to advanced UG and GR students in Fall 2022. (see Asghari CV, app. 1.8; Budget 1.A.5; 8.D.1).</w:t>
      </w:r>
    </w:p>
    <w:p w14:paraId="48323B1B" w14:textId="77777777" w:rsidR="00CE346A" w:rsidRDefault="00FE6CE0">
      <w:pPr>
        <w:pStyle w:val="ListParagraph"/>
        <w:numPr>
          <w:ilvl w:val="1"/>
          <w:numId w:val="23"/>
        </w:numPr>
        <w:tabs>
          <w:tab w:val="left" w:pos="455"/>
        </w:tabs>
        <w:spacing w:line="480" w:lineRule="auto"/>
        <w:ind w:firstLine="0"/>
        <w:jc w:val="both"/>
        <w:rPr>
          <w:sz w:val="24"/>
        </w:rPr>
      </w:pPr>
      <w:r>
        <w:rPr>
          <w:b/>
          <w:sz w:val="24"/>
        </w:rPr>
        <w:t xml:space="preserve">G1.2.d. Reconceiving Engagement with International Law in a Populist Era (AP1(1), AP1(2)). </w:t>
      </w:r>
      <w:r>
        <w:rPr>
          <w:sz w:val="24"/>
        </w:rPr>
        <w:t>This initiative seeks to enhance civic leadership and pro</w:t>
      </w:r>
      <w:r>
        <w:rPr>
          <w:sz w:val="24"/>
        </w:rPr>
        <w:t>fessional development opportunities for students and foster multilateral engagement with diverse perspectives on global governance. The focus will be a two-part program in AY23-24: (1) workshop including distinguished</w:t>
      </w:r>
      <w:r>
        <w:rPr>
          <w:spacing w:val="-6"/>
          <w:sz w:val="24"/>
        </w:rPr>
        <w:t xml:space="preserve"> </w:t>
      </w:r>
      <w:r>
        <w:rPr>
          <w:sz w:val="24"/>
        </w:rPr>
        <w:t>international</w:t>
      </w:r>
      <w:r>
        <w:rPr>
          <w:spacing w:val="-5"/>
          <w:sz w:val="24"/>
        </w:rPr>
        <w:t xml:space="preserve"> </w:t>
      </w:r>
      <w:r>
        <w:rPr>
          <w:sz w:val="24"/>
        </w:rPr>
        <w:t>scholars</w:t>
      </w:r>
      <w:r>
        <w:rPr>
          <w:spacing w:val="-6"/>
          <w:sz w:val="24"/>
        </w:rPr>
        <w:t xml:space="preserve"> </w:t>
      </w:r>
      <w:r>
        <w:rPr>
          <w:sz w:val="24"/>
        </w:rPr>
        <w:t>and</w:t>
      </w:r>
      <w:r>
        <w:rPr>
          <w:spacing w:val="-6"/>
          <w:sz w:val="24"/>
        </w:rPr>
        <w:t xml:space="preserve"> </w:t>
      </w:r>
      <w:r>
        <w:rPr>
          <w:sz w:val="24"/>
        </w:rPr>
        <w:t>practitione</w:t>
      </w:r>
      <w:r>
        <w:rPr>
          <w:sz w:val="24"/>
        </w:rPr>
        <w:t>rs—including</w:t>
      </w:r>
      <w:r>
        <w:rPr>
          <w:spacing w:val="-6"/>
          <w:sz w:val="24"/>
        </w:rPr>
        <w:t xml:space="preserve"> </w:t>
      </w:r>
      <w:r>
        <w:rPr>
          <w:sz w:val="24"/>
        </w:rPr>
        <w:t>Turkey—with</w:t>
      </w:r>
      <w:r>
        <w:rPr>
          <w:spacing w:val="-6"/>
          <w:sz w:val="24"/>
        </w:rPr>
        <w:t xml:space="preserve"> </w:t>
      </w:r>
      <w:r>
        <w:rPr>
          <w:sz w:val="24"/>
        </w:rPr>
        <w:t>outputs</w:t>
      </w:r>
      <w:r>
        <w:rPr>
          <w:spacing w:val="-8"/>
          <w:sz w:val="24"/>
        </w:rPr>
        <w:t xml:space="preserve"> </w:t>
      </w:r>
      <w:r>
        <w:rPr>
          <w:sz w:val="24"/>
        </w:rPr>
        <w:t>including scholarly</w:t>
      </w:r>
      <w:r>
        <w:rPr>
          <w:spacing w:val="-5"/>
          <w:sz w:val="24"/>
        </w:rPr>
        <w:t xml:space="preserve"> </w:t>
      </w:r>
      <w:r>
        <w:rPr>
          <w:sz w:val="24"/>
        </w:rPr>
        <w:t>publications</w:t>
      </w:r>
      <w:r>
        <w:rPr>
          <w:spacing w:val="-5"/>
          <w:sz w:val="24"/>
        </w:rPr>
        <w:t xml:space="preserve"> </w:t>
      </w:r>
      <w:r>
        <w:rPr>
          <w:sz w:val="24"/>
        </w:rPr>
        <w:t>and</w:t>
      </w:r>
      <w:r>
        <w:rPr>
          <w:spacing w:val="-5"/>
          <w:sz w:val="24"/>
        </w:rPr>
        <w:t xml:space="preserve"> </w:t>
      </w:r>
      <w:r>
        <w:rPr>
          <w:sz w:val="24"/>
        </w:rPr>
        <w:t>programmatic</w:t>
      </w:r>
      <w:r>
        <w:rPr>
          <w:spacing w:val="-6"/>
          <w:sz w:val="24"/>
        </w:rPr>
        <w:t xml:space="preserve"> </w:t>
      </w:r>
      <w:r>
        <w:rPr>
          <w:sz w:val="24"/>
        </w:rPr>
        <w:t>initiatives;</w:t>
      </w:r>
      <w:r>
        <w:rPr>
          <w:spacing w:val="-5"/>
          <w:sz w:val="24"/>
        </w:rPr>
        <w:t xml:space="preserve"> </w:t>
      </w:r>
      <w:r>
        <w:rPr>
          <w:sz w:val="24"/>
        </w:rPr>
        <w:t>(2)</w:t>
      </w:r>
      <w:r>
        <w:rPr>
          <w:spacing w:val="-6"/>
          <w:sz w:val="24"/>
        </w:rPr>
        <w:t xml:space="preserve"> </w:t>
      </w:r>
      <w:r>
        <w:rPr>
          <w:sz w:val="24"/>
        </w:rPr>
        <w:t>a</w:t>
      </w:r>
      <w:r>
        <w:rPr>
          <w:spacing w:val="-6"/>
          <w:sz w:val="24"/>
        </w:rPr>
        <w:t xml:space="preserve"> </w:t>
      </w:r>
      <w:r>
        <w:rPr>
          <w:sz w:val="24"/>
        </w:rPr>
        <w:t>student-focused</w:t>
      </w:r>
      <w:r>
        <w:rPr>
          <w:spacing w:val="-5"/>
          <w:sz w:val="24"/>
        </w:rPr>
        <w:t xml:space="preserve"> </w:t>
      </w:r>
      <w:r>
        <w:rPr>
          <w:sz w:val="24"/>
        </w:rPr>
        <w:t>career</w:t>
      </w:r>
      <w:r>
        <w:rPr>
          <w:spacing w:val="-5"/>
          <w:sz w:val="24"/>
        </w:rPr>
        <w:t xml:space="preserve"> </w:t>
      </w:r>
      <w:r>
        <w:rPr>
          <w:sz w:val="24"/>
        </w:rPr>
        <w:t>and</w:t>
      </w:r>
      <w:r>
        <w:rPr>
          <w:spacing w:val="-5"/>
          <w:sz w:val="24"/>
        </w:rPr>
        <w:t xml:space="preserve"> </w:t>
      </w:r>
      <w:r>
        <w:rPr>
          <w:sz w:val="24"/>
        </w:rPr>
        <w:t>professional development week featuring workshops, sessions, webinars, and panels led by the conference participants. This will</w:t>
      </w:r>
      <w:r>
        <w:rPr>
          <w:sz w:val="24"/>
        </w:rPr>
        <w:t xml:space="preserve"> be supported by a grant from the Australian Ministry of Education (Discovery Project Grant),</w:t>
      </w:r>
      <w:r>
        <w:rPr>
          <w:spacing w:val="-1"/>
          <w:sz w:val="24"/>
        </w:rPr>
        <w:t xml:space="preserve"> </w:t>
      </w:r>
      <w:r>
        <w:rPr>
          <w:sz w:val="24"/>
        </w:rPr>
        <w:t>HLS,</w:t>
      </w:r>
      <w:r>
        <w:rPr>
          <w:spacing w:val="-1"/>
          <w:sz w:val="24"/>
        </w:rPr>
        <w:t xml:space="preserve"> </w:t>
      </w:r>
      <w:r>
        <w:rPr>
          <w:sz w:val="24"/>
        </w:rPr>
        <w:t>the IU</w:t>
      </w:r>
      <w:r>
        <w:rPr>
          <w:spacing w:val="-2"/>
          <w:sz w:val="24"/>
        </w:rPr>
        <w:t xml:space="preserve"> </w:t>
      </w:r>
      <w:r>
        <w:rPr>
          <w:sz w:val="24"/>
        </w:rPr>
        <w:t>Maurer School</w:t>
      </w:r>
      <w:r>
        <w:rPr>
          <w:spacing w:val="-1"/>
          <w:sz w:val="24"/>
        </w:rPr>
        <w:t xml:space="preserve"> </w:t>
      </w:r>
      <w:r>
        <w:rPr>
          <w:sz w:val="24"/>
        </w:rPr>
        <w:t>of</w:t>
      </w:r>
      <w:r>
        <w:rPr>
          <w:spacing w:val="-2"/>
          <w:sz w:val="24"/>
        </w:rPr>
        <w:t xml:space="preserve"> </w:t>
      </w:r>
      <w:r>
        <w:rPr>
          <w:sz w:val="24"/>
        </w:rPr>
        <w:t>Law, as</w:t>
      </w:r>
      <w:r>
        <w:rPr>
          <w:spacing w:val="-1"/>
          <w:sz w:val="24"/>
        </w:rPr>
        <w:t xml:space="preserve"> </w:t>
      </w:r>
      <w:r>
        <w:rPr>
          <w:sz w:val="24"/>
        </w:rPr>
        <w:t>well</w:t>
      </w:r>
      <w:r>
        <w:rPr>
          <w:spacing w:val="-1"/>
          <w:sz w:val="24"/>
        </w:rPr>
        <w:t xml:space="preserve"> </w:t>
      </w:r>
      <w:r>
        <w:rPr>
          <w:sz w:val="24"/>
        </w:rPr>
        <w:t>as additional IU</w:t>
      </w:r>
      <w:r>
        <w:rPr>
          <w:spacing w:val="-2"/>
          <w:sz w:val="24"/>
        </w:rPr>
        <w:t xml:space="preserve"> </w:t>
      </w:r>
      <w:r>
        <w:rPr>
          <w:sz w:val="24"/>
        </w:rPr>
        <w:t xml:space="preserve">partners. </w:t>
      </w:r>
      <w:r>
        <w:rPr>
          <w:b/>
          <w:sz w:val="24"/>
        </w:rPr>
        <w:t>(</w:t>
      </w:r>
      <w:r>
        <w:rPr>
          <w:sz w:val="24"/>
        </w:rPr>
        <w:t>Budget 8.D.10).</w:t>
      </w:r>
    </w:p>
    <w:p w14:paraId="48323B1C" w14:textId="77777777" w:rsidR="00CE346A" w:rsidRDefault="00FE6CE0">
      <w:pPr>
        <w:pStyle w:val="ListParagraph"/>
        <w:numPr>
          <w:ilvl w:val="1"/>
          <w:numId w:val="22"/>
        </w:numPr>
        <w:tabs>
          <w:tab w:val="left" w:pos="455"/>
        </w:tabs>
        <w:spacing w:before="1" w:line="480" w:lineRule="auto"/>
        <w:ind w:firstLine="0"/>
        <w:jc w:val="both"/>
        <w:rPr>
          <w:sz w:val="24"/>
        </w:rPr>
      </w:pPr>
      <w:r>
        <w:rPr>
          <w:b/>
          <w:sz w:val="24"/>
        </w:rPr>
        <w:t xml:space="preserve">G1.2.e. Global Indigeneity Project. (AP1(1), AP2, CPP). </w:t>
      </w:r>
      <w:r>
        <w:rPr>
          <w:sz w:val="24"/>
        </w:rPr>
        <w:t>Through collaboratio</w:t>
      </w:r>
      <w:r>
        <w:rPr>
          <w:sz w:val="24"/>
        </w:rPr>
        <w:t>ns with the IU First Nations Educational and Cultural Center as well as NTU, the HLS NRCs work towards increasing awareness of endangered languages and peoples across the world by organizing workshops and seminars on questions of indigeneity. Leveraging th</w:t>
      </w:r>
      <w:r>
        <w:rPr>
          <w:sz w:val="24"/>
        </w:rPr>
        <w:t>ese T6-supported activities, CSME intends to apply for external funding to co-host an annual two-day Global Indigenous Studies conference with NTU from 2024 with the participation of national and international scholars, policymakers, activists, NGOs, and U</w:t>
      </w:r>
      <w:r>
        <w:rPr>
          <w:sz w:val="24"/>
        </w:rPr>
        <w:t>NESCO representatives. These efforts coincide with</w:t>
      </w:r>
      <w:r>
        <w:rPr>
          <w:spacing w:val="-9"/>
          <w:sz w:val="24"/>
        </w:rPr>
        <w:t xml:space="preserve"> </w:t>
      </w:r>
      <w:r>
        <w:rPr>
          <w:sz w:val="24"/>
        </w:rPr>
        <w:t>UNESCO’s</w:t>
      </w:r>
      <w:r>
        <w:rPr>
          <w:spacing w:val="-9"/>
          <w:sz w:val="24"/>
        </w:rPr>
        <w:t xml:space="preserve"> </w:t>
      </w:r>
      <w:r>
        <w:rPr>
          <w:sz w:val="24"/>
        </w:rPr>
        <w:t>upcoming</w:t>
      </w:r>
      <w:r>
        <w:rPr>
          <w:spacing w:val="-9"/>
          <w:sz w:val="24"/>
        </w:rPr>
        <w:t xml:space="preserve"> </w:t>
      </w:r>
      <w:r>
        <w:rPr>
          <w:sz w:val="24"/>
        </w:rPr>
        <w:t>Decade</w:t>
      </w:r>
      <w:r>
        <w:rPr>
          <w:spacing w:val="-10"/>
          <w:sz w:val="24"/>
        </w:rPr>
        <w:t xml:space="preserve"> </w:t>
      </w:r>
      <w:r>
        <w:rPr>
          <w:sz w:val="24"/>
        </w:rPr>
        <w:t>of</w:t>
      </w:r>
      <w:r>
        <w:rPr>
          <w:spacing w:val="-8"/>
          <w:sz w:val="24"/>
        </w:rPr>
        <w:t xml:space="preserve"> </w:t>
      </w:r>
      <w:r>
        <w:rPr>
          <w:sz w:val="24"/>
        </w:rPr>
        <w:t>Indigenous</w:t>
      </w:r>
      <w:r>
        <w:rPr>
          <w:spacing w:val="-7"/>
          <w:sz w:val="24"/>
        </w:rPr>
        <w:t xml:space="preserve"> </w:t>
      </w:r>
      <w:r>
        <w:rPr>
          <w:sz w:val="24"/>
        </w:rPr>
        <w:t>Languages</w:t>
      </w:r>
      <w:r>
        <w:rPr>
          <w:spacing w:val="-9"/>
          <w:sz w:val="24"/>
        </w:rPr>
        <w:t xml:space="preserve"> </w:t>
      </w:r>
      <w:r>
        <w:rPr>
          <w:sz w:val="24"/>
        </w:rPr>
        <w:t>(2022-2032)</w:t>
      </w:r>
      <w:r>
        <w:rPr>
          <w:spacing w:val="-10"/>
          <w:sz w:val="24"/>
        </w:rPr>
        <w:t xml:space="preserve"> </w:t>
      </w:r>
      <w:r>
        <w:rPr>
          <w:sz w:val="24"/>
        </w:rPr>
        <w:t>to</w:t>
      </w:r>
      <w:r>
        <w:rPr>
          <w:spacing w:val="-9"/>
          <w:sz w:val="24"/>
        </w:rPr>
        <w:t xml:space="preserve"> </w:t>
      </w:r>
      <w:r>
        <w:rPr>
          <w:sz w:val="24"/>
        </w:rPr>
        <w:t>focus</w:t>
      </w:r>
      <w:r>
        <w:rPr>
          <w:spacing w:val="-9"/>
          <w:sz w:val="24"/>
        </w:rPr>
        <w:t xml:space="preserve"> </w:t>
      </w:r>
      <w:r>
        <w:rPr>
          <w:sz w:val="24"/>
        </w:rPr>
        <w:t>on</w:t>
      </w:r>
      <w:r>
        <w:rPr>
          <w:spacing w:val="-9"/>
          <w:sz w:val="24"/>
        </w:rPr>
        <w:t xml:space="preserve"> </w:t>
      </w:r>
      <w:r>
        <w:rPr>
          <w:sz w:val="24"/>
        </w:rPr>
        <w:t>Indigenous language users’ human rights. (Budget 8.E.4.).</w:t>
      </w:r>
    </w:p>
    <w:p w14:paraId="48323B1D"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1E" w14:textId="77777777" w:rsidR="00CE346A" w:rsidRDefault="00FE6CE0">
      <w:pPr>
        <w:pStyle w:val="ListParagraph"/>
        <w:numPr>
          <w:ilvl w:val="1"/>
          <w:numId w:val="21"/>
        </w:numPr>
        <w:tabs>
          <w:tab w:val="left" w:pos="456"/>
        </w:tabs>
        <w:spacing w:before="80" w:line="480" w:lineRule="auto"/>
        <w:ind w:right="134" w:firstLine="0"/>
        <w:jc w:val="both"/>
        <w:rPr>
          <w:sz w:val="24"/>
        </w:rPr>
      </w:pPr>
      <w:r>
        <w:rPr>
          <w:b/>
          <w:sz w:val="24"/>
        </w:rPr>
        <w:t>G1.2.f.</w:t>
      </w:r>
      <w:r>
        <w:rPr>
          <w:b/>
          <w:spacing w:val="-4"/>
          <w:sz w:val="24"/>
        </w:rPr>
        <w:t xml:space="preserve"> </w:t>
      </w:r>
      <w:r>
        <w:rPr>
          <w:b/>
          <w:sz w:val="24"/>
        </w:rPr>
        <w:t>Eskenazi Museum of Art Pathways Project. (AP1(1)).</w:t>
      </w:r>
      <w:r>
        <w:rPr>
          <w:b/>
          <w:spacing w:val="-4"/>
          <w:sz w:val="24"/>
        </w:rPr>
        <w:t xml:space="preserve"> </w:t>
      </w:r>
      <w:r>
        <w:rPr>
          <w:sz w:val="24"/>
        </w:rPr>
        <w:t>CSME and other NRCs will collaborate</w:t>
      </w:r>
      <w:r>
        <w:rPr>
          <w:spacing w:val="-6"/>
          <w:sz w:val="24"/>
        </w:rPr>
        <w:t xml:space="preserve"> </w:t>
      </w:r>
      <w:r>
        <w:rPr>
          <w:sz w:val="24"/>
        </w:rPr>
        <w:t>with</w:t>
      </w:r>
      <w:r>
        <w:rPr>
          <w:spacing w:val="-5"/>
          <w:sz w:val="24"/>
        </w:rPr>
        <w:t xml:space="preserve"> </w:t>
      </w:r>
      <w:r>
        <w:rPr>
          <w:sz w:val="24"/>
        </w:rPr>
        <w:t>the</w:t>
      </w:r>
      <w:r>
        <w:rPr>
          <w:spacing w:val="-3"/>
          <w:sz w:val="24"/>
        </w:rPr>
        <w:t xml:space="preserve"> </w:t>
      </w:r>
      <w:r>
        <w:rPr>
          <w:sz w:val="24"/>
        </w:rPr>
        <w:t>IU</w:t>
      </w:r>
      <w:r>
        <w:rPr>
          <w:spacing w:val="-6"/>
          <w:sz w:val="24"/>
        </w:rPr>
        <w:t xml:space="preserve"> </w:t>
      </w:r>
      <w:r>
        <w:rPr>
          <w:sz w:val="24"/>
        </w:rPr>
        <w:t>Eskenazi</w:t>
      </w:r>
      <w:r>
        <w:rPr>
          <w:spacing w:val="-5"/>
          <w:sz w:val="24"/>
        </w:rPr>
        <w:t xml:space="preserve"> </w:t>
      </w:r>
      <w:r>
        <w:rPr>
          <w:sz w:val="24"/>
        </w:rPr>
        <w:t>Museum</w:t>
      </w:r>
      <w:r>
        <w:rPr>
          <w:spacing w:val="-6"/>
          <w:sz w:val="24"/>
        </w:rPr>
        <w:t xml:space="preserve"> </w:t>
      </w:r>
      <w:r>
        <w:rPr>
          <w:sz w:val="24"/>
        </w:rPr>
        <w:t>of</w:t>
      </w:r>
      <w:r>
        <w:rPr>
          <w:spacing w:val="-7"/>
          <w:sz w:val="24"/>
        </w:rPr>
        <w:t xml:space="preserve"> </w:t>
      </w:r>
      <w:r>
        <w:rPr>
          <w:sz w:val="24"/>
        </w:rPr>
        <w:t>Art</w:t>
      </w:r>
      <w:r>
        <w:rPr>
          <w:spacing w:val="-5"/>
          <w:sz w:val="24"/>
        </w:rPr>
        <w:t xml:space="preserve"> </w:t>
      </w:r>
      <w:r>
        <w:rPr>
          <w:sz w:val="24"/>
        </w:rPr>
        <w:t>to</w:t>
      </w:r>
      <w:r>
        <w:rPr>
          <w:spacing w:val="-5"/>
          <w:sz w:val="24"/>
        </w:rPr>
        <w:t xml:space="preserve"> </w:t>
      </w:r>
      <w:r>
        <w:rPr>
          <w:sz w:val="24"/>
        </w:rPr>
        <w:t>enhance</w:t>
      </w:r>
      <w:r>
        <w:rPr>
          <w:spacing w:val="-7"/>
          <w:sz w:val="24"/>
        </w:rPr>
        <w:t xml:space="preserve"> </w:t>
      </w:r>
      <w:r>
        <w:rPr>
          <w:sz w:val="24"/>
        </w:rPr>
        <w:t>patron</w:t>
      </w:r>
      <w:r>
        <w:rPr>
          <w:spacing w:val="-6"/>
          <w:sz w:val="24"/>
        </w:rPr>
        <w:t xml:space="preserve"> </w:t>
      </w:r>
      <w:r>
        <w:rPr>
          <w:sz w:val="24"/>
        </w:rPr>
        <w:t>experiences</w:t>
      </w:r>
      <w:r>
        <w:rPr>
          <w:spacing w:val="-6"/>
          <w:sz w:val="24"/>
        </w:rPr>
        <w:t xml:space="preserve"> </w:t>
      </w:r>
      <w:r>
        <w:rPr>
          <w:sz w:val="24"/>
        </w:rPr>
        <w:t>at</w:t>
      </w:r>
      <w:r>
        <w:rPr>
          <w:spacing w:val="-5"/>
          <w:sz w:val="24"/>
        </w:rPr>
        <w:t xml:space="preserve"> </w:t>
      </w:r>
      <w:r>
        <w:rPr>
          <w:sz w:val="24"/>
        </w:rPr>
        <w:t>the</w:t>
      </w:r>
      <w:r>
        <w:rPr>
          <w:spacing w:val="-6"/>
          <w:sz w:val="24"/>
        </w:rPr>
        <w:t xml:space="preserve"> </w:t>
      </w:r>
      <w:r>
        <w:rPr>
          <w:sz w:val="24"/>
        </w:rPr>
        <w:t>museum</w:t>
      </w:r>
      <w:r>
        <w:rPr>
          <w:spacing w:val="-6"/>
          <w:sz w:val="24"/>
        </w:rPr>
        <w:t xml:space="preserve"> </w:t>
      </w:r>
      <w:r>
        <w:rPr>
          <w:sz w:val="24"/>
        </w:rPr>
        <w:t>by developing audio tours, called “Pathways.” Graduate Students will be hired to research</w:t>
      </w:r>
      <w:r>
        <w:rPr>
          <w:sz w:val="24"/>
        </w:rPr>
        <w:t xml:space="preserve"> and develop the Pathways, each of which will provide depth and context for a series of objects on display</w:t>
      </w:r>
      <w:r>
        <w:rPr>
          <w:spacing w:val="-12"/>
          <w:sz w:val="24"/>
        </w:rPr>
        <w:t xml:space="preserve"> </w:t>
      </w:r>
      <w:r>
        <w:rPr>
          <w:sz w:val="24"/>
        </w:rPr>
        <w:t>relevant</w:t>
      </w:r>
      <w:r>
        <w:rPr>
          <w:spacing w:val="-12"/>
          <w:sz w:val="24"/>
        </w:rPr>
        <w:t xml:space="preserve"> </w:t>
      </w:r>
      <w:r>
        <w:rPr>
          <w:sz w:val="24"/>
        </w:rPr>
        <w:t>to</w:t>
      </w:r>
      <w:r>
        <w:rPr>
          <w:spacing w:val="-12"/>
          <w:sz w:val="24"/>
        </w:rPr>
        <w:t xml:space="preserve"> </w:t>
      </w:r>
      <w:r>
        <w:rPr>
          <w:sz w:val="24"/>
        </w:rPr>
        <w:t>each</w:t>
      </w:r>
      <w:r>
        <w:rPr>
          <w:spacing w:val="-8"/>
          <w:sz w:val="24"/>
        </w:rPr>
        <w:t xml:space="preserve"> </w:t>
      </w:r>
      <w:r>
        <w:rPr>
          <w:sz w:val="24"/>
        </w:rPr>
        <w:t>Center</w:t>
      </w:r>
      <w:r>
        <w:rPr>
          <w:spacing w:val="-13"/>
          <w:sz w:val="24"/>
        </w:rPr>
        <w:t xml:space="preserve"> </w:t>
      </w:r>
      <w:r>
        <w:rPr>
          <w:sz w:val="24"/>
        </w:rPr>
        <w:t>and</w:t>
      </w:r>
      <w:r>
        <w:rPr>
          <w:spacing w:val="-10"/>
          <w:sz w:val="24"/>
        </w:rPr>
        <w:t xml:space="preserve"> </w:t>
      </w:r>
      <w:r>
        <w:rPr>
          <w:sz w:val="24"/>
        </w:rPr>
        <w:t>be</w:t>
      </w:r>
      <w:r>
        <w:rPr>
          <w:spacing w:val="-11"/>
          <w:sz w:val="24"/>
        </w:rPr>
        <w:t xml:space="preserve"> </w:t>
      </w:r>
      <w:r>
        <w:rPr>
          <w:sz w:val="24"/>
        </w:rPr>
        <w:t>made</w:t>
      </w:r>
      <w:r>
        <w:rPr>
          <w:spacing w:val="-11"/>
          <w:sz w:val="24"/>
        </w:rPr>
        <w:t xml:space="preserve"> </w:t>
      </w:r>
      <w:r>
        <w:rPr>
          <w:sz w:val="24"/>
        </w:rPr>
        <w:t>available</w:t>
      </w:r>
      <w:r>
        <w:rPr>
          <w:spacing w:val="-13"/>
          <w:sz w:val="24"/>
        </w:rPr>
        <w:t xml:space="preserve"> </w:t>
      </w:r>
      <w:r>
        <w:rPr>
          <w:sz w:val="24"/>
        </w:rPr>
        <w:t>via</w:t>
      </w:r>
      <w:r>
        <w:rPr>
          <w:spacing w:val="-10"/>
          <w:sz w:val="24"/>
        </w:rPr>
        <w:t xml:space="preserve"> </w:t>
      </w:r>
      <w:r>
        <w:rPr>
          <w:sz w:val="24"/>
        </w:rPr>
        <w:t>a</w:t>
      </w:r>
      <w:r>
        <w:rPr>
          <w:spacing w:val="-13"/>
          <w:sz w:val="24"/>
        </w:rPr>
        <w:t xml:space="preserve"> </w:t>
      </w:r>
      <w:r>
        <w:rPr>
          <w:sz w:val="24"/>
        </w:rPr>
        <w:t>phone</w:t>
      </w:r>
      <w:r>
        <w:rPr>
          <w:spacing w:val="-11"/>
          <w:sz w:val="24"/>
        </w:rPr>
        <w:t xml:space="preserve"> </w:t>
      </w:r>
      <w:r>
        <w:rPr>
          <w:sz w:val="24"/>
        </w:rPr>
        <w:t>app.</w:t>
      </w:r>
      <w:r>
        <w:rPr>
          <w:spacing w:val="-8"/>
          <w:sz w:val="24"/>
        </w:rPr>
        <w:t xml:space="preserve"> </w:t>
      </w:r>
      <w:r>
        <w:rPr>
          <w:sz w:val="24"/>
        </w:rPr>
        <w:t>Graduate</w:t>
      </w:r>
      <w:r>
        <w:rPr>
          <w:spacing w:val="-13"/>
          <w:sz w:val="24"/>
        </w:rPr>
        <w:t xml:space="preserve"> </w:t>
      </w:r>
      <w:r>
        <w:rPr>
          <w:sz w:val="24"/>
        </w:rPr>
        <w:t>students</w:t>
      </w:r>
      <w:r>
        <w:rPr>
          <w:spacing w:val="-12"/>
          <w:sz w:val="24"/>
        </w:rPr>
        <w:t xml:space="preserve"> </w:t>
      </w:r>
      <w:r>
        <w:rPr>
          <w:sz w:val="24"/>
        </w:rPr>
        <w:t>will</w:t>
      </w:r>
      <w:r>
        <w:rPr>
          <w:spacing w:val="-11"/>
          <w:sz w:val="24"/>
        </w:rPr>
        <w:t xml:space="preserve"> </w:t>
      </w:r>
      <w:r>
        <w:rPr>
          <w:sz w:val="24"/>
        </w:rPr>
        <w:t>gain professionalization in research, writing, and curation in a public-facing context. Faculty and Museum</w:t>
      </w:r>
      <w:r>
        <w:rPr>
          <w:spacing w:val="-6"/>
          <w:sz w:val="24"/>
        </w:rPr>
        <w:t xml:space="preserve"> </w:t>
      </w:r>
      <w:r>
        <w:rPr>
          <w:sz w:val="24"/>
        </w:rPr>
        <w:t>staff</w:t>
      </w:r>
      <w:r>
        <w:rPr>
          <w:spacing w:val="-7"/>
          <w:sz w:val="24"/>
        </w:rPr>
        <w:t xml:space="preserve"> </w:t>
      </w:r>
      <w:r>
        <w:rPr>
          <w:sz w:val="24"/>
        </w:rPr>
        <w:t>will</w:t>
      </w:r>
      <w:r>
        <w:rPr>
          <w:spacing w:val="-5"/>
          <w:sz w:val="24"/>
        </w:rPr>
        <w:t xml:space="preserve"> </w:t>
      </w:r>
      <w:r>
        <w:rPr>
          <w:sz w:val="24"/>
        </w:rPr>
        <w:t>vet</w:t>
      </w:r>
      <w:r>
        <w:rPr>
          <w:spacing w:val="-5"/>
          <w:sz w:val="24"/>
        </w:rPr>
        <w:t xml:space="preserve"> </w:t>
      </w:r>
      <w:r>
        <w:rPr>
          <w:sz w:val="24"/>
        </w:rPr>
        <w:t>Pathways</w:t>
      </w:r>
      <w:r>
        <w:rPr>
          <w:spacing w:val="-6"/>
          <w:sz w:val="24"/>
        </w:rPr>
        <w:t xml:space="preserve"> </w:t>
      </w:r>
      <w:r>
        <w:rPr>
          <w:sz w:val="24"/>
        </w:rPr>
        <w:t>content.</w:t>
      </w:r>
      <w:r>
        <w:rPr>
          <w:spacing w:val="-4"/>
          <w:sz w:val="24"/>
        </w:rPr>
        <w:t xml:space="preserve"> </w:t>
      </w:r>
      <w:r>
        <w:rPr>
          <w:sz w:val="24"/>
        </w:rPr>
        <w:t>Funding</w:t>
      </w:r>
      <w:r>
        <w:rPr>
          <w:spacing w:val="-3"/>
          <w:sz w:val="24"/>
        </w:rPr>
        <w:t xml:space="preserve"> </w:t>
      </w:r>
      <w:r>
        <w:rPr>
          <w:sz w:val="24"/>
        </w:rPr>
        <w:t>will</w:t>
      </w:r>
      <w:r>
        <w:rPr>
          <w:spacing w:val="-5"/>
          <w:sz w:val="24"/>
        </w:rPr>
        <w:t xml:space="preserve"> </w:t>
      </w:r>
      <w:r>
        <w:rPr>
          <w:sz w:val="24"/>
        </w:rPr>
        <w:t>also</w:t>
      </w:r>
      <w:r>
        <w:rPr>
          <w:spacing w:val="-5"/>
          <w:sz w:val="24"/>
        </w:rPr>
        <w:t xml:space="preserve"> </w:t>
      </w:r>
      <w:r>
        <w:rPr>
          <w:sz w:val="24"/>
        </w:rPr>
        <w:t>be</w:t>
      </w:r>
      <w:r>
        <w:rPr>
          <w:spacing w:val="-7"/>
          <w:sz w:val="24"/>
        </w:rPr>
        <w:t xml:space="preserve"> </w:t>
      </w:r>
      <w:r>
        <w:rPr>
          <w:sz w:val="24"/>
        </w:rPr>
        <w:t>provided</w:t>
      </w:r>
      <w:r>
        <w:rPr>
          <w:spacing w:val="-6"/>
          <w:sz w:val="24"/>
        </w:rPr>
        <w:t xml:space="preserve"> </w:t>
      </w:r>
      <w:r>
        <w:rPr>
          <w:sz w:val="24"/>
        </w:rPr>
        <w:t>for</w:t>
      </w:r>
      <w:r>
        <w:rPr>
          <w:spacing w:val="-5"/>
          <w:sz w:val="24"/>
        </w:rPr>
        <w:t xml:space="preserve"> </w:t>
      </w:r>
      <w:r>
        <w:rPr>
          <w:sz w:val="24"/>
        </w:rPr>
        <w:t>technological</w:t>
      </w:r>
      <w:r>
        <w:rPr>
          <w:spacing w:val="-5"/>
          <w:sz w:val="24"/>
        </w:rPr>
        <w:t xml:space="preserve"> </w:t>
      </w:r>
      <w:r>
        <w:rPr>
          <w:sz w:val="24"/>
        </w:rPr>
        <w:t>support. (Budget 1.B.6. &amp; 8.D.5).</w:t>
      </w:r>
    </w:p>
    <w:p w14:paraId="48323B1F" w14:textId="77777777" w:rsidR="00CE346A" w:rsidRDefault="00FE6CE0">
      <w:pPr>
        <w:pStyle w:val="ListParagraph"/>
        <w:numPr>
          <w:ilvl w:val="1"/>
          <w:numId w:val="20"/>
        </w:numPr>
        <w:tabs>
          <w:tab w:val="left" w:pos="456"/>
        </w:tabs>
        <w:spacing w:line="480" w:lineRule="auto"/>
        <w:ind w:right="136" w:firstLine="0"/>
        <w:jc w:val="both"/>
        <w:rPr>
          <w:sz w:val="24"/>
        </w:rPr>
      </w:pPr>
      <w:r>
        <w:rPr>
          <w:b/>
          <w:sz w:val="24"/>
        </w:rPr>
        <w:t>G1.2.g.</w:t>
      </w:r>
      <w:r>
        <w:rPr>
          <w:b/>
          <w:spacing w:val="-4"/>
          <w:sz w:val="24"/>
        </w:rPr>
        <w:t xml:space="preserve"> </w:t>
      </w:r>
      <w:r>
        <w:rPr>
          <w:b/>
          <w:sz w:val="24"/>
        </w:rPr>
        <w:t>CSME Lecture Series (AP1(1)).</w:t>
      </w:r>
      <w:r>
        <w:rPr>
          <w:b/>
          <w:spacing w:val="-2"/>
          <w:sz w:val="24"/>
        </w:rPr>
        <w:t xml:space="preserve"> </w:t>
      </w:r>
      <w:r>
        <w:rPr>
          <w:sz w:val="24"/>
        </w:rPr>
        <w:t>We propose to continue CSME’s highly successful lecture series, inviting 5-7 lecturers per year on topical ME issues. CSME</w:t>
      </w:r>
      <w:r>
        <w:rPr>
          <w:spacing w:val="-2"/>
          <w:sz w:val="24"/>
        </w:rPr>
        <w:t xml:space="preserve"> </w:t>
      </w:r>
      <w:r>
        <w:rPr>
          <w:sz w:val="24"/>
        </w:rPr>
        <w:t>acts</w:t>
      </w:r>
      <w:r>
        <w:rPr>
          <w:spacing w:val="-1"/>
          <w:sz w:val="24"/>
        </w:rPr>
        <w:t xml:space="preserve"> </w:t>
      </w:r>
      <w:r>
        <w:rPr>
          <w:sz w:val="24"/>
        </w:rPr>
        <w:t>as a source of diverse and expert information</w:t>
      </w:r>
      <w:r>
        <w:rPr>
          <w:spacing w:val="-1"/>
          <w:sz w:val="24"/>
        </w:rPr>
        <w:t xml:space="preserve"> </w:t>
      </w:r>
      <w:r>
        <w:rPr>
          <w:sz w:val="24"/>
        </w:rPr>
        <w:t xml:space="preserve">for students, faculty, and the community on a range </w:t>
      </w:r>
      <w:r>
        <w:rPr>
          <w:sz w:val="24"/>
        </w:rPr>
        <w:t>of subjects. Lectures are recorded and posted to CSME’s YouTube channel and webpage for wider dissemination. (Budget 8.D.3).</w:t>
      </w:r>
    </w:p>
    <w:p w14:paraId="48323B20" w14:textId="77777777" w:rsidR="00CE346A" w:rsidRDefault="00FE6CE0">
      <w:pPr>
        <w:pStyle w:val="ListParagraph"/>
        <w:numPr>
          <w:ilvl w:val="1"/>
          <w:numId w:val="19"/>
        </w:numPr>
        <w:tabs>
          <w:tab w:val="left" w:pos="456"/>
        </w:tabs>
        <w:spacing w:before="1" w:line="480" w:lineRule="auto"/>
        <w:ind w:right="137" w:firstLine="0"/>
        <w:jc w:val="both"/>
        <w:rPr>
          <w:sz w:val="24"/>
        </w:rPr>
      </w:pPr>
      <w:r>
        <w:rPr>
          <w:b/>
          <w:sz w:val="24"/>
        </w:rPr>
        <w:t>G1.2.h. Authority in Islam Speaker Series with Islamic Studies Program (AP1(1)).</w:t>
      </w:r>
      <w:r>
        <w:rPr>
          <w:b/>
          <w:spacing w:val="-2"/>
          <w:sz w:val="24"/>
        </w:rPr>
        <w:t xml:space="preserve"> </w:t>
      </w:r>
      <w:r>
        <w:rPr>
          <w:sz w:val="24"/>
        </w:rPr>
        <w:t>In collaboration with ISP, CSME invites speakers f</w:t>
      </w:r>
      <w:r>
        <w:rPr>
          <w:sz w:val="24"/>
        </w:rPr>
        <w:t>or lectures, supplemented with other funding, to explore</w:t>
      </w:r>
      <w:r>
        <w:rPr>
          <w:spacing w:val="-8"/>
          <w:sz w:val="24"/>
        </w:rPr>
        <w:t xml:space="preserve"> </w:t>
      </w:r>
      <w:r>
        <w:rPr>
          <w:sz w:val="24"/>
        </w:rPr>
        <w:t>the</w:t>
      </w:r>
      <w:r>
        <w:rPr>
          <w:spacing w:val="-7"/>
          <w:sz w:val="24"/>
        </w:rPr>
        <w:t xml:space="preserve"> </w:t>
      </w:r>
      <w:r>
        <w:rPr>
          <w:sz w:val="24"/>
        </w:rPr>
        <w:t>fragmentation</w:t>
      </w:r>
      <w:r>
        <w:rPr>
          <w:spacing w:val="-7"/>
          <w:sz w:val="24"/>
        </w:rPr>
        <w:t xml:space="preserve"> </w:t>
      </w:r>
      <w:r>
        <w:rPr>
          <w:sz w:val="24"/>
        </w:rPr>
        <w:t>of</w:t>
      </w:r>
      <w:r>
        <w:rPr>
          <w:spacing w:val="-8"/>
          <w:sz w:val="24"/>
        </w:rPr>
        <w:t xml:space="preserve"> </w:t>
      </w:r>
      <w:r>
        <w:rPr>
          <w:sz w:val="24"/>
        </w:rPr>
        <w:t>religious</w:t>
      </w:r>
      <w:r>
        <w:rPr>
          <w:spacing w:val="-7"/>
          <w:sz w:val="24"/>
        </w:rPr>
        <w:t xml:space="preserve"> </w:t>
      </w:r>
      <w:r>
        <w:rPr>
          <w:sz w:val="24"/>
        </w:rPr>
        <w:t>authority</w:t>
      </w:r>
      <w:r>
        <w:rPr>
          <w:spacing w:val="-7"/>
          <w:sz w:val="24"/>
        </w:rPr>
        <w:t xml:space="preserve"> </w:t>
      </w:r>
      <w:r>
        <w:rPr>
          <w:sz w:val="24"/>
        </w:rPr>
        <w:t>in</w:t>
      </w:r>
      <w:r>
        <w:rPr>
          <w:spacing w:val="-5"/>
          <w:sz w:val="24"/>
        </w:rPr>
        <w:t xml:space="preserve"> </w:t>
      </w:r>
      <w:r>
        <w:rPr>
          <w:sz w:val="24"/>
        </w:rPr>
        <w:t>Islam</w:t>
      </w:r>
      <w:r>
        <w:rPr>
          <w:spacing w:val="-7"/>
          <w:sz w:val="24"/>
        </w:rPr>
        <w:t xml:space="preserve"> </w:t>
      </w:r>
      <w:r>
        <w:rPr>
          <w:sz w:val="24"/>
        </w:rPr>
        <w:t>and</w:t>
      </w:r>
      <w:r>
        <w:rPr>
          <w:spacing w:val="-7"/>
          <w:sz w:val="24"/>
        </w:rPr>
        <w:t xml:space="preserve"> </w:t>
      </w:r>
      <w:r>
        <w:rPr>
          <w:sz w:val="24"/>
        </w:rPr>
        <w:t>its</w:t>
      </w:r>
      <w:r>
        <w:rPr>
          <w:spacing w:val="-7"/>
          <w:sz w:val="24"/>
        </w:rPr>
        <w:t xml:space="preserve"> </w:t>
      </w:r>
      <w:r>
        <w:rPr>
          <w:sz w:val="24"/>
        </w:rPr>
        <w:t>implications</w:t>
      </w:r>
      <w:r>
        <w:rPr>
          <w:spacing w:val="-7"/>
          <w:sz w:val="24"/>
        </w:rPr>
        <w:t xml:space="preserve"> </w:t>
      </w:r>
      <w:r>
        <w:rPr>
          <w:sz w:val="24"/>
        </w:rPr>
        <w:t>in</w:t>
      </w:r>
      <w:r>
        <w:rPr>
          <w:spacing w:val="-7"/>
          <w:sz w:val="24"/>
        </w:rPr>
        <w:t xml:space="preserve"> </w:t>
      </w:r>
      <w:r>
        <w:rPr>
          <w:sz w:val="24"/>
        </w:rPr>
        <w:t>the</w:t>
      </w:r>
      <w:r>
        <w:rPr>
          <w:spacing w:val="-8"/>
          <w:sz w:val="24"/>
        </w:rPr>
        <w:t xml:space="preserve"> </w:t>
      </w:r>
      <w:r>
        <w:rPr>
          <w:sz w:val="24"/>
        </w:rPr>
        <w:t>modern</w:t>
      </w:r>
      <w:r>
        <w:rPr>
          <w:spacing w:val="-6"/>
          <w:sz w:val="24"/>
        </w:rPr>
        <w:t xml:space="preserve"> </w:t>
      </w:r>
      <w:r>
        <w:rPr>
          <w:sz w:val="24"/>
        </w:rPr>
        <w:t>world. CSME seeks funding for MENA representation to continue in this series. (Budget 8.D.4.).</w:t>
      </w:r>
    </w:p>
    <w:p w14:paraId="48323B21" w14:textId="77777777" w:rsidR="00CE346A" w:rsidRDefault="00FE6CE0">
      <w:pPr>
        <w:pStyle w:val="ListParagraph"/>
        <w:numPr>
          <w:ilvl w:val="1"/>
          <w:numId w:val="18"/>
        </w:numPr>
        <w:tabs>
          <w:tab w:val="left" w:pos="455"/>
        </w:tabs>
        <w:spacing w:line="480" w:lineRule="auto"/>
        <w:ind w:firstLine="0"/>
        <w:jc w:val="both"/>
        <w:rPr>
          <w:sz w:val="24"/>
        </w:rPr>
      </w:pPr>
      <w:r>
        <w:rPr>
          <w:b/>
          <w:sz w:val="24"/>
        </w:rPr>
        <w:t>G1.2.i.</w:t>
      </w:r>
      <w:r>
        <w:rPr>
          <w:b/>
          <w:spacing w:val="-15"/>
          <w:sz w:val="24"/>
        </w:rPr>
        <w:t xml:space="preserve"> </w:t>
      </w:r>
      <w:r>
        <w:rPr>
          <w:b/>
          <w:sz w:val="24"/>
        </w:rPr>
        <w:t>Muslim</w:t>
      </w:r>
      <w:r>
        <w:rPr>
          <w:b/>
          <w:spacing w:val="-15"/>
          <w:sz w:val="24"/>
        </w:rPr>
        <w:t xml:space="preserve"> </w:t>
      </w:r>
      <w:r>
        <w:rPr>
          <w:b/>
          <w:sz w:val="24"/>
        </w:rPr>
        <w:t>Voices</w:t>
      </w:r>
      <w:r>
        <w:rPr>
          <w:b/>
          <w:spacing w:val="-15"/>
          <w:sz w:val="24"/>
        </w:rPr>
        <w:t xml:space="preserve"> </w:t>
      </w:r>
      <w:r>
        <w:rPr>
          <w:b/>
          <w:sz w:val="24"/>
        </w:rPr>
        <w:t>(AP1(1)).</w:t>
      </w:r>
      <w:r>
        <w:rPr>
          <w:b/>
          <w:spacing w:val="-15"/>
          <w:sz w:val="24"/>
        </w:rPr>
        <w:t xml:space="preserve"> </w:t>
      </w:r>
      <w:r>
        <w:rPr>
          <w:sz w:val="24"/>
        </w:rPr>
        <w:t>Coordinated</w:t>
      </w:r>
      <w:r>
        <w:rPr>
          <w:spacing w:val="-15"/>
          <w:sz w:val="24"/>
        </w:rPr>
        <w:t xml:space="preserve"> </w:t>
      </w:r>
      <w:r>
        <w:rPr>
          <w:sz w:val="24"/>
        </w:rPr>
        <w:t>by</w:t>
      </w:r>
      <w:r>
        <w:rPr>
          <w:spacing w:val="-15"/>
          <w:sz w:val="24"/>
        </w:rPr>
        <w:t xml:space="preserve"> </w:t>
      </w:r>
      <w:r>
        <w:rPr>
          <w:sz w:val="24"/>
        </w:rPr>
        <w:t>CGC,</w:t>
      </w:r>
      <w:r>
        <w:rPr>
          <w:spacing w:val="-15"/>
          <w:sz w:val="24"/>
        </w:rPr>
        <w:t xml:space="preserve"> </w:t>
      </w:r>
      <w:r>
        <w:rPr>
          <w:sz w:val="24"/>
        </w:rPr>
        <w:t>Muslim</w:t>
      </w:r>
      <w:r>
        <w:rPr>
          <w:spacing w:val="-15"/>
          <w:sz w:val="24"/>
        </w:rPr>
        <w:t xml:space="preserve"> </w:t>
      </w:r>
      <w:r>
        <w:rPr>
          <w:sz w:val="24"/>
        </w:rPr>
        <w:t>Voices</w:t>
      </w:r>
      <w:r>
        <w:rPr>
          <w:spacing w:val="-15"/>
          <w:sz w:val="24"/>
        </w:rPr>
        <w:t xml:space="preserve"> </w:t>
      </w:r>
      <w:r>
        <w:rPr>
          <w:sz w:val="24"/>
        </w:rPr>
        <w:t>offers</w:t>
      </w:r>
      <w:r>
        <w:rPr>
          <w:spacing w:val="-15"/>
          <w:sz w:val="24"/>
        </w:rPr>
        <w:t xml:space="preserve"> </w:t>
      </w:r>
      <w:r>
        <w:rPr>
          <w:sz w:val="24"/>
        </w:rPr>
        <w:t>information</w:t>
      </w:r>
      <w:r>
        <w:rPr>
          <w:spacing w:val="-15"/>
          <w:sz w:val="24"/>
        </w:rPr>
        <w:t xml:space="preserve"> </w:t>
      </w:r>
      <w:r>
        <w:rPr>
          <w:sz w:val="24"/>
        </w:rPr>
        <w:t>and transnational stories about Islam and Muslims through a blog site and ac</w:t>
      </w:r>
      <w:r>
        <w:rPr>
          <w:sz w:val="24"/>
        </w:rPr>
        <w:t>tive social media platforms, providing diverse perspectives, current news, research, and personal experiences. (Budget 8.D.7).</w:t>
      </w:r>
    </w:p>
    <w:p w14:paraId="48323B22" w14:textId="77777777" w:rsidR="00CE346A" w:rsidRDefault="00FE6CE0">
      <w:pPr>
        <w:pStyle w:val="ListParagraph"/>
        <w:numPr>
          <w:ilvl w:val="1"/>
          <w:numId w:val="17"/>
        </w:numPr>
        <w:tabs>
          <w:tab w:val="left" w:pos="456"/>
        </w:tabs>
        <w:spacing w:before="1" w:line="480" w:lineRule="auto"/>
        <w:ind w:right="141" w:firstLine="0"/>
        <w:jc w:val="both"/>
        <w:rPr>
          <w:sz w:val="24"/>
        </w:rPr>
      </w:pPr>
      <w:r>
        <w:rPr>
          <w:b/>
          <w:sz w:val="24"/>
        </w:rPr>
        <w:t>G1.2.j. MENA Cultural Programming (AP1(1)).</w:t>
      </w:r>
      <w:r>
        <w:rPr>
          <w:b/>
          <w:spacing w:val="-3"/>
          <w:sz w:val="24"/>
        </w:rPr>
        <w:t xml:space="preserve"> </w:t>
      </w:r>
      <w:r>
        <w:rPr>
          <w:sz w:val="24"/>
        </w:rPr>
        <w:t>As part of its outreach to the local community</w:t>
      </w:r>
      <w:r>
        <w:rPr>
          <w:spacing w:val="12"/>
          <w:sz w:val="24"/>
        </w:rPr>
        <w:t xml:space="preserve"> </w:t>
      </w:r>
      <w:r>
        <w:rPr>
          <w:sz w:val="24"/>
        </w:rPr>
        <w:t>to</w:t>
      </w:r>
      <w:r>
        <w:rPr>
          <w:spacing w:val="12"/>
          <w:sz w:val="24"/>
        </w:rPr>
        <w:t xml:space="preserve"> </w:t>
      </w:r>
      <w:r>
        <w:rPr>
          <w:sz w:val="24"/>
        </w:rPr>
        <w:t>increase</w:t>
      </w:r>
      <w:r>
        <w:rPr>
          <w:spacing w:val="14"/>
          <w:sz w:val="24"/>
        </w:rPr>
        <w:t xml:space="preserve"> </w:t>
      </w:r>
      <w:r>
        <w:rPr>
          <w:sz w:val="24"/>
        </w:rPr>
        <w:t>comprehension</w:t>
      </w:r>
      <w:r>
        <w:rPr>
          <w:spacing w:val="12"/>
          <w:sz w:val="24"/>
        </w:rPr>
        <w:t xml:space="preserve"> </w:t>
      </w:r>
      <w:r>
        <w:rPr>
          <w:sz w:val="24"/>
        </w:rPr>
        <w:t>of</w:t>
      </w:r>
      <w:r>
        <w:rPr>
          <w:spacing w:val="14"/>
          <w:sz w:val="24"/>
        </w:rPr>
        <w:t xml:space="preserve"> </w:t>
      </w:r>
      <w:r>
        <w:rPr>
          <w:sz w:val="24"/>
        </w:rPr>
        <w:t>and</w:t>
      </w:r>
      <w:r>
        <w:rPr>
          <w:spacing w:val="14"/>
          <w:sz w:val="24"/>
        </w:rPr>
        <w:t xml:space="preserve"> </w:t>
      </w:r>
      <w:r>
        <w:rPr>
          <w:sz w:val="24"/>
        </w:rPr>
        <w:t>expos</w:t>
      </w:r>
      <w:r>
        <w:rPr>
          <w:sz w:val="24"/>
        </w:rPr>
        <w:t>ure</w:t>
      </w:r>
      <w:r>
        <w:rPr>
          <w:spacing w:val="11"/>
          <w:sz w:val="24"/>
        </w:rPr>
        <w:t xml:space="preserve"> </w:t>
      </w:r>
      <w:r>
        <w:rPr>
          <w:sz w:val="24"/>
        </w:rPr>
        <w:t>to</w:t>
      </w:r>
      <w:r>
        <w:rPr>
          <w:spacing w:val="12"/>
          <w:sz w:val="24"/>
        </w:rPr>
        <w:t xml:space="preserve"> </w:t>
      </w:r>
      <w:r>
        <w:rPr>
          <w:sz w:val="24"/>
        </w:rPr>
        <w:t>ME</w:t>
      </w:r>
      <w:r>
        <w:rPr>
          <w:spacing w:val="15"/>
          <w:sz w:val="24"/>
        </w:rPr>
        <w:t xml:space="preserve"> </w:t>
      </w:r>
      <w:r>
        <w:rPr>
          <w:sz w:val="24"/>
        </w:rPr>
        <w:t>culture,</w:t>
      </w:r>
      <w:r>
        <w:rPr>
          <w:spacing w:val="12"/>
          <w:sz w:val="24"/>
        </w:rPr>
        <w:t xml:space="preserve"> </w:t>
      </w:r>
      <w:r>
        <w:rPr>
          <w:sz w:val="24"/>
        </w:rPr>
        <w:t>CSME</w:t>
      </w:r>
      <w:r>
        <w:rPr>
          <w:spacing w:val="13"/>
          <w:sz w:val="24"/>
        </w:rPr>
        <w:t xml:space="preserve"> </w:t>
      </w:r>
      <w:r>
        <w:rPr>
          <w:sz w:val="24"/>
        </w:rPr>
        <w:t>requests</w:t>
      </w:r>
      <w:r>
        <w:rPr>
          <w:spacing w:val="15"/>
          <w:sz w:val="24"/>
        </w:rPr>
        <w:t xml:space="preserve"> </w:t>
      </w:r>
      <w:r>
        <w:rPr>
          <w:sz w:val="24"/>
        </w:rPr>
        <w:t>funds</w:t>
      </w:r>
      <w:r>
        <w:rPr>
          <w:spacing w:val="11"/>
          <w:sz w:val="24"/>
        </w:rPr>
        <w:t xml:space="preserve"> </w:t>
      </w:r>
      <w:r>
        <w:rPr>
          <w:spacing w:val="-5"/>
          <w:sz w:val="24"/>
        </w:rPr>
        <w:t>to</w:t>
      </w:r>
    </w:p>
    <w:p w14:paraId="48323B23"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24" w14:textId="77777777" w:rsidR="00CE346A" w:rsidRDefault="00FE6CE0">
      <w:pPr>
        <w:pStyle w:val="BodyText"/>
        <w:spacing w:before="80" w:line="480" w:lineRule="auto"/>
        <w:ind w:right="136"/>
        <w:jc w:val="both"/>
      </w:pPr>
      <w:r>
        <w:t>support cultural events that attract over 12,000 people annually. Such programming includes: 1) cultural events sponsored by the non-profit Lotus Education Arts Foundation; 2) ME concerts by the</w:t>
      </w:r>
      <w:r>
        <w:rPr>
          <w:spacing w:val="-1"/>
        </w:rPr>
        <w:t xml:space="preserve"> </w:t>
      </w:r>
      <w:r>
        <w:t>Silk</w:t>
      </w:r>
      <w:r>
        <w:rPr>
          <w:spacing w:val="-2"/>
        </w:rPr>
        <w:t xml:space="preserve"> </w:t>
      </w:r>
      <w:r>
        <w:t>Road</w:t>
      </w:r>
      <w:r>
        <w:rPr>
          <w:spacing w:val="-1"/>
        </w:rPr>
        <w:t xml:space="preserve"> </w:t>
      </w:r>
      <w:r>
        <w:t>Ensemble</w:t>
      </w:r>
      <w:r>
        <w:rPr>
          <w:spacing w:val="-3"/>
        </w:rPr>
        <w:t xml:space="preserve"> </w:t>
      </w:r>
      <w:r>
        <w:t>held</w:t>
      </w:r>
      <w:r>
        <w:rPr>
          <w:spacing w:val="-1"/>
        </w:rPr>
        <w:t xml:space="preserve"> </w:t>
      </w:r>
      <w:r>
        <w:t>annually;</w:t>
      </w:r>
      <w:r>
        <w:rPr>
          <w:spacing w:val="-1"/>
        </w:rPr>
        <w:t xml:space="preserve"> </w:t>
      </w:r>
      <w:r>
        <w:t>3)</w:t>
      </w:r>
      <w:r>
        <w:rPr>
          <w:spacing w:val="-1"/>
        </w:rPr>
        <w:t xml:space="preserve"> </w:t>
      </w:r>
      <w:r>
        <w:t>screening</w:t>
      </w:r>
      <w:r>
        <w:rPr>
          <w:spacing w:val="-1"/>
        </w:rPr>
        <w:t xml:space="preserve"> </w:t>
      </w:r>
      <w:r>
        <w:t>of</w:t>
      </w:r>
      <w:r>
        <w:rPr>
          <w:spacing w:val="-2"/>
        </w:rPr>
        <w:t xml:space="preserve"> </w:t>
      </w:r>
      <w:r>
        <w:t>ME</w:t>
      </w:r>
      <w:r>
        <w:rPr>
          <w:spacing w:val="-1"/>
        </w:rPr>
        <w:t xml:space="preserve"> </w:t>
      </w:r>
      <w:r>
        <w:t>films;</w:t>
      </w:r>
      <w:r>
        <w:rPr>
          <w:spacing w:val="-3"/>
        </w:rPr>
        <w:t xml:space="preserve"> </w:t>
      </w:r>
      <w:r>
        <w:t>4</w:t>
      </w:r>
      <w:r>
        <w:t>)</w:t>
      </w:r>
      <w:r>
        <w:rPr>
          <w:spacing w:val="-2"/>
        </w:rPr>
        <w:t xml:space="preserve"> </w:t>
      </w:r>
      <w:r>
        <w:t>cultural</w:t>
      </w:r>
      <w:r>
        <w:rPr>
          <w:spacing w:val="-1"/>
        </w:rPr>
        <w:t xml:space="preserve"> </w:t>
      </w:r>
      <w:r>
        <w:t>events</w:t>
      </w:r>
      <w:r>
        <w:rPr>
          <w:spacing w:val="-1"/>
        </w:rPr>
        <w:t xml:space="preserve"> </w:t>
      </w:r>
      <w:r>
        <w:t>sponsored</w:t>
      </w:r>
      <w:r>
        <w:rPr>
          <w:spacing w:val="-1"/>
        </w:rPr>
        <w:t xml:space="preserve"> </w:t>
      </w:r>
      <w:r>
        <w:t>by student-run organizations; etc. (Budget 8.D.11.).</w:t>
      </w:r>
      <w:r>
        <w:rPr>
          <w:spacing w:val="-1"/>
        </w:rPr>
        <w:t xml:space="preserve"> </w:t>
      </w:r>
      <w:r>
        <w:t>With IAUNRC, CSME proposes to produce a CD</w:t>
      </w:r>
      <w:r>
        <w:rPr>
          <w:spacing w:val="-10"/>
        </w:rPr>
        <w:t xml:space="preserve"> </w:t>
      </w:r>
      <w:r>
        <w:t>compilation</w:t>
      </w:r>
      <w:r>
        <w:rPr>
          <w:spacing w:val="-10"/>
        </w:rPr>
        <w:t xml:space="preserve"> </w:t>
      </w:r>
      <w:r>
        <w:t>of</w:t>
      </w:r>
      <w:r>
        <w:rPr>
          <w:spacing w:val="-10"/>
        </w:rPr>
        <w:t xml:space="preserve"> </w:t>
      </w:r>
      <w:r>
        <w:t>regional</w:t>
      </w:r>
      <w:r>
        <w:rPr>
          <w:spacing w:val="-10"/>
        </w:rPr>
        <w:t xml:space="preserve"> </w:t>
      </w:r>
      <w:r>
        <w:t>music</w:t>
      </w:r>
      <w:r>
        <w:rPr>
          <w:spacing w:val="-11"/>
        </w:rPr>
        <w:t xml:space="preserve"> </w:t>
      </w:r>
      <w:r>
        <w:t>from</w:t>
      </w:r>
      <w:r>
        <w:rPr>
          <w:spacing w:val="-10"/>
        </w:rPr>
        <w:t xml:space="preserve"> </w:t>
      </w:r>
      <w:r>
        <w:t>ME</w:t>
      </w:r>
      <w:r>
        <w:rPr>
          <w:spacing w:val="-9"/>
        </w:rPr>
        <w:t xml:space="preserve"> </w:t>
      </w:r>
      <w:r>
        <w:t>through</w:t>
      </w:r>
      <w:r>
        <w:rPr>
          <w:spacing w:val="-9"/>
        </w:rPr>
        <w:t xml:space="preserve"> </w:t>
      </w:r>
      <w:r>
        <w:t>central</w:t>
      </w:r>
      <w:r>
        <w:rPr>
          <w:spacing w:val="-9"/>
        </w:rPr>
        <w:t xml:space="preserve"> </w:t>
      </w:r>
      <w:r>
        <w:t>Asia</w:t>
      </w:r>
      <w:r>
        <w:rPr>
          <w:spacing w:val="-10"/>
        </w:rPr>
        <w:t xml:space="preserve"> </w:t>
      </w:r>
      <w:r>
        <w:t>including</w:t>
      </w:r>
      <w:r>
        <w:rPr>
          <w:spacing w:val="-8"/>
        </w:rPr>
        <w:t xml:space="preserve"> </w:t>
      </w:r>
      <w:r>
        <w:t>regional</w:t>
      </w:r>
      <w:r>
        <w:rPr>
          <w:spacing w:val="-10"/>
        </w:rPr>
        <w:t xml:space="preserve"> </w:t>
      </w:r>
      <w:r>
        <w:t>artists</w:t>
      </w:r>
      <w:r>
        <w:rPr>
          <w:spacing w:val="-10"/>
        </w:rPr>
        <w:t xml:space="preserve"> </w:t>
      </w:r>
      <w:r>
        <w:t>and</w:t>
      </w:r>
      <w:r>
        <w:rPr>
          <w:spacing w:val="-9"/>
        </w:rPr>
        <w:t xml:space="preserve"> </w:t>
      </w:r>
      <w:r>
        <w:t>the Silk Road Ensemble based at IU. (Budge</w:t>
      </w:r>
      <w:r>
        <w:t>t 8.D.9.).</w:t>
      </w:r>
    </w:p>
    <w:p w14:paraId="48323B25" w14:textId="77777777" w:rsidR="00CE346A" w:rsidRDefault="00FE6CE0">
      <w:pPr>
        <w:pStyle w:val="ListParagraph"/>
        <w:numPr>
          <w:ilvl w:val="1"/>
          <w:numId w:val="16"/>
        </w:numPr>
        <w:tabs>
          <w:tab w:val="left" w:pos="456"/>
        </w:tabs>
        <w:spacing w:line="480" w:lineRule="auto"/>
        <w:ind w:right="137" w:firstLine="0"/>
        <w:jc w:val="both"/>
        <w:rPr>
          <w:sz w:val="24"/>
        </w:rPr>
      </w:pPr>
      <w:r>
        <w:rPr>
          <w:b/>
          <w:sz w:val="24"/>
        </w:rPr>
        <w:t xml:space="preserve">G1.3. Collaborations with IU Professional Schools. </w:t>
      </w:r>
      <w:r>
        <w:rPr>
          <w:sz w:val="24"/>
        </w:rPr>
        <w:t>(</w:t>
      </w:r>
      <w:r>
        <w:rPr>
          <w:b/>
          <w:sz w:val="24"/>
        </w:rPr>
        <w:t>AP1(1), AP2</w:t>
      </w:r>
      <w:r>
        <w:rPr>
          <w:sz w:val="24"/>
        </w:rPr>
        <w:t xml:space="preserve">). These projects engage professional school faculty and students on current issues facing MENA, giving them a greater understanding of diverse perspectives and approaches to common </w:t>
      </w:r>
      <w:r>
        <w:rPr>
          <w:sz w:val="24"/>
        </w:rPr>
        <w:t xml:space="preserve">problems in the professional </w:t>
      </w:r>
      <w:r>
        <w:rPr>
          <w:spacing w:val="-2"/>
          <w:sz w:val="24"/>
        </w:rPr>
        <w:t>sphere.</w:t>
      </w:r>
    </w:p>
    <w:p w14:paraId="48323B26" w14:textId="77777777" w:rsidR="00CE346A" w:rsidRDefault="00FE6CE0">
      <w:pPr>
        <w:pStyle w:val="ListParagraph"/>
        <w:numPr>
          <w:ilvl w:val="1"/>
          <w:numId w:val="15"/>
        </w:numPr>
        <w:tabs>
          <w:tab w:val="left" w:pos="456"/>
        </w:tabs>
        <w:spacing w:before="1" w:line="480" w:lineRule="auto"/>
        <w:ind w:right="136" w:firstLine="0"/>
        <w:jc w:val="both"/>
        <w:rPr>
          <w:sz w:val="24"/>
        </w:rPr>
      </w:pPr>
      <w:r>
        <w:rPr>
          <w:b/>
          <w:sz w:val="24"/>
        </w:rPr>
        <w:t xml:space="preserve">G1.3.a. MENA Constitutional Courts Symposia with IU Maurer School of Law (LAW) (AP1(1), AP2). </w:t>
      </w:r>
      <w:r>
        <w:rPr>
          <w:sz w:val="24"/>
        </w:rPr>
        <w:t>Several MENA states have relatively new Constitutional Courts which face challenges such as legitimacy, functionality, and in</w:t>
      </w:r>
      <w:r>
        <w:rPr>
          <w:sz w:val="24"/>
        </w:rPr>
        <w:t>dependence. This project engages IU LAW Center for Constitutional Democracy faculty and students with members of MENA courts in an annual symposium to seek solutions to the problems they face. Participating LAW students will be required to enroll in releva</w:t>
      </w:r>
      <w:r>
        <w:rPr>
          <w:sz w:val="24"/>
        </w:rPr>
        <w:t>nt courses such as Constitutional Design, Constitutionalism in the Middle East, and Islamic Law, and to assist faculty in drafting papers on topics covered in the symposia.</w:t>
      </w:r>
      <w:r>
        <w:rPr>
          <w:spacing w:val="-6"/>
          <w:sz w:val="24"/>
        </w:rPr>
        <w:t xml:space="preserve"> </w:t>
      </w:r>
      <w:r>
        <w:rPr>
          <w:sz w:val="24"/>
        </w:rPr>
        <w:t>CSME</w:t>
      </w:r>
      <w:r>
        <w:rPr>
          <w:spacing w:val="-6"/>
          <w:sz w:val="24"/>
        </w:rPr>
        <w:t xml:space="preserve"> </w:t>
      </w:r>
      <w:r>
        <w:rPr>
          <w:sz w:val="24"/>
        </w:rPr>
        <w:t>requests</w:t>
      </w:r>
      <w:r>
        <w:rPr>
          <w:spacing w:val="-5"/>
          <w:sz w:val="24"/>
        </w:rPr>
        <w:t xml:space="preserve"> </w:t>
      </w:r>
      <w:r>
        <w:rPr>
          <w:sz w:val="24"/>
        </w:rPr>
        <w:t>funds</w:t>
      </w:r>
      <w:r>
        <w:rPr>
          <w:spacing w:val="-6"/>
          <w:sz w:val="24"/>
        </w:rPr>
        <w:t xml:space="preserve"> </w:t>
      </w:r>
      <w:r>
        <w:rPr>
          <w:sz w:val="24"/>
        </w:rPr>
        <w:t>for</w:t>
      </w:r>
      <w:r>
        <w:rPr>
          <w:spacing w:val="-7"/>
          <w:sz w:val="24"/>
        </w:rPr>
        <w:t xml:space="preserve"> </w:t>
      </w:r>
      <w:r>
        <w:rPr>
          <w:sz w:val="24"/>
        </w:rPr>
        <w:t>travel</w:t>
      </w:r>
      <w:r>
        <w:rPr>
          <w:spacing w:val="-5"/>
          <w:sz w:val="24"/>
        </w:rPr>
        <w:t xml:space="preserve"> </w:t>
      </w:r>
      <w:r>
        <w:rPr>
          <w:sz w:val="24"/>
        </w:rPr>
        <w:t>to</w:t>
      </w:r>
      <w:r>
        <w:rPr>
          <w:spacing w:val="-5"/>
          <w:sz w:val="24"/>
        </w:rPr>
        <w:t xml:space="preserve"> </w:t>
      </w:r>
      <w:r>
        <w:rPr>
          <w:sz w:val="24"/>
        </w:rPr>
        <w:t>these</w:t>
      </w:r>
      <w:r>
        <w:rPr>
          <w:spacing w:val="-5"/>
          <w:sz w:val="24"/>
        </w:rPr>
        <w:t xml:space="preserve"> </w:t>
      </w:r>
      <w:r>
        <w:rPr>
          <w:sz w:val="24"/>
        </w:rPr>
        <w:t>symposia,</w:t>
      </w:r>
      <w:r>
        <w:rPr>
          <w:spacing w:val="-6"/>
          <w:sz w:val="24"/>
        </w:rPr>
        <w:t xml:space="preserve"> </w:t>
      </w:r>
      <w:r>
        <w:rPr>
          <w:sz w:val="24"/>
        </w:rPr>
        <w:t>whether</w:t>
      </w:r>
      <w:r>
        <w:rPr>
          <w:spacing w:val="-7"/>
          <w:sz w:val="24"/>
        </w:rPr>
        <w:t xml:space="preserve"> </w:t>
      </w:r>
      <w:r>
        <w:rPr>
          <w:sz w:val="24"/>
        </w:rPr>
        <w:t>bringing</w:t>
      </w:r>
      <w:r>
        <w:rPr>
          <w:spacing w:val="-5"/>
          <w:sz w:val="24"/>
        </w:rPr>
        <w:t xml:space="preserve"> </w:t>
      </w:r>
      <w:r>
        <w:rPr>
          <w:sz w:val="24"/>
        </w:rPr>
        <w:t>MENA</w:t>
      </w:r>
      <w:r>
        <w:rPr>
          <w:spacing w:val="-7"/>
          <w:sz w:val="24"/>
        </w:rPr>
        <w:t xml:space="preserve"> </w:t>
      </w:r>
      <w:r>
        <w:rPr>
          <w:sz w:val="24"/>
        </w:rPr>
        <w:t>justices</w:t>
      </w:r>
      <w:r>
        <w:rPr>
          <w:spacing w:val="-6"/>
          <w:sz w:val="24"/>
        </w:rPr>
        <w:t xml:space="preserve"> </w:t>
      </w:r>
      <w:r>
        <w:rPr>
          <w:sz w:val="24"/>
        </w:rPr>
        <w:t>to Bloomington or sending LAW faculty to MENA. (Budget 8.E.3.).</w:t>
      </w:r>
    </w:p>
    <w:p w14:paraId="48323B27" w14:textId="77777777" w:rsidR="00CE346A" w:rsidRDefault="00FE6CE0">
      <w:pPr>
        <w:pStyle w:val="ListParagraph"/>
        <w:numPr>
          <w:ilvl w:val="1"/>
          <w:numId w:val="14"/>
        </w:numPr>
        <w:tabs>
          <w:tab w:val="left" w:pos="456"/>
        </w:tabs>
        <w:spacing w:before="1" w:line="480" w:lineRule="auto"/>
        <w:ind w:right="134" w:firstLine="0"/>
        <w:jc w:val="both"/>
        <w:rPr>
          <w:sz w:val="24"/>
        </w:rPr>
      </w:pPr>
      <w:r>
        <w:rPr>
          <w:b/>
          <w:sz w:val="24"/>
        </w:rPr>
        <w:t>G1.3.b.</w:t>
      </w:r>
      <w:r>
        <w:rPr>
          <w:b/>
          <w:spacing w:val="-3"/>
          <w:sz w:val="24"/>
        </w:rPr>
        <w:t xml:space="preserve"> </w:t>
      </w:r>
      <w:r>
        <w:rPr>
          <w:b/>
          <w:sz w:val="24"/>
        </w:rPr>
        <w:t>Medicine</w:t>
      </w:r>
      <w:r>
        <w:rPr>
          <w:b/>
          <w:spacing w:val="-4"/>
          <w:sz w:val="24"/>
        </w:rPr>
        <w:t xml:space="preserve"> </w:t>
      </w:r>
      <w:r>
        <w:rPr>
          <w:b/>
          <w:sz w:val="24"/>
        </w:rPr>
        <w:t>in</w:t>
      </w:r>
      <w:r>
        <w:rPr>
          <w:b/>
          <w:spacing w:val="-5"/>
          <w:sz w:val="24"/>
        </w:rPr>
        <w:t xml:space="preserve"> </w:t>
      </w:r>
      <w:r>
        <w:rPr>
          <w:b/>
          <w:sz w:val="24"/>
        </w:rPr>
        <w:t>MENA</w:t>
      </w:r>
      <w:r>
        <w:rPr>
          <w:b/>
          <w:spacing w:val="-4"/>
          <w:sz w:val="24"/>
        </w:rPr>
        <w:t xml:space="preserve"> </w:t>
      </w:r>
      <w:r>
        <w:rPr>
          <w:b/>
          <w:sz w:val="24"/>
        </w:rPr>
        <w:t>Grand</w:t>
      </w:r>
      <w:r>
        <w:rPr>
          <w:b/>
          <w:spacing w:val="-2"/>
          <w:sz w:val="24"/>
        </w:rPr>
        <w:t xml:space="preserve"> </w:t>
      </w:r>
      <w:r>
        <w:rPr>
          <w:b/>
          <w:sz w:val="24"/>
        </w:rPr>
        <w:t>Rounds</w:t>
      </w:r>
      <w:r>
        <w:rPr>
          <w:b/>
          <w:spacing w:val="-6"/>
          <w:sz w:val="24"/>
        </w:rPr>
        <w:t xml:space="preserve"> </w:t>
      </w:r>
      <w:r>
        <w:rPr>
          <w:b/>
          <w:sz w:val="24"/>
        </w:rPr>
        <w:t>Lectures</w:t>
      </w:r>
      <w:r>
        <w:rPr>
          <w:b/>
          <w:spacing w:val="-3"/>
          <w:sz w:val="24"/>
        </w:rPr>
        <w:t xml:space="preserve"> </w:t>
      </w:r>
      <w:r>
        <w:rPr>
          <w:b/>
          <w:sz w:val="24"/>
        </w:rPr>
        <w:t>with</w:t>
      </w:r>
      <w:r>
        <w:rPr>
          <w:b/>
          <w:spacing w:val="-3"/>
          <w:sz w:val="24"/>
        </w:rPr>
        <w:t xml:space="preserve"> </w:t>
      </w:r>
      <w:r>
        <w:rPr>
          <w:b/>
          <w:sz w:val="24"/>
        </w:rPr>
        <w:t>IU</w:t>
      </w:r>
      <w:r>
        <w:rPr>
          <w:b/>
          <w:spacing w:val="-3"/>
          <w:sz w:val="24"/>
        </w:rPr>
        <w:t xml:space="preserve"> </w:t>
      </w:r>
      <w:r>
        <w:rPr>
          <w:b/>
          <w:sz w:val="24"/>
        </w:rPr>
        <w:t>School</w:t>
      </w:r>
      <w:r>
        <w:rPr>
          <w:b/>
          <w:spacing w:val="-3"/>
          <w:sz w:val="24"/>
        </w:rPr>
        <w:t xml:space="preserve"> </w:t>
      </w:r>
      <w:r>
        <w:rPr>
          <w:b/>
          <w:sz w:val="24"/>
        </w:rPr>
        <w:t>of</w:t>
      </w:r>
      <w:r>
        <w:rPr>
          <w:b/>
          <w:spacing w:val="-3"/>
          <w:sz w:val="24"/>
        </w:rPr>
        <w:t xml:space="preserve"> </w:t>
      </w:r>
      <w:r>
        <w:rPr>
          <w:b/>
          <w:sz w:val="24"/>
        </w:rPr>
        <w:t>Medicine</w:t>
      </w:r>
      <w:r>
        <w:rPr>
          <w:b/>
          <w:spacing w:val="-4"/>
          <w:sz w:val="24"/>
        </w:rPr>
        <w:t xml:space="preserve"> </w:t>
      </w:r>
      <w:r>
        <w:rPr>
          <w:b/>
          <w:sz w:val="24"/>
        </w:rPr>
        <w:t>(MED). (AP1(1),</w:t>
      </w:r>
      <w:r>
        <w:rPr>
          <w:b/>
          <w:spacing w:val="-12"/>
          <w:sz w:val="24"/>
        </w:rPr>
        <w:t xml:space="preserve"> </w:t>
      </w:r>
      <w:r>
        <w:rPr>
          <w:b/>
          <w:sz w:val="24"/>
        </w:rPr>
        <w:t>AP2).</w:t>
      </w:r>
      <w:r>
        <w:rPr>
          <w:b/>
          <w:spacing w:val="-11"/>
          <w:sz w:val="24"/>
        </w:rPr>
        <w:t xml:space="preserve"> </w:t>
      </w:r>
      <w:r>
        <w:rPr>
          <w:sz w:val="24"/>
        </w:rPr>
        <w:t>CSME</w:t>
      </w:r>
      <w:r>
        <w:rPr>
          <w:spacing w:val="-11"/>
          <w:sz w:val="24"/>
        </w:rPr>
        <w:t xml:space="preserve"> </w:t>
      </w:r>
      <w:r>
        <w:rPr>
          <w:sz w:val="24"/>
        </w:rPr>
        <w:t>proposes</w:t>
      </w:r>
      <w:r>
        <w:rPr>
          <w:spacing w:val="-10"/>
          <w:sz w:val="24"/>
        </w:rPr>
        <w:t xml:space="preserve"> </w:t>
      </w:r>
      <w:r>
        <w:rPr>
          <w:sz w:val="24"/>
        </w:rPr>
        <w:t>to</w:t>
      </w:r>
      <w:r>
        <w:rPr>
          <w:spacing w:val="-10"/>
          <w:sz w:val="24"/>
        </w:rPr>
        <w:t xml:space="preserve"> </w:t>
      </w:r>
      <w:r>
        <w:rPr>
          <w:sz w:val="24"/>
        </w:rPr>
        <w:t>fund</w:t>
      </w:r>
      <w:r>
        <w:rPr>
          <w:spacing w:val="-11"/>
          <w:sz w:val="24"/>
        </w:rPr>
        <w:t xml:space="preserve"> </w:t>
      </w:r>
      <w:r>
        <w:rPr>
          <w:sz w:val="24"/>
        </w:rPr>
        <w:t>lectures</w:t>
      </w:r>
      <w:r>
        <w:rPr>
          <w:spacing w:val="-10"/>
          <w:sz w:val="24"/>
        </w:rPr>
        <w:t xml:space="preserve"> </w:t>
      </w:r>
      <w:r>
        <w:rPr>
          <w:sz w:val="24"/>
        </w:rPr>
        <w:t>at</w:t>
      </w:r>
      <w:r>
        <w:rPr>
          <w:spacing w:val="-10"/>
          <w:sz w:val="24"/>
        </w:rPr>
        <w:t xml:space="preserve"> </w:t>
      </w:r>
      <w:r>
        <w:rPr>
          <w:sz w:val="24"/>
        </w:rPr>
        <w:t>MED</w:t>
      </w:r>
      <w:r>
        <w:rPr>
          <w:spacing w:val="-11"/>
          <w:sz w:val="24"/>
        </w:rPr>
        <w:t xml:space="preserve"> </w:t>
      </w:r>
      <w:r>
        <w:rPr>
          <w:sz w:val="24"/>
        </w:rPr>
        <w:t>Grand</w:t>
      </w:r>
      <w:r>
        <w:rPr>
          <w:spacing w:val="-11"/>
          <w:sz w:val="24"/>
        </w:rPr>
        <w:t xml:space="preserve"> </w:t>
      </w:r>
      <w:r>
        <w:rPr>
          <w:sz w:val="24"/>
        </w:rPr>
        <w:t>Rounds</w:t>
      </w:r>
      <w:r>
        <w:rPr>
          <w:spacing w:val="-10"/>
          <w:sz w:val="24"/>
        </w:rPr>
        <w:t xml:space="preserve"> </w:t>
      </w:r>
      <w:r>
        <w:rPr>
          <w:sz w:val="24"/>
        </w:rPr>
        <w:t>lecture</w:t>
      </w:r>
      <w:r>
        <w:rPr>
          <w:spacing w:val="-12"/>
          <w:sz w:val="24"/>
        </w:rPr>
        <w:t xml:space="preserve"> </w:t>
      </w:r>
      <w:r>
        <w:rPr>
          <w:sz w:val="24"/>
        </w:rPr>
        <w:t>series,</w:t>
      </w:r>
      <w:r>
        <w:rPr>
          <w:spacing w:val="-10"/>
          <w:sz w:val="24"/>
        </w:rPr>
        <w:t xml:space="preserve"> </w:t>
      </w:r>
      <w:r>
        <w:rPr>
          <w:sz w:val="24"/>
        </w:rPr>
        <w:t>an</w:t>
      </w:r>
      <w:r>
        <w:rPr>
          <w:spacing w:val="-11"/>
          <w:sz w:val="24"/>
        </w:rPr>
        <w:t xml:space="preserve"> </w:t>
      </w:r>
      <w:r>
        <w:rPr>
          <w:sz w:val="24"/>
        </w:rPr>
        <w:t>ongoing professional development/continuing education program. Lecturers will present on medical, biotechnical,</w:t>
      </w:r>
      <w:r>
        <w:rPr>
          <w:spacing w:val="-8"/>
          <w:sz w:val="24"/>
        </w:rPr>
        <w:t xml:space="preserve"> </w:t>
      </w:r>
      <w:r>
        <w:rPr>
          <w:sz w:val="24"/>
        </w:rPr>
        <w:t>and</w:t>
      </w:r>
      <w:r>
        <w:rPr>
          <w:spacing w:val="-8"/>
          <w:sz w:val="24"/>
        </w:rPr>
        <w:t xml:space="preserve"> </w:t>
      </w:r>
      <w:r>
        <w:rPr>
          <w:sz w:val="24"/>
        </w:rPr>
        <w:t>bioethical</w:t>
      </w:r>
      <w:r>
        <w:rPr>
          <w:spacing w:val="-7"/>
          <w:sz w:val="24"/>
        </w:rPr>
        <w:t xml:space="preserve"> </w:t>
      </w:r>
      <w:r>
        <w:rPr>
          <w:sz w:val="24"/>
        </w:rPr>
        <w:t>issues</w:t>
      </w:r>
      <w:r>
        <w:rPr>
          <w:spacing w:val="-8"/>
          <w:sz w:val="24"/>
        </w:rPr>
        <w:t xml:space="preserve"> </w:t>
      </w:r>
      <w:r>
        <w:rPr>
          <w:sz w:val="24"/>
        </w:rPr>
        <w:t>as</w:t>
      </w:r>
      <w:r>
        <w:rPr>
          <w:spacing w:val="-8"/>
          <w:sz w:val="24"/>
        </w:rPr>
        <w:t xml:space="preserve"> </w:t>
      </w:r>
      <w:r>
        <w:rPr>
          <w:sz w:val="24"/>
        </w:rPr>
        <w:t>encountered</w:t>
      </w:r>
      <w:r>
        <w:rPr>
          <w:spacing w:val="-6"/>
          <w:sz w:val="24"/>
        </w:rPr>
        <w:t xml:space="preserve"> </w:t>
      </w:r>
      <w:r>
        <w:rPr>
          <w:sz w:val="24"/>
        </w:rPr>
        <w:t>by</w:t>
      </w:r>
      <w:r>
        <w:rPr>
          <w:spacing w:val="-7"/>
          <w:sz w:val="24"/>
        </w:rPr>
        <w:t xml:space="preserve"> </w:t>
      </w:r>
      <w:r>
        <w:rPr>
          <w:sz w:val="24"/>
        </w:rPr>
        <w:t>medical</w:t>
      </w:r>
      <w:r>
        <w:rPr>
          <w:spacing w:val="-8"/>
          <w:sz w:val="24"/>
        </w:rPr>
        <w:t xml:space="preserve"> </w:t>
      </w:r>
      <w:r>
        <w:rPr>
          <w:sz w:val="24"/>
        </w:rPr>
        <w:t>practitioners</w:t>
      </w:r>
      <w:r>
        <w:rPr>
          <w:spacing w:val="-9"/>
          <w:sz w:val="24"/>
        </w:rPr>
        <w:t xml:space="preserve"> </w:t>
      </w:r>
      <w:r>
        <w:rPr>
          <w:sz w:val="24"/>
        </w:rPr>
        <w:t>in</w:t>
      </w:r>
      <w:r>
        <w:rPr>
          <w:spacing w:val="-7"/>
          <w:sz w:val="24"/>
        </w:rPr>
        <w:t xml:space="preserve"> </w:t>
      </w:r>
      <w:r>
        <w:rPr>
          <w:sz w:val="24"/>
        </w:rPr>
        <w:t>MENA.</w:t>
      </w:r>
      <w:r>
        <w:rPr>
          <w:spacing w:val="-5"/>
          <w:sz w:val="24"/>
        </w:rPr>
        <w:t xml:space="preserve"> </w:t>
      </w:r>
      <w:r>
        <w:rPr>
          <w:sz w:val="24"/>
        </w:rPr>
        <w:t>Building</w:t>
      </w:r>
      <w:r>
        <w:rPr>
          <w:spacing w:val="-8"/>
          <w:sz w:val="24"/>
        </w:rPr>
        <w:t xml:space="preserve"> </w:t>
      </w:r>
      <w:r>
        <w:rPr>
          <w:spacing w:val="-5"/>
          <w:sz w:val="24"/>
        </w:rPr>
        <w:t>on</w:t>
      </w:r>
    </w:p>
    <w:p w14:paraId="48323B28"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29" w14:textId="77777777" w:rsidR="00CE346A" w:rsidRDefault="00FE6CE0">
      <w:pPr>
        <w:pStyle w:val="BodyText"/>
        <w:spacing w:before="80" w:line="480" w:lineRule="auto"/>
        <w:ind w:right="143"/>
        <w:jc w:val="both"/>
      </w:pPr>
      <w:r>
        <w:t>this already existing program, CSME seeks to en</w:t>
      </w:r>
      <w:r>
        <w:t>gage additional regional medical schools with Grand Rounds speakers. (Budget 8.E.2.).</w:t>
      </w:r>
    </w:p>
    <w:p w14:paraId="48323B2A" w14:textId="77777777" w:rsidR="00CE346A" w:rsidRDefault="00FE6CE0">
      <w:pPr>
        <w:pStyle w:val="ListParagraph"/>
        <w:numPr>
          <w:ilvl w:val="1"/>
          <w:numId w:val="13"/>
        </w:numPr>
        <w:tabs>
          <w:tab w:val="left" w:pos="456"/>
        </w:tabs>
        <w:spacing w:line="480" w:lineRule="auto"/>
        <w:ind w:right="139" w:firstLine="0"/>
        <w:jc w:val="both"/>
        <w:rPr>
          <w:sz w:val="24"/>
        </w:rPr>
      </w:pPr>
      <w:r>
        <w:rPr>
          <w:b/>
          <w:sz w:val="24"/>
        </w:rPr>
        <w:t xml:space="preserve">G1.3.c. IU Kelley School of Business (BUS) (AP1(2), AP2). </w:t>
      </w:r>
      <w:r>
        <w:rPr>
          <w:sz w:val="24"/>
        </w:rPr>
        <w:t>CSME proposes a variety of programs with BUS’s CIBER. CSME will introduce MENA content to each.</w:t>
      </w:r>
    </w:p>
    <w:p w14:paraId="48323B2B" w14:textId="77777777" w:rsidR="00CE346A" w:rsidRDefault="00FE6CE0">
      <w:pPr>
        <w:pStyle w:val="ListParagraph"/>
        <w:numPr>
          <w:ilvl w:val="1"/>
          <w:numId w:val="12"/>
        </w:numPr>
        <w:tabs>
          <w:tab w:val="left" w:pos="456"/>
        </w:tabs>
        <w:spacing w:line="480" w:lineRule="auto"/>
        <w:ind w:firstLine="0"/>
        <w:jc w:val="both"/>
        <w:rPr>
          <w:b/>
          <w:sz w:val="24"/>
        </w:rPr>
      </w:pPr>
      <w:r>
        <w:rPr>
          <w:b/>
          <w:sz w:val="24"/>
        </w:rPr>
        <w:t>G1.3.c.1.</w:t>
      </w:r>
      <w:r>
        <w:rPr>
          <w:b/>
          <w:spacing w:val="-13"/>
          <w:sz w:val="24"/>
        </w:rPr>
        <w:t xml:space="preserve"> </w:t>
      </w:r>
      <w:r>
        <w:rPr>
          <w:b/>
          <w:sz w:val="24"/>
        </w:rPr>
        <w:t>Busine</w:t>
      </w:r>
      <w:r>
        <w:rPr>
          <w:b/>
          <w:sz w:val="24"/>
        </w:rPr>
        <w:t>ss</w:t>
      </w:r>
      <w:r>
        <w:rPr>
          <w:b/>
          <w:spacing w:val="-13"/>
          <w:sz w:val="24"/>
        </w:rPr>
        <w:t xml:space="preserve"> </w:t>
      </w:r>
      <w:r>
        <w:rPr>
          <w:b/>
          <w:sz w:val="24"/>
        </w:rPr>
        <w:t>in</w:t>
      </w:r>
      <w:r>
        <w:rPr>
          <w:b/>
          <w:spacing w:val="-14"/>
          <w:sz w:val="24"/>
        </w:rPr>
        <w:t xml:space="preserve"> </w:t>
      </w:r>
      <w:r>
        <w:rPr>
          <w:b/>
          <w:sz w:val="24"/>
        </w:rPr>
        <w:t>Language</w:t>
      </w:r>
      <w:r>
        <w:rPr>
          <w:b/>
          <w:spacing w:val="-14"/>
          <w:sz w:val="24"/>
        </w:rPr>
        <w:t xml:space="preserve"> </w:t>
      </w:r>
      <w:r>
        <w:rPr>
          <w:b/>
          <w:sz w:val="24"/>
        </w:rPr>
        <w:t>Learning</w:t>
      </w:r>
      <w:r>
        <w:rPr>
          <w:b/>
          <w:spacing w:val="-13"/>
          <w:sz w:val="24"/>
        </w:rPr>
        <w:t xml:space="preserve"> </w:t>
      </w:r>
      <w:r>
        <w:rPr>
          <w:b/>
          <w:sz w:val="24"/>
        </w:rPr>
        <w:t>Plans</w:t>
      </w:r>
      <w:r>
        <w:rPr>
          <w:b/>
          <w:spacing w:val="-13"/>
          <w:sz w:val="24"/>
        </w:rPr>
        <w:t xml:space="preserve"> </w:t>
      </w:r>
      <w:r>
        <w:rPr>
          <w:b/>
          <w:sz w:val="24"/>
        </w:rPr>
        <w:t>Workshop</w:t>
      </w:r>
      <w:r>
        <w:rPr>
          <w:b/>
          <w:spacing w:val="-12"/>
          <w:sz w:val="24"/>
        </w:rPr>
        <w:t xml:space="preserve"> </w:t>
      </w:r>
      <w:r>
        <w:rPr>
          <w:b/>
          <w:sz w:val="24"/>
        </w:rPr>
        <w:t>(AP2,</w:t>
      </w:r>
      <w:r>
        <w:rPr>
          <w:b/>
          <w:spacing w:val="-13"/>
          <w:sz w:val="24"/>
        </w:rPr>
        <w:t xml:space="preserve"> </w:t>
      </w:r>
      <w:r>
        <w:rPr>
          <w:b/>
          <w:sz w:val="24"/>
        </w:rPr>
        <w:t>CPP).</w:t>
      </w:r>
      <w:r>
        <w:rPr>
          <w:b/>
          <w:spacing w:val="-13"/>
          <w:sz w:val="24"/>
        </w:rPr>
        <w:t xml:space="preserve"> </w:t>
      </w:r>
      <w:r>
        <w:rPr>
          <w:sz w:val="24"/>
        </w:rPr>
        <w:t>CSME</w:t>
      </w:r>
      <w:r>
        <w:rPr>
          <w:spacing w:val="-13"/>
          <w:sz w:val="24"/>
        </w:rPr>
        <w:t xml:space="preserve"> </w:t>
      </w:r>
      <w:r>
        <w:rPr>
          <w:sz w:val="24"/>
        </w:rPr>
        <w:t>will</w:t>
      </w:r>
      <w:r>
        <w:rPr>
          <w:spacing w:val="-12"/>
          <w:sz w:val="24"/>
        </w:rPr>
        <w:t xml:space="preserve"> </w:t>
      </w:r>
      <w:r>
        <w:rPr>
          <w:sz w:val="24"/>
        </w:rPr>
        <w:t>partner with CIBER, NALRC, and other IU NRCs to bring foreign language faculty and PhD</w:t>
      </w:r>
      <w:r>
        <w:rPr>
          <w:spacing w:val="-1"/>
          <w:sz w:val="24"/>
        </w:rPr>
        <w:t xml:space="preserve"> </w:t>
      </w:r>
      <w:r>
        <w:rPr>
          <w:sz w:val="24"/>
        </w:rPr>
        <w:t>students to campus each summer for a week-long training developing learning plans using the World Language C</w:t>
      </w:r>
      <w:r>
        <w:rPr>
          <w:sz w:val="24"/>
        </w:rPr>
        <w:t>urriculum Framework that Incorporates Business. The developed learning plans will be used by participants in their classrooms as well as shared with colleagues. Participation from MSIs and community college</w:t>
      </w:r>
      <w:r>
        <w:rPr>
          <w:spacing w:val="-1"/>
          <w:sz w:val="24"/>
        </w:rPr>
        <w:t xml:space="preserve"> </w:t>
      </w:r>
      <w:r>
        <w:rPr>
          <w:sz w:val="24"/>
        </w:rPr>
        <w:t>faculty will be encouraged through travel support</w:t>
      </w:r>
      <w:r>
        <w:rPr>
          <w:sz w:val="24"/>
        </w:rPr>
        <w:t xml:space="preserve">. (Budget 8.B.3.). </w:t>
      </w:r>
      <w:r>
        <w:rPr>
          <w:b/>
          <w:sz w:val="24"/>
        </w:rPr>
        <w:t>I.1.G1.3.c.2.</w:t>
      </w:r>
      <w:r>
        <w:rPr>
          <w:b/>
          <w:spacing w:val="-1"/>
          <w:sz w:val="24"/>
        </w:rPr>
        <w:t xml:space="preserve"> </w:t>
      </w:r>
      <w:r>
        <w:rPr>
          <w:b/>
          <w:sz w:val="24"/>
        </w:rPr>
        <w:t>International Symposium on Languages</w:t>
      </w:r>
      <w:r>
        <w:rPr>
          <w:b/>
          <w:spacing w:val="-1"/>
          <w:sz w:val="24"/>
        </w:rPr>
        <w:t xml:space="preserve"> </w:t>
      </w:r>
      <w:r>
        <w:rPr>
          <w:b/>
          <w:sz w:val="24"/>
        </w:rPr>
        <w:t>for</w:t>
      </w:r>
      <w:r>
        <w:rPr>
          <w:b/>
          <w:spacing w:val="-3"/>
          <w:sz w:val="24"/>
        </w:rPr>
        <w:t xml:space="preserve"> </w:t>
      </w:r>
      <w:r>
        <w:rPr>
          <w:b/>
          <w:sz w:val="24"/>
        </w:rPr>
        <w:t>Specific</w:t>
      </w:r>
      <w:r>
        <w:rPr>
          <w:b/>
          <w:spacing w:val="-2"/>
          <w:sz w:val="24"/>
        </w:rPr>
        <w:t xml:space="preserve"> </w:t>
      </w:r>
      <w:r>
        <w:rPr>
          <w:b/>
          <w:sz w:val="24"/>
        </w:rPr>
        <w:t>Purposes</w:t>
      </w:r>
      <w:r>
        <w:rPr>
          <w:b/>
          <w:spacing w:val="-1"/>
          <w:sz w:val="24"/>
        </w:rPr>
        <w:t xml:space="preserve"> </w:t>
      </w:r>
      <w:r>
        <w:rPr>
          <w:b/>
          <w:sz w:val="24"/>
        </w:rPr>
        <w:t>(LSP).</w:t>
      </w:r>
      <w:r>
        <w:rPr>
          <w:b/>
          <w:spacing w:val="-1"/>
          <w:sz w:val="24"/>
        </w:rPr>
        <w:t xml:space="preserve"> </w:t>
      </w:r>
      <w:r>
        <w:rPr>
          <w:b/>
          <w:sz w:val="24"/>
        </w:rPr>
        <w:t xml:space="preserve">(AP1(2)). </w:t>
      </w:r>
      <w:r>
        <w:rPr>
          <w:sz w:val="24"/>
        </w:rPr>
        <w:t>All</w:t>
      </w:r>
      <w:r>
        <w:rPr>
          <w:spacing w:val="-3"/>
          <w:sz w:val="24"/>
        </w:rPr>
        <w:t xml:space="preserve"> </w:t>
      </w:r>
      <w:r>
        <w:rPr>
          <w:sz w:val="24"/>
        </w:rPr>
        <w:t>funded</w:t>
      </w:r>
      <w:r>
        <w:rPr>
          <w:spacing w:val="-3"/>
          <w:sz w:val="24"/>
        </w:rPr>
        <w:t xml:space="preserve"> </w:t>
      </w:r>
      <w:r>
        <w:rPr>
          <w:sz w:val="24"/>
        </w:rPr>
        <w:t>CIBER</w:t>
      </w:r>
      <w:r>
        <w:rPr>
          <w:spacing w:val="-3"/>
          <w:sz w:val="24"/>
        </w:rPr>
        <w:t xml:space="preserve"> </w:t>
      </w:r>
      <w:r>
        <w:rPr>
          <w:sz w:val="24"/>
        </w:rPr>
        <w:t>centers</w:t>
      </w:r>
      <w:r>
        <w:rPr>
          <w:spacing w:val="-3"/>
          <w:sz w:val="24"/>
        </w:rPr>
        <w:t xml:space="preserve"> </w:t>
      </w:r>
      <w:r>
        <w:rPr>
          <w:sz w:val="24"/>
        </w:rPr>
        <w:t>across</w:t>
      </w:r>
      <w:r>
        <w:rPr>
          <w:spacing w:val="-3"/>
          <w:sz w:val="24"/>
        </w:rPr>
        <w:t xml:space="preserve"> </w:t>
      </w:r>
      <w:r>
        <w:rPr>
          <w:sz w:val="24"/>
        </w:rPr>
        <w:t>the</w:t>
      </w:r>
      <w:r>
        <w:rPr>
          <w:spacing w:val="-3"/>
          <w:sz w:val="24"/>
        </w:rPr>
        <w:t xml:space="preserve"> </w:t>
      </w:r>
      <w:r>
        <w:rPr>
          <w:sz w:val="24"/>
        </w:rPr>
        <w:t>US</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continue</w:t>
      </w:r>
      <w:r>
        <w:rPr>
          <w:spacing w:val="-4"/>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LSP</w:t>
      </w:r>
      <w:r>
        <w:rPr>
          <w:spacing w:val="-3"/>
          <w:sz w:val="24"/>
        </w:rPr>
        <w:t xml:space="preserve"> </w:t>
      </w:r>
      <w:r>
        <w:rPr>
          <w:sz w:val="24"/>
        </w:rPr>
        <w:t>to</w:t>
      </w:r>
      <w:r>
        <w:rPr>
          <w:spacing w:val="-5"/>
          <w:sz w:val="24"/>
        </w:rPr>
        <w:t xml:space="preserve"> </w:t>
      </w:r>
      <w:r>
        <w:rPr>
          <w:sz w:val="24"/>
        </w:rPr>
        <w:t>conduct</w:t>
      </w:r>
      <w:r>
        <w:rPr>
          <w:spacing w:val="-3"/>
          <w:sz w:val="24"/>
        </w:rPr>
        <w:t xml:space="preserve"> </w:t>
      </w:r>
      <w:r>
        <w:rPr>
          <w:sz w:val="24"/>
        </w:rPr>
        <w:t>a</w:t>
      </w:r>
      <w:r>
        <w:rPr>
          <w:spacing w:val="-3"/>
          <w:sz w:val="24"/>
        </w:rPr>
        <w:t xml:space="preserve"> </w:t>
      </w:r>
      <w:r>
        <w:rPr>
          <w:sz w:val="24"/>
        </w:rPr>
        <w:t>bi- annual LSP Conference. CSME seeks $1000 to sponsor one person from IU to attend in Y2 and Y4 for professional development to develop an LSP course at IU. (Budget 8.B.5.</w:t>
      </w:r>
      <w:r>
        <w:rPr>
          <w:b/>
          <w:sz w:val="24"/>
        </w:rPr>
        <w:t>).</w:t>
      </w:r>
    </w:p>
    <w:p w14:paraId="48323B2C" w14:textId="77777777" w:rsidR="00CE346A" w:rsidRDefault="00FE6CE0">
      <w:pPr>
        <w:pStyle w:val="ListParagraph"/>
        <w:numPr>
          <w:ilvl w:val="1"/>
          <w:numId w:val="11"/>
        </w:numPr>
        <w:tabs>
          <w:tab w:val="left" w:pos="456"/>
        </w:tabs>
        <w:spacing w:before="1" w:line="480" w:lineRule="auto"/>
        <w:ind w:right="140" w:firstLine="0"/>
        <w:jc w:val="both"/>
        <w:rPr>
          <w:sz w:val="24"/>
        </w:rPr>
      </w:pPr>
      <w:r>
        <w:rPr>
          <w:b/>
          <w:sz w:val="24"/>
        </w:rPr>
        <w:t>G1.3.c.3.</w:t>
      </w:r>
      <w:r>
        <w:rPr>
          <w:b/>
          <w:spacing w:val="-4"/>
          <w:sz w:val="24"/>
        </w:rPr>
        <w:t xml:space="preserve"> </w:t>
      </w:r>
      <w:r>
        <w:rPr>
          <w:b/>
          <w:sz w:val="24"/>
        </w:rPr>
        <w:t>Business</w:t>
      </w:r>
      <w:r>
        <w:rPr>
          <w:b/>
          <w:spacing w:val="-6"/>
          <w:sz w:val="24"/>
        </w:rPr>
        <w:t xml:space="preserve"> </w:t>
      </w:r>
      <w:r>
        <w:rPr>
          <w:b/>
          <w:sz w:val="24"/>
        </w:rPr>
        <w:t>Language</w:t>
      </w:r>
      <w:r>
        <w:rPr>
          <w:b/>
          <w:spacing w:val="-8"/>
          <w:sz w:val="24"/>
        </w:rPr>
        <w:t xml:space="preserve"> </w:t>
      </w:r>
      <w:r>
        <w:rPr>
          <w:b/>
          <w:sz w:val="24"/>
        </w:rPr>
        <w:t>Case</w:t>
      </w:r>
      <w:r>
        <w:rPr>
          <w:b/>
          <w:spacing w:val="-8"/>
          <w:sz w:val="24"/>
        </w:rPr>
        <w:t xml:space="preserve"> </w:t>
      </w:r>
      <w:r>
        <w:rPr>
          <w:b/>
          <w:sz w:val="24"/>
        </w:rPr>
        <w:t>Competition.</w:t>
      </w:r>
      <w:r>
        <w:rPr>
          <w:b/>
          <w:spacing w:val="-7"/>
          <w:sz w:val="24"/>
        </w:rPr>
        <w:t xml:space="preserve"> </w:t>
      </w:r>
      <w:r>
        <w:rPr>
          <w:b/>
          <w:sz w:val="24"/>
        </w:rPr>
        <w:t>(AP1(2)).</w:t>
      </w:r>
      <w:r>
        <w:rPr>
          <w:b/>
          <w:spacing w:val="-4"/>
          <w:sz w:val="24"/>
        </w:rPr>
        <w:t xml:space="preserve"> </w:t>
      </w:r>
      <w:r>
        <w:rPr>
          <w:sz w:val="24"/>
        </w:rPr>
        <w:t>CSME</w:t>
      </w:r>
      <w:r>
        <w:rPr>
          <w:spacing w:val="-7"/>
          <w:sz w:val="24"/>
        </w:rPr>
        <w:t xml:space="preserve"> </w:t>
      </w:r>
      <w:r>
        <w:rPr>
          <w:sz w:val="24"/>
        </w:rPr>
        <w:t>and</w:t>
      </w:r>
      <w:r>
        <w:rPr>
          <w:spacing w:val="-7"/>
          <w:sz w:val="24"/>
        </w:rPr>
        <w:t xml:space="preserve"> </w:t>
      </w:r>
      <w:r>
        <w:rPr>
          <w:sz w:val="24"/>
        </w:rPr>
        <w:t>CIBER</w:t>
      </w:r>
      <w:r>
        <w:rPr>
          <w:spacing w:val="-6"/>
          <w:sz w:val="24"/>
        </w:rPr>
        <w:t xml:space="preserve"> </w:t>
      </w:r>
      <w:r>
        <w:rPr>
          <w:sz w:val="24"/>
        </w:rPr>
        <w:t>seek</w:t>
      </w:r>
      <w:r>
        <w:rPr>
          <w:spacing w:val="-7"/>
          <w:sz w:val="24"/>
        </w:rPr>
        <w:t xml:space="preserve"> </w:t>
      </w:r>
      <w:r>
        <w:rPr>
          <w:sz w:val="24"/>
        </w:rPr>
        <w:t>fundi</w:t>
      </w:r>
      <w:r>
        <w:rPr>
          <w:sz w:val="24"/>
        </w:rPr>
        <w:t>ng to</w:t>
      </w:r>
      <w:r>
        <w:rPr>
          <w:spacing w:val="-2"/>
          <w:sz w:val="24"/>
        </w:rPr>
        <w:t xml:space="preserve"> </w:t>
      </w:r>
      <w:r>
        <w:rPr>
          <w:sz w:val="24"/>
        </w:rPr>
        <w:t>co-sponsor an Arabic team for the Brigham Young University Business Language Case Competition. Title VI funds will cover team registration Y2-Y4. (Budget 8.B.4.).</w:t>
      </w:r>
    </w:p>
    <w:p w14:paraId="48323B2D" w14:textId="77777777" w:rsidR="00CE346A" w:rsidRDefault="00FE6CE0">
      <w:pPr>
        <w:spacing w:line="480" w:lineRule="auto"/>
        <w:ind w:left="120" w:right="132"/>
        <w:jc w:val="both"/>
        <w:rPr>
          <w:sz w:val="24"/>
        </w:rPr>
      </w:pPr>
      <w:r>
        <w:rPr>
          <w:b/>
          <w:i/>
          <w:sz w:val="24"/>
        </w:rPr>
        <w:t>Goal 2: Internationalize MSI and community college curricula through significant and sus- tained</w:t>
      </w:r>
      <w:r>
        <w:rPr>
          <w:b/>
          <w:i/>
          <w:spacing w:val="-8"/>
          <w:sz w:val="24"/>
        </w:rPr>
        <w:t xml:space="preserve"> </w:t>
      </w:r>
      <w:r>
        <w:rPr>
          <w:b/>
          <w:i/>
          <w:sz w:val="24"/>
        </w:rPr>
        <w:t>building</w:t>
      </w:r>
      <w:r>
        <w:rPr>
          <w:b/>
          <w:i/>
          <w:spacing w:val="-8"/>
          <w:sz w:val="24"/>
        </w:rPr>
        <w:t xml:space="preserve"> </w:t>
      </w:r>
      <w:r>
        <w:rPr>
          <w:b/>
          <w:i/>
          <w:sz w:val="24"/>
        </w:rPr>
        <w:t>of</w:t>
      </w:r>
      <w:r>
        <w:rPr>
          <w:b/>
          <w:i/>
          <w:spacing w:val="-9"/>
          <w:sz w:val="24"/>
        </w:rPr>
        <w:t xml:space="preserve"> </w:t>
      </w:r>
      <w:r>
        <w:rPr>
          <w:b/>
          <w:i/>
          <w:sz w:val="24"/>
        </w:rPr>
        <w:t>faculty</w:t>
      </w:r>
      <w:r>
        <w:rPr>
          <w:b/>
          <w:i/>
          <w:spacing w:val="-7"/>
          <w:sz w:val="24"/>
        </w:rPr>
        <w:t xml:space="preserve"> </w:t>
      </w:r>
      <w:r>
        <w:rPr>
          <w:b/>
          <w:i/>
          <w:sz w:val="24"/>
        </w:rPr>
        <w:t>&amp;</w:t>
      </w:r>
      <w:r>
        <w:rPr>
          <w:b/>
          <w:i/>
          <w:spacing w:val="-8"/>
          <w:sz w:val="24"/>
        </w:rPr>
        <w:t xml:space="preserve"> </w:t>
      </w:r>
      <w:r>
        <w:rPr>
          <w:b/>
          <w:i/>
          <w:sz w:val="24"/>
        </w:rPr>
        <w:t>student</w:t>
      </w:r>
      <w:r>
        <w:rPr>
          <w:b/>
          <w:i/>
          <w:spacing w:val="-8"/>
          <w:sz w:val="24"/>
        </w:rPr>
        <w:t xml:space="preserve"> </w:t>
      </w:r>
      <w:r>
        <w:rPr>
          <w:b/>
          <w:i/>
          <w:sz w:val="24"/>
        </w:rPr>
        <w:t>expertise</w:t>
      </w:r>
      <w:r>
        <w:rPr>
          <w:b/>
          <w:i/>
          <w:spacing w:val="-9"/>
          <w:sz w:val="24"/>
        </w:rPr>
        <w:t xml:space="preserve"> </w:t>
      </w:r>
      <w:r>
        <w:rPr>
          <w:b/>
          <w:i/>
          <w:sz w:val="24"/>
        </w:rPr>
        <w:t>in</w:t>
      </w:r>
      <w:r>
        <w:rPr>
          <w:b/>
          <w:i/>
          <w:spacing w:val="-7"/>
          <w:sz w:val="24"/>
        </w:rPr>
        <w:t xml:space="preserve"> </w:t>
      </w:r>
      <w:r>
        <w:rPr>
          <w:b/>
          <w:i/>
          <w:sz w:val="24"/>
        </w:rPr>
        <w:t>the</w:t>
      </w:r>
      <w:r>
        <w:rPr>
          <w:b/>
          <w:i/>
          <w:spacing w:val="-9"/>
          <w:sz w:val="24"/>
        </w:rPr>
        <w:t xml:space="preserve"> </w:t>
      </w:r>
      <w:r>
        <w:rPr>
          <w:b/>
          <w:i/>
          <w:sz w:val="24"/>
        </w:rPr>
        <w:t>contemporary</w:t>
      </w:r>
      <w:r>
        <w:rPr>
          <w:b/>
          <w:i/>
          <w:spacing w:val="-9"/>
          <w:sz w:val="24"/>
        </w:rPr>
        <w:t xml:space="preserve"> </w:t>
      </w:r>
      <w:r>
        <w:rPr>
          <w:b/>
          <w:i/>
          <w:sz w:val="24"/>
        </w:rPr>
        <w:t>MENA</w:t>
      </w:r>
      <w:r>
        <w:rPr>
          <w:b/>
          <w:i/>
          <w:spacing w:val="-8"/>
          <w:sz w:val="24"/>
        </w:rPr>
        <w:t xml:space="preserve"> </w:t>
      </w:r>
      <w:r>
        <w:rPr>
          <w:b/>
          <w:i/>
          <w:sz w:val="24"/>
        </w:rPr>
        <w:t>(Priority: AP2,</w:t>
      </w:r>
      <w:r>
        <w:rPr>
          <w:b/>
          <w:i/>
          <w:spacing w:val="-8"/>
          <w:sz w:val="24"/>
        </w:rPr>
        <w:t xml:space="preserve"> </w:t>
      </w:r>
      <w:r>
        <w:rPr>
          <w:b/>
          <w:i/>
          <w:sz w:val="24"/>
        </w:rPr>
        <w:t xml:space="preserve">CPP) </w:t>
      </w:r>
      <w:r>
        <w:rPr>
          <w:b/>
          <w:sz w:val="24"/>
        </w:rPr>
        <w:t>I.1.G2.1.a. Indigenous Global Studies at Navajo Technical University (NTU</w:t>
      </w:r>
      <w:r>
        <w:rPr>
          <w:b/>
          <w:sz w:val="24"/>
        </w:rPr>
        <w:t xml:space="preserve">) (AP2, CPP): </w:t>
      </w:r>
      <w:r>
        <w:rPr>
          <w:sz w:val="24"/>
        </w:rPr>
        <w:t>Building on past success, CSME proposes to collaborate with NTU on initiatives to internationalize the curriculum and build capacity in Global Indigenous Studies. In the past two cycles,</w:t>
      </w:r>
      <w:r>
        <w:rPr>
          <w:spacing w:val="-10"/>
          <w:sz w:val="24"/>
        </w:rPr>
        <w:t xml:space="preserve"> </w:t>
      </w:r>
      <w:r>
        <w:rPr>
          <w:sz w:val="24"/>
        </w:rPr>
        <w:t>CSME</w:t>
      </w:r>
      <w:r>
        <w:rPr>
          <w:spacing w:val="-10"/>
          <w:sz w:val="24"/>
        </w:rPr>
        <w:t xml:space="preserve"> </w:t>
      </w:r>
      <w:r>
        <w:rPr>
          <w:sz w:val="24"/>
        </w:rPr>
        <w:t>has</w:t>
      </w:r>
      <w:r>
        <w:rPr>
          <w:spacing w:val="-9"/>
          <w:sz w:val="24"/>
        </w:rPr>
        <w:t xml:space="preserve"> </w:t>
      </w:r>
      <w:r>
        <w:rPr>
          <w:sz w:val="24"/>
        </w:rPr>
        <w:t>integrated</w:t>
      </w:r>
      <w:r>
        <w:rPr>
          <w:spacing w:val="-9"/>
          <w:sz w:val="24"/>
        </w:rPr>
        <w:t xml:space="preserve"> </w:t>
      </w:r>
      <w:r>
        <w:rPr>
          <w:sz w:val="24"/>
        </w:rPr>
        <w:t>international</w:t>
      </w:r>
      <w:r>
        <w:rPr>
          <w:spacing w:val="-9"/>
          <w:sz w:val="24"/>
        </w:rPr>
        <w:t xml:space="preserve"> </w:t>
      </w:r>
      <w:r>
        <w:rPr>
          <w:sz w:val="24"/>
        </w:rPr>
        <w:t>content</w:t>
      </w:r>
      <w:r>
        <w:rPr>
          <w:spacing w:val="-8"/>
          <w:sz w:val="24"/>
        </w:rPr>
        <w:t xml:space="preserve"> </w:t>
      </w:r>
      <w:r>
        <w:rPr>
          <w:sz w:val="24"/>
        </w:rPr>
        <w:t>into</w:t>
      </w:r>
      <w:r>
        <w:rPr>
          <w:spacing w:val="-10"/>
          <w:sz w:val="24"/>
        </w:rPr>
        <w:t xml:space="preserve"> </w:t>
      </w:r>
      <w:r>
        <w:rPr>
          <w:sz w:val="24"/>
        </w:rPr>
        <w:t>UG</w:t>
      </w:r>
      <w:r>
        <w:rPr>
          <w:spacing w:val="-10"/>
          <w:sz w:val="24"/>
        </w:rPr>
        <w:t xml:space="preserve"> </w:t>
      </w:r>
      <w:r>
        <w:rPr>
          <w:sz w:val="24"/>
        </w:rPr>
        <w:t>and</w:t>
      </w:r>
      <w:r>
        <w:rPr>
          <w:spacing w:val="-8"/>
          <w:sz w:val="24"/>
        </w:rPr>
        <w:t xml:space="preserve"> </w:t>
      </w:r>
      <w:r>
        <w:rPr>
          <w:sz w:val="24"/>
        </w:rPr>
        <w:t>G</w:t>
      </w:r>
      <w:r>
        <w:rPr>
          <w:sz w:val="24"/>
        </w:rPr>
        <w:t>R</w:t>
      </w:r>
      <w:r>
        <w:rPr>
          <w:spacing w:val="-9"/>
          <w:sz w:val="24"/>
        </w:rPr>
        <w:t xml:space="preserve"> </w:t>
      </w:r>
      <w:r>
        <w:rPr>
          <w:sz w:val="24"/>
        </w:rPr>
        <w:t>programs.</w:t>
      </w:r>
      <w:r>
        <w:rPr>
          <w:spacing w:val="-7"/>
          <w:sz w:val="24"/>
        </w:rPr>
        <w:t xml:space="preserve"> </w:t>
      </w:r>
      <w:r>
        <w:rPr>
          <w:sz w:val="24"/>
        </w:rPr>
        <w:t>Together</w:t>
      </w:r>
      <w:r>
        <w:rPr>
          <w:spacing w:val="-11"/>
          <w:sz w:val="24"/>
        </w:rPr>
        <w:t xml:space="preserve"> </w:t>
      </w:r>
      <w:r>
        <w:rPr>
          <w:sz w:val="24"/>
        </w:rPr>
        <w:t>with</w:t>
      </w:r>
      <w:r>
        <w:rPr>
          <w:spacing w:val="-9"/>
          <w:sz w:val="24"/>
        </w:rPr>
        <w:t xml:space="preserve"> </w:t>
      </w:r>
      <w:r>
        <w:rPr>
          <w:spacing w:val="-2"/>
          <w:sz w:val="24"/>
        </w:rPr>
        <w:t>other</w:t>
      </w:r>
    </w:p>
    <w:p w14:paraId="48323B2E"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2F" w14:textId="77777777" w:rsidR="00CE346A" w:rsidRDefault="00FE6CE0">
      <w:pPr>
        <w:pStyle w:val="BodyText"/>
        <w:spacing w:before="80" w:line="480" w:lineRule="auto"/>
        <w:ind w:right="133"/>
        <w:jc w:val="both"/>
      </w:pPr>
      <w:r>
        <w:t>IU NRCs, CSME will co-facilitate educator professional development workshops at NTU with global Indigenous scholars, introduce week-long global Indigenous seminars to take place at the annual Smithsonian Folkli</w:t>
      </w:r>
      <w:r>
        <w:t>fe Festival, and support other internationalization opportunities. In addition, again with other NRCs, CSME will introduce an arts-based summer globalization program for rising high school seniors—developed in the current cycle for under-represented studen</w:t>
      </w:r>
      <w:r>
        <w:t>ts</w:t>
      </w:r>
      <w:r>
        <w:rPr>
          <w:spacing w:val="-15"/>
        </w:rPr>
        <w:t xml:space="preserve"> </w:t>
      </w:r>
      <w:r>
        <w:t>in</w:t>
      </w:r>
      <w:r>
        <w:rPr>
          <w:spacing w:val="-15"/>
        </w:rPr>
        <w:t xml:space="preserve"> </w:t>
      </w:r>
      <w:r>
        <w:t>Indiana—to</w:t>
      </w:r>
      <w:r>
        <w:rPr>
          <w:spacing w:val="-15"/>
        </w:rPr>
        <w:t xml:space="preserve"> </w:t>
      </w:r>
      <w:r>
        <w:t>high</w:t>
      </w:r>
      <w:r>
        <w:rPr>
          <w:spacing w:val="-15"/>
        </w:rPr>
        <w:t xml:space="preserve"> </w:t>
      </w:r>
      <w:r>
        <w:t>schools</w:t>
      </w:r>
      <w:r>
        <w:rPr>
          <w:spacing w:val="-15"/>
        </w:rPr>
        <w:t xml:space="preserve"> </w:t>
      </w:r>
      <w:r>
        <w:t>on</w:t>
      </w:r>
      <w:r>
        <w:rPr>
          <w:spacing w:val="-15"/>
        </w:rPr>
        <w:t xml:space="preserve"> </w:t>
      </w:r>
      <w:r>
        <w:t>the</w:t>
      </w:r>
      <w:r>
        <w:rPr>
          <w:spacing w:val="-15"/>
        </w:rPr>
        <w:t xml:space="preserve"> </w:t>
      </w:r>
      <w:r>
        <w:t>Navajo</w:t>
      </w:r>
      <w:r>
        <w:rPr>
          <w:spacing w:val="-15"/>
        </w:rPr>
        <w:t xml:space="preserve"> </w:t>
      </w:r>
      <w:r>
        <w:t>reservation.</w:t>
      </w:r>
      <w:r>
        <w:rPr>
          <w:spacing w:val="-15"/>
        </w:rPr>
        <w:t xml:space="preserve"> </w:t>
      </w:r>
      <w:r>
        <w:t>NTU</w:t>
      </w:r>
      <w:r>
        <w:rPr>
          <w:spacing w:val="-15"/>
        </w:rPr>
        <w:t xml:space="preserve"> </w:t>
      </w:r>
      <w:r>
        <w:t>internationalization</w:t>
      </w:r>
      <w:r>
        <w:rPr>
          <w:spacing w:val="-15"/>
        </w:rPr>
        <w:t xml:space="preserve"> </w:t>
      </w:r>
      <w:r>
        <w:t>activities are coordinated through the Roadwork Collective, a 501(3)(c) non-profit, with experience and expertise in Navajo educational programming. (Budget 3.B.3; 8.C.1; 8.F.2.).</w:t>
      </w:r>
    </w:p>
    <w:p w14:paraId="48323B30" w14:textId="77777777" w:rsidR="00CE346A" w:rsidRDefault="00FE6CE0">
      <w:pPr>
        <w:pStyle w:val="ListParagraph"/>
        <w:numPr>
          <w:ilvl w:val="1"/>
          <w:numId w:val="10"/>
        </w:numPr>
        <w:tabs>
          <w:tab w:val="left" w:pos="455"/>
        </w:tabs>
        <w:spacing w:line="480" w:lineRule="auto"/>
        <w:ind w:right="134" w:firstLine="0"/>
        <w:jc w:val="both"/>
        <w:rPr>
          <w:sz w:val="24"/>
        </w:rPr>
      </w:pPr>
      <w:r>
        <w:rPr>
          <w:b/>
          <w:sz w:val="24"/>
        </w:rPr>
        <w:t xml:space="preserve">G2.1.b. Remembrance and Healing after Mass Traumas. (AP1(1), CPP). </w:t>
      </w:r>
      <w:r>
        <w:rPr>
          <w:sz w:val="24"/>
        </w:rPr>
        <w:t>Faculty a</w:t>
      </w:r>
      <w:r>
        <w:rPr>
          <w:sz w:val="24"/>
        </w:rPr>
        <w:t>nd students at NTU are actively engaged in assessing a history</w:t>
      </w:r>
      <w:r>
        <w:rPr>
          <w:spacing w:val="-1"/>
          <w:sz w:val="24"/>
        </w:rPr>
        <w:t xml:space="preserve"> </w:t>
      </w:r>
      <w:r>
        <w:rPr>
          <w:sz w:val="24"/>
        </w:rPr>
        <w:t>of</w:t>
      </w:r>
      <w:r>
        <w:rPr>
          <w:spacing w:val="-1"/>
          <w:sz w:val="24"/>
        </w:rPr>
        <w:t xml:space="preserve"> </w:t>
      </w:r>
      <w:r>
        <w:rPr>
          <w:sz w:val="24"/>
        </w:rPr>
        <w:t>trauma</w:t>
      </w:r>
      <w:r>
        <w:rPr>
          <w:spacing w:val="-1"/>
          <w:sz w:val="24"/>
        </w:rPr>
        <w:t xml:space="preserve"> </w:t>
      </w:r>
      <w:r>
        <w:rPr>
          <w:sz w:val="24"/>
        </w:rPr>
        <w:t>experienced by the</w:t>
      </w:r>
      <w:r>
        <w:rPr>
          <w:spacing w:val="-1"/>
          <w:sz w:val="24"/>
        </w:rPr>
        <w:t xml:space="preserve"> </w:t>
      </w:r>
      <w:r>
        <w:rPr>
          <w:sz w:val="24"/>
        </w:rPr>
        <w:t>Navajo and</w:t>
      </w:r>
      <w:r>
        <w:rPr>
          <w:spacing w:val="-11"/>
          <w:sz w:val="24"/>
        </w:rPr>
        <w:t xml:space="preserve"> </w:t>
      </w:r>
      <w:r>
        <w:rPr>
          <w:sz w:val="24"/>
        </w:rPr>
        <w:t>other</w:t>
      </w:r>
      <w:r>
        <w:rPr>
          <w:spacing w:val="-12"/>
          <w:sz w:val="24"/>
        </w:rPr>
        <w:t xml:space="preserve"> </w:t>
      </w:r>
      <w:r>
        <w:rPr>
          <w:sz w:val="24"/>
        </w:rPr>
        <w:t>US</w:t>
      </w:r>
      <w:r>
        <w:rPr>
          <w:spacing w:val="-10"/>
          <w:sz w:val="24"/>
        </w:rPr>
        <w:t xml:space="preserve"> </w:t>
      </w:r>
      <w:r>
        <w:rPr>
          <w:sz w:val="24"/>
        </w:rPr>
        <w:t>native</w:t>
      </w:r>
      <w:r>
        <w:rPr>
          <w:spacing w:val="-12"/>
          <w:sz w:val="24"/>
        </w:rPr>
        <w:t xml:space="preserve"> </w:t>
      </w:r>
      <w:r>
        <w:rPr>
          <w:sz w:val="24"/>
        </w:rPr>
        <w:t>tribes.</w:t>
      </w:r>
      <w:r>
        <w:rPr>
          <w:spacing w:val="-11"/>
          <w:sz w:val="24"/>
        </w:rPr>
        <w:t xml:space="preserve"> </w:t>
      </w:r>
      <w:r>
        <w:rPr>
          <w:sz w:val="24"/>
        </w:rPr>
        <w:t>As</w:t>
      </w:r>
      <w:r>
        <w:rPr>
          <w:spacing w:val="-11"/>
          <w:sz w:val="24"/>
        </w:rPr>
        <w:t xml:space="preserve"> </w:t>
      </w:r>
      <w:r>
        <w:rPr>
          <w:sz w:val="24"/>
        </w:rPr>
        <w:t>an</w:t>
      </w:r>
      <w:r>
        <w:rPr>
          <w:spacing w:val="-11"/>
          <w:sz w:val="24"/>
        </w:rPr>
        <w:t xml:space="preserve"> </w:t>
      </w:r>
      <w:r>
        <w:rPr>
          <w:sz w:val="24"/>
        </w:rPr>
        <w:t>independent</w:t>
      </w:r>
      <w:r>
        <w:rPr>
          <w:spacing w:val="-10"/>
          <w:sz w:val="24"/>
        </w:rPr>
        <w:t xml:space="preserve"> </w:t>
      </w:r>
      <w:r>
        <w:rPr>
          <w:sz w:val="24"/>
        </w:rPr>
        <w:t>component</w:t>
      </w:r>
      <w:r>
        <w:rPr>
          <w:spacing w:val="-10"/>
          <w:sz w:val="24"/>
        </w:rPr>
        <w:t xml:space="preserve"> </w:t>
      </w:r>
      <w:r>
        <w:rPr>
          <w:sz w:val="24"/>
        </w:rPr>
        <w:t>of</w:t>
      </w:r>
      <w:r>
        <w:rPr>
          <w:spacing w:val="-11"/>
          <w:sz w:val="24"/>
        </w:rPr>
        <w:t xml:space="preserve"> </w:t>
      </w:r>
      <w:r>
        <w:rPr>
          <w:sz w:val="24"/>
        </w:rPr>
        <w:t>internationalizing</w:t>
      </w:r>
      <w:r>
        <w:rPr>
          <w:spacing w:val="-11"/>
          <w:sz w:val="24"/>
        </w:rPr>
        <w:t xml:space="preserve"> </w:t>
      </w:r>
      <w:r>
        <w:rPr>
          <w:sz w:val="24"/>
        </w:rPr>
        <w:t>NTU’s</w:t>
      </w:r>
      <w:r>
        <w:rPr>
          <w:spacing w:val="-11"/>
          <w:sz w:val="24"/>
        </w:rPr>
        <w:t xml:space="preserve"> </w:t>
      </w:r>
      <w:r>
        <w:rPr>
          <w:sz w:val="24"/>
        </w:rPr>
        <w:t>curriculum, CSME seeks T6 funds, together with other IU NRCs, in collabor</w:t>
      </w:r>
      <w:r>
        <w:rPr>
          <w:sz w:val="24"/>
        </w:rPr>
        <w:t>ation with LAW faculty, for NTU/IU</w:t>
      </w:r>
      <w:r>
        <w:rPr>
          <w:spacing w:val="-14"/>
          <w:sz w:val="24"/>
        </w:rPr>
        <w:t xml:space="preserve"> </w:t>
      </w:r>
      <w:r>
        <w:rPr>
          <w:sz w:val="24"/>
        </w:rPr>
        <w:t>faculty</w:t>
      </w:r>
      <w:r>
        <w:rPr>
          <w:spacing w:val="-13"/>
          <w:sz w:val="24"/>
        </w:rPr>
        <w:t xml:space="preserve"> </w:t>
      </w:r>
      <w:r>
        <w:rPr>
          <w:sz w:val="24"/>
        </w:rPr>
        <w:t>exchanges</w:t>
      </w:r>
      <w:r>
        <w:rPr>
          <w:spacing w:val="-14"/>
          <w:sz w:val="24"/>
        </w:rPr>
        <w:t xml:space="preserve"> </w:t>
      </w:r>
      <w:r>
        <w:rPr>
          <w:sz w:val="24"/>
        </w:rPr>
        <w:t>involving</w:t>
      </w:r>
      <w:r>
        <w:rPr>
          <w:spacing w:val="-14"/>
          <w:sz w:val="24"/>
        </w:rPr>
        <w:t xml:space="preserve"> </w:t>
      </w:r>
      <w:r>
        <w:rPr>
          <w:sz w:val="24"/>
        </w:rPr>
        <w:t>student</w:t>
      </w:r>
      <w:r>
        <w:rPr>
          <w:spacing w:val="-14"/>
          <w:sz w:val="24"/>
        </w:rPr>
        <w:t xml:space="preserve"> </w:t>
      </w:r>
      <w:r>
        <w:rPr>
          <w:sz w:val="24"/>
        </w:rPr>
        <w:t>seminars</w:t>
      </w:r>
      <w:r>
        <w:rPr>
          <w:spacing w:val="-15"/>
          <w:sz w:val="24"/>
        </w:rPr>
        <w:t xml:space="preserve"> </w:t>
      </w:r>
      <w:r>
        <w:rPr>
          <w:sz w:val="24"/>
        </w:rPr>
        <w:t>at</w:t>
      </w:r>
      <w:r>
        <w:rPr>
          <w:spacing w:val="-13"/>
          <w:sz w:val="24"/>
        </w:rPr>
        <w:t xml:space="preserve"> </w:t>
      </w:r>
      <w:r>
        <w:rPr>
          <w:sz w:val="24"/>
        </w:rPr>
        <w:t>the</w:t>
      </w:r>
      <w:r>
        <w:rPr>
          <w:spacing w:val="-13"/>
          <w:sz w:val="24"/>
        </w:rPr>
        <w:t xml:space="preserve"> </w:t>
      </w:r>
      <w:r>
        <w:rPr>
          <w:sz w:val="24"/>
        </w:rPr>
        <w:t>respective</w:t>
      </w:r>
      <w:r>
        <w:rPr>
          <w:spacing w:val="-15"/>
          <w:sz w:val="24"/>
        </w:rPr>
        <w:t xml:space="preserve"> </w:t>
      </w:r>
      <w:r>
        <w:rPr>
          <w:sz w:val="24"/>
        </w:rPr>
        <w:t>institutions</w:t>
      </w:r>
      <w:r>
        <w:rPr>
          <w:spacing w:val="-14"/>
          <w:sz w:val="24"/>
        </w:rPr>
        <w:t xml:space="preserve"> </w:t>
      </w:r>
      <w:r>
        <w:rPr>
          <w:sz w:val="24"/>
        </w:rPr>
        <w:t>to</w:t>
      </w:r>
      <w:r>
        <w:rPr>
          <w:spacing w:val="-14"/>
          <w:sz w:val="24"/>
        </w:rPr>
        <w:t xml:space="preserve"> </w:t>
      </w:r>
      <w:r>
        <w:rPr>
          <w:sz w:val="24"/>
        </w:rPr>
        <w:t>explore</w:t>
      </w:r>
      <w:r>
        <w:rPr>
          <w:spacing w:val="-15"/>
          <w:sz w:val="24"/>
        </w:rPr>
        <w:t xml:space="preserve"> </w:t>
      </w:r>
      <w:r>
        <w:rPr>
          <w:sz w:val="24"/>
        </w:rPr>
        <w:t>how traumatized societies throughout the world—including in Afghanistan, Iraq, Lebanon, Libya, Syria, and Yemen—have dealt with issues</w:t>
      </w:r>
      <w:r>
        <w:rPr>
          <w:sz w:val="24"/>
        </w:rPr>
        <w:t xml:space="preserve"> of remembrance and healing, whether through international</w:t>
      </w:r>
      <w:r>
        <w:rPr>
          <w:spacing w:val="-5"/>
          <w:sz w:val="24"/>
        </w:rPr>
        <w:t xml:space="preserve"> </w:t>
      </w:r>
      <w:r>
        <w:rPr>
          <w:sz w:val="24"/>
        </w:rPr>
        <w:t>mechanisms</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former</w:t>
      </w:r>
      <w:r>
        <w:rPr>
          <w:spacing w:val="-3"/>
          <w:sz w:val="24"/>
        </w:rPr>
        <w:t xml:space="preserve"> </w:t>
      </w:r>
      <w:r>
        <w:rPr>
          <w:sz w:val="24"/>
        </w:rPr>
        <w:t>Yugoslavia</w:t>
      </w:r>
      <w:r>
        <w:rPr>
          <w:spacing w:val="-7"/>
          <w:sz w:val="24"/>
        </w:rPr>
        <w:t xml:space="preserve"> </w:t>
      </w:r>
      <w:r>
        <w:rPr>
          <w:sz w:val="24"/>
        </w:rPr>
        <w:t>and</w:t>
      </w:r>
      <w:r>
        <w:rPr>
          <w:spacing w:val="-7"/>
          <w:sz w:val="24"/>
        </w:rPr>
        <w:t xml:space="preserve"> </w:t>
      </w:r>
      <w:r>
        <w:rPr>
          <w:sz w:val="24"/>
        </w:rPr>
        <w:t>Rwanda,</w:t>
      </w:r>
      <w:r>
        <w:rPr>
          <w:spacing w:val="-1"/>
          <w:sz w:val="24"/>
        </w:rPr>
        <w:t xml:space="preserve"> </w:t>
      </w:r>
      <w:r>
        <w:rPr>
          <w:sz w:val="24"/>
        </w:rPr>
        <w:t>hybrid</w:t>
      </w:r>
      <w:r>
        <w:rPr>
          <w:spacing w:val="-6"/>
          <w:sz w:val="24"/>
        </w:rPr>
        <w:t xml:space="preserve"> </w:t>
      </w:r>
      <w:r>
        <w:rPr>
          <w:sz w:val="24"/>
        </w:rPr>
        <w:t>mechanisms</w:t>
      </w:r>
      <w:r>
        <w:rPr>
          <w:spacing w:val="-5"/>
          <w:sz w:val="24"/>
        </w:rPr>
        <w:t xml:space="preserve"> </w:t>
      </w:r>
      <w:r>
        <w:rPr>
          <w:sz w:val="24"/>
        </w:rPr>
        <w:t>in</w:t>
      </w:r>
      <w:r>
        <w:rPr>
          <w:spacing w:val="-5"/>
          <w:sz w:val="24"/>
        </w:rPr>
        <w:t xml:space="preserve"> </w:t>
      </w:r>
      <w:r>
        <w:rPr>
          <w:sz w:val="24"/>
        </w:rPr>
        <w:t>Lebanon, or national mechanisms in Latin America, ME, and South Africa. (Budget 3.B.3; 8.F.2.).</w:t>
      </w:r>
    </w:p>
    <w:p w14:paraId="48323B31" w14:textId="77777777" w:rsidR="00CE346A" w:rsidRDefault="00FE6CE0">
      <w:pPr>
        <w:pStyle w:val="ListParagraph"/>
        <w:numPr>
          <w:ilvl w:val="1"/>
          <w:numId w:val="9"/>
        </w:numPr>
        <w:tabs>
          <w:tab w:val="left" w:pos="455"/>
        </w:tabs>
        <w:spacing w:before="1" w:line="480" w:lineRule="auto"/>
        <w:ind w:firstLine="0"/>
        <w:jc w:val="both"/>
        <w:rPr>
          <w:sz w:val="24"/>
        </w:rPr>
      </w:pPr>
      <w:r>
        <w:rPr>
          <w:b/>
          <w:sz w:val="24"/>
        </w:rPr>
        <w:t>G2.1.c.</w:t>
      </w:r>
      <w:r>
        <w:rPr>
          <w:b/>
          <w:spacing w:val="-10"/>
          <w:sz w:val="24"/>
        </w:rPr>
        <w:t xml:space="preserve"> </w:t>
      </w:r>
      <w:r>
        <w:rPr>
          <w:b/>
          <w:sz w:val="24"/>
        </w:rPr>
        <w:t>Internationalization</w:t>
      </w:r>
      <w:r>
        <w:rPr>
          <w:b/>
          <w:spacing w:val="-10"/>
          <w:sz w:val="24"/>
        </w:rPr>
        <w:t xml:space="preserve"> </w:t>
      </w:r>
      <w:r>
        <w:rPr>
          <w:b/>
          <w:sz w:val="24"/>
        </w:rPr>
        <w:t>of</w:t>
      </w:r>
      <w:r>
        <w:rPr>
          <w:b/>
          <w:spacing w:val="-11"/>
          <w:sz w:val="24"/>
        </w:rPr>
        <w:t xml:space="preserve"> </w:t>
      </w:r>
      <w:r>
        <w:rPr>
          <w:b/>
          <w:sz w:val="24"/>
        </w:rPr>
        <w:t>Fort</w:t>
      </w:r>
      <w:r>
        <w:rPr>
          <w:b/>
          <w:spacing w:val="-11"/>
          <w:sz w:val="24"/>
        </w:rPr>
        <w:t xml:space="preserve"> </w:t>
      </w:r>
      <w:r>
        <w:rPr>
          <w:b/>
          <w:sz w:val="24"/>
        </w:rPr>
        <w:t>Valley</w:t>
      </w:r>
      <w:r>
        <w:rPr>
          <w:b/>
          <w:spacing w:val="-11"/>
          <w:sz w:val="24"/>
        </w:rPr>
        <w:t xml:space="preserve"> </w:t>
      </w:r>
      <w:r>
        <w:rPr>
          <w:b/>
          <w:sz w:val="24"/>
        </w:rPr>
        <w:t>State</w:t>
      </w:r>
      <w:r>
        <w:rPr>
          <w:b/>
          <w:spacing w:val="-11"/>
          <w:sz w:val="24"/>
        </w:rPr>
        <w:t xml:space="preserve"> </w:t>
      </w:r>
      <w:r>
        <w:rPr>
          <w:b/>
          <w:sz w:val="24"/>
        </w:rPr>
        <w:t>University</w:t>
      </w:r>
      <w:r>
        <w:rPr>
          <w:b/>
          <w:spacing w:val="-10"/>
          <w:sz w:val="24"/>
        </w:rPr>
        <w:t xml:space="preserve"> </w:t>
      </w:r>
      <w:r>
        <w:rPr>
          <w:b/>
          <w:sz w:val="24"/>
        </w:rPr>
        <w:t>(FVSU)</w:t>
      </w:r>
      <w:r>
        <w:rPr>
          <w:b/>
          <w:spacing w:val="-9"/>
          <w:sz w:val="24"/>
        </w:rPr>
        <w:t xml:space="preserve"> </w:t>
      </w:r>
      <w:r>
        <w:rPr>
          <w:b/>
          <w:sz w:val="24"/>
        </w:rPr>
        <w:t>(AP2,</w:t>
      </w:r>
      <w:r>
        <w:rPr>
          <w:b/>
          <w:spacing w:val="-10"/>
          <w:sz w:val="24"/>
        </w:rPr>
        <w:t xml:space="preserve"> </w:t>
      </w:r>
      <w:r>
        <w:rPr>
          <w:b/>
          <w:sz w:val="24"/>
        </w:rPr>
        <w:t>CPP).</w:t>
      </w:r>
      <w:r>
        <w:rPr>
          <w:b/>
          <w:spacing w:val="-7"/>
          <w:sz w:val="24"/>
        </w:rPr>
        <w:t xml:space="preserve"> </w:t>
      </w:r>
      <w:r>
        <w:rPr>
          <w:sz w:val="24"/>
        </w:rPr>
        <w:t>Working with</w:t>
      </w:r>
      <w:r>
        <w:rPr>
          <w:spacing w:val="-15"/>
          <w:sz w:val="24"/>
        </w:rPr>
        <w:t xml:space="preserve"> </w:t>
      </w:r>
      <w:r>
        <w:rPr>
          <w:sz w:val="24"/>
        </w:rPr>
        <w:t>CGC</w:t>
      </w:r>
      <w:r>
        <w:rPr>
          <w:spacing w:val="-15"/>
          <w:sz w:val="24"/>
        </w:rPr>
        <w:t xml:space="preserve"> </w:t>
      </w:r>
      <w:r>
        <w:rPr>
          <w:sz w:val="24"/>
        </w:rPr>
        <w:t>and</w:t>
      </w:r>
      <w:r>
        <w:rPr>
          <w:spacing w:val="-15"/>
          <w:sz w:val="24"/>
        </w:rPr>
        <w:t xml:space="preserve"> </w:t>
      </w:r>
      <w:r>
        <w:rPr>
          <w:sz w:val="24"/>
        </w:rPr>
        <w:t>ASP,</w:t>
      </w:r>
      <w:r>
        <w:rPr>
          <w:spacing w:val="-15"/>
          <w:sz w:val="24"/>
        </w:rPr>
        <w:t xml:space="preserve"> </w:t>
      </w:r>
      <w:r>
        <w:rPr>
          <w:sz w:val="24"/>
        </w:rPr>
        <w:t>CSME</w:t>
      </w:r>
      <w:r>
        <w:rPr>
          <w:spacing w:val="-15"/>
          <w:sz w:val="24"/>
        </w:rPr>
        <w:t xml:space="preserve"> </w:t>
      </w:r>
      <w:r>
        <w:rPr>
          <w:sz w:val="24"/>
        </w:rPr>
        <w:t>proposes</w:t>
      </w:r>
      <w:r>
        <w:rPr>
          <w:spacing w:val="-15"/>
          <w:sz w:val="24"/>
        </w:rPr>
        <w:t xml:space="preserve"> </w:t>
      </w:r>
      <w:r>
        <w:rPr>
          <w:sz w:val="24"/>
        </w:rPr>
        <w:t>to</w:t>
      </w:r>
      <w:r>
        <w:rPr>
          <w:spacing w:val="-15"/>
          <w:sz w:val="24"/>
        </w:rPr>
        <w:t xml:space="preserve"> </w:t>
      </w:r>
      <w:r>
        <w:rPr>
          <w:sz w:val="24"/>
        </w:rPr>
        <w:t>collaborate</w:t>
      </w:r>
      <w:r>
        <w:rPr>
          <w:spacing w:val="-15"/>
          <w:sz w:val="24"/>
        </w:rPr>
        <w:t xml:space="preserve"> </w:t>
      </w:r>
      <w:r>
        <w:rPr>
          <w:sz w:val="24"/>
        </w:rPr>
        <w:t>with</w:t>
      </w:r>
      <w:r>
        <w:rPr>
          <w:spacing w:val="-15"/>
          <w:sz w:val="24"/>
        </w:rPr>
        <w:t xml:space="preserve"> </w:t>
      </w:r>
      <w:r>
        <w:rPr>
          <w:sz w:val="24"/>
        </w:rPr>
        <w:t>FVSU</w:t>
      </w:r>
      <w:r>
        <w:rPr>
          <w:spacing w:val="-15"/>
          <w:sz w:val="24"/>
        </w:rPr>
        <w:t xml:space="preserve"> </w:t>
      </w:r>
      <w:r>
        <w:rPr>
          <w:sz w:val="24"/>
        </w:rPr>
        <w:t>toward</w:t>
      </w:r>
      <w:r>
        <w:rPr>
          <w:spacing w:val="-15"/>
          <w:sz w:val="24"/>
        </w:rPr>
        <w:t xml:space="preserve"> </w:t>
      </w:r>
      <w:r>
        <w:rPr>
          <w:sz w:val="24"/>
        </w:rPr>
        <w:t>a</w:t>
      </w:r>
      <w:r>
        <w:rPr>
          <w:spacing w:val="-15"/>
          <w:sz w:val="24"/>
        </w:rPr>
        <w:t xml:space="preserve"> </w:t>
      </w:r>
      <w:r>
        <w:rPr>
          <w:sz w:val="24"/>
        </w:rPr>
        <w:t>broad</w:t>
      </w:r>
      <w:r>
        <w:rPr>
          <w:spacing w:val="-15"/>
          <w:sz w:val="24"/>
        </w:rPr>
        <w:t xml:space="preserve"> </w:t>
      </w:r>
      <w:r>
        <w:rPr>
          <w:sz w:val="24"/>
        </w:rPr>
        <w:t>internationalization that is in its early stages. CSME and our partners will support professional development travel (including international experiences), course development grants, and internationalization workshops.</w:t>
      </w:r>
      <w:r>
        <w:rPr>
          <w:spacing w:val="16"/>
          <w:sz w:val="24"/>
        </w:rPr>
        <w:t xml:space="preserve"> </w:t>
      </w:r>
      <w:r>
        <w:rPr>
          <w:sz w:val="24"/>
        </w:rPr>
        <w:t>FVSU</w:t>
      </w:r>
      <w:r>
        <w:rPr>
          <w:spacing w:val="15"/>
          <w:sz w:val="24"/>
        </w:rPr>
        <w:t xml:space="preserve"> </w:t>
      </w:r>
      <w:r>
        <w:rPr>
          <w:sz w:val="24"/>
        </w:rPr>
        <w:t>is</w:t>
      </w:r>
      <w:r>
        <w:rPr>
          <w:spacing w:val="16"/>
          <w:sz w:val="24"/>
        </w:rPr>
        <w:t xml:space="preserve"> </w:t>
      </w:r>
      <w:r>
        <w:rPr>
          <w:sz w:val="24"/>
        </w:rPr>
        <w:t>a</w:t>
      </w:r>
      <w:r>
        <w:rPr>
          <w:spacing w:val="20"/>
          <w:sz w:val="24"/>
        </w:rPr>
        <w:t xml:space="preserve"> </w:t>
      </w:r>
      <w:r>
        <w:rPr>
          <w:sz w:val="24"/>
        </w:rPr>
        <w:t>member</w:t>
      </w:r>
      <w:r>
        <w:rPr>
          <w:spacing w:val="15"/>
          <w:sz w:val="24"/>
        </w:rPr>
        <w:t xml:space="preserve"> </w:t>
      </w:r>
      <w:r>
        <w:rPr>
          <w:sz w:val="24"/>
        </w:rPr>
        <w:t>of</w:t>
      </w:r>
      <w:r>
        <w:rPr>
          <w:spacing w:val="17"/>
          <w:sz w:val="24"/>
        </w:rPr>
        <w:t xml:space="preserve"> </w:t>
      </w:r>
      <w:r>
        <w:rPr>
          <w:sz w:val="24"/>
        </w:rPr>
        <w:t>the</w:t>
      </w:r>
      <w:r>
        <w:rPr>
          <w:spacing w:val="17"/>
          <w:sz w:val="24"/>
        </w:rPr>
        <w:t xml:space="preserve"> </w:t>
      </w:r>
      <w:r>
        <w:rPr>
          <w:sz w:val="24"/>
        </w:rPr>
        <w:t>International</w:t>
      </w:r>
      <w:r>
        <w:rPr>
          <w:spacing w:val="17"/>
          <w:sz w:val="24"/>
        </w:rPr>
        <w:t xml:space="preserve"> </w:t>
      </w:r>
      <w:r>
        <w:rPr>
          <w:sz w:val="24"/>
        </w:rPr>
        <w:t>Studies</w:t>
      </w:r>
      <w:r>
        <w:rPr>
          <w:spacing w:val="16"/>
          <w:sz w:val="24"/>
        </w:rPr>
        <w:t xml:space="preserve"> </w:t>
      </w:r>
      <w:r>
        <w:rPr>
          <w:sz w:val="24"/>
        </w:rPr>
        <w:t>Consortium</w:t>
      </w:r>
      <w:r>
        <w:rPr>
          <w:spacing w:val="16"/>
          <w:sz w:val="24"/>
        </w:rPr>
        <w:t xml:space="preserve"> </w:t>
      </w:r>
      <w:r>
        <w:rPr>
          <w:sz w:val="24"/>
        </w:rPr>
        <w:t>of</w:t>
      </w:r>
      <w:r>
        <w:rPr>
          <w:spacing w:val="15"/>
          <w:sz w:val="24"/>
        </w:rPr>
        <w:t xml:space="preserve"> </w:t>
      </w:r>
      <w:r>
        <w:rPr>
          <w:sz w:val="24"/>
        </w:rPr>
        <w:t>Georgia,</w:t>
      </w:r>
      <w:r>
        <w:rPr>
          <w:spacing w:val="16"/>
          <w:sz w:val="24"/>
        </w:rPr>
        <w:t xml:space="preserve"> </w:t>
      </w:r>
      <w:r>
        <w:rPr>
          <w:sz w:val="24"/>
        </w:rPr>
        <w:t>which</w:t>
      </w:r>
      <w:r>
        <w:rPr>
          <w:spacing w:val="15"/>
          <w:sz w:val="24"/>
        </w:rPr>
        <w:t xml:space="preserve"> </w:t>
      </w:r>
      <w:r>
        <w:rPr>
          <w:spacing w:val="-4"/>
          <w:sz w:val="24"/>
        </w:rPr>
        <w:t>will</w:t>
      </w:r>
    </w:p>
    <w:p w14:paraId="48323B32"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33" w14:textId="77777777" w:rsidR="00CE346A" w:rsidRDefault="00FE6CE0">
      <w:pPr>
        <w:pStyle w:val="BodyText"/>
        <w:spacing w:before="80" w:line="480" w:lineRule="auto"/>
        <w:ind w:right="138"/>
        <w:jc w:val="both"/>
      </w:pPr>
      <w:r>
        <w:t xml:space="preserve">also offer at least one annual professional development conference for faculty. (Budget 8.C.2.; </w:t>
      </w:r>
      <w:r>
        <w:rPr>
          <w:spacing w:val="-2"/>
        </w:rPr>
        <w:t>8.C.4).</w:t>
      </w:r>
    </w:p>
    <w:p w14:paraId="48323B34" w14:textId="77777777" w:rsidR="00CE346A" w:rsidRDefault="00FE6CE0">
      <w:pPr>
        <w:pStyle w:val="ListParagraph"/>
        <w:numPr>
          <w:ilvl w:val="1"/>
          <w:numId w:val="8"/>
        </w:numPr>
        <w:tabs>
          <w:tab w:val="left" w:pos="455"/>
        </w:tabs>
        <w:spacing w:line="480" w:lineRule="auto"/>
        <w:ind w:right="134" w:firstLine="0"/>
        <w:jc w:val="both"/>
        <w:rPr>
          <w:sz w:val="24"/>
        </w:rPr>
      </w:pPr>
      <w:r>
        <w:rPr>
          <w:b/>
          <w:sz w:val="24"/>
        </w:rPr>
        <w:t>G2.1.d.</w:t>
      </w:r>
      <w:r>
        <w:rPr>
          <w:b/>
          <w:spacing w:val="-3"/>
          <w:sz w:val="24"/>
        </w:rPr>
        <w:t xml:space="preserve"> </w:t>
      </w:r>
      <w:r>
        <w:rPr>
          <w:b/>
          <w:sz w:val="24"/>
        </w:rPr>
        <w:t>Internationalizing the IU Heartland: Indiana University Northwest (IUN) an</w:t>
      </w:r>
      <w:r>
        <w:rPr>
          <w:b/>
          <w:sz w:val="24"/>
        </w:rPr>
        <w:t xml:space="preserve">d Other Regional Campuses (AP2, CPP). </w:t>
      </w:r>
      <w:r>
        <w:rPr>
          <w:sz w:val="24"/>
        </w:rPr>
        <w:t>With other IU NRCs, CSME proposes building international and area studies capacity at IUN—a newly designated HSI—by advancing existing campus</w:t>
      </w:r>
      <w:r>
        <w:rPr>
          <w:spacing w:val="-14"/>
          <w:sz w:val="24"/>
        </w:rPr>
        <w:t xml:space="preserve"> </w:t>
      </w:r>
      <w:r>
        <w:rPr>
          <w:sz w:val="24"/>
        </w:rPr>
        <w:t>strategic</w:t>
      </w:r>
      <w:r>
        <w:rPr>
          <w:spacing w:val="-15"/>
          <w:sz w:val="24"/>
        </w:rPr>
        <w:t xml:space="preserve"> </w:t>
      </w:r>
      <w:r>
        <w:rPr>
          <w:sz w:val="24"/>
        </w:rPr>
        <w:t>goals</w:t>
      </w:r>
      <w:r>
        <w:rPr>
          <w:spacing w:val="-13"/>
          <w:sz w:val="24"/>
        </w:rPr>
        <w:t xml:space="preserve"> </w:t>
      </w:r>
      <w:r>
        <w:rPr>
          <w:sz w:val="24"/>
        </w:rPr>
        <w:t>as</w:t>
      </w:r>
      <w:r>
        <w:rPr>
          <w:spacing w:val="-14"/>
          <w:sz w:val="24"/>
        </w:rPr>
        <w:t xml:space="preserve"> </w:t>
      </w:r>
      <w:r>
        <w:rPr>
          <w:sz w:val="24"/>
        </w:rPr>
        <w:t>a</w:t>
      </w:r>
      <w:r>
        <w:rPr>
          <w:spacing w:val="-14"/>
          <w:sz w:val="24"/>
        </w:rPr>
        <w:t xml:space="preserve"> </w:t>
      </w:r>
      <w:r>
        <w:rPr>
          <w:sz w:val="24"/>
        </w:rPr>
        <w:t>pilot</w:t>
      </w:r>
      <w:r>
        <w:rPr>
          <w:spacing w:val="-14"/>
          <w:sz w:val="24"/>
        </w:rPr>
        <w:t xml:space="preserve"> </w:t>
      </w:r>
      <w:r>
        <w:rPr>
          <w:sz w:val="24"/>
        </w:rPr>
        <w:t>for</w:t>
      </w:r>
      <w:r>
        <w:rPr>
          <w:spacing w:val="-15"/>
          <w:sz w:val="24"/>
        </w:rPr>
        <w:t xml:space="preserve"> </w:t>
      </w:r>
      <w:r>
        <w:rPr>
          <w:sz w:val="24"/>
        </w:rPr>
        <w:t>internationalization</w:t>
      </w:r>
      <w:r>
        <w:rPr>
          <w:spacing w:val="-14"/>
          <w:sz w:val="24"/>
        </w:rPr>
        <w:t xml:space="preserve"> </w:t>
      </w:r>
      <w:r>
        <w:rPr>
          <w:sz w:val="24"/>
        </w:rPr>
        <w:t>at</w:t>
      </w:r>
      <w:r>
        <w:rPr>
          <w:spacing w:val="-14"/>
          <w:sz w:val="24"/>
        </w:rPr>
        <w:t xml:space="preserve"> </w:t>
      </w:r>
      <w:r>
        <w:rPr>
          <w:sz w:val="24"/>
        </w:rPr>
        <w:t>other</w:t>
      </w:r>
      <w:r>
        <w:rPr>
          <w:spacing w:val="-14"/>
          <w:sz w:val="24"/>
        </w:rPr>
        <w:t xml:space="preserve"> </w:t>
      </w:r>
      <w:r>
        <w:rPr>
          <w:sz w:val="24"/>
        </w:rPr>
        <w:t>IU</w:t>
      </w:r>
      <w:r>
        <w:rPr>
          <w:spacing w:val="-15"/>
          <w:sz w:val="24"/>
        </w:rPr>
        <w:t xml:space="preserve"> </w:t>
      </w:r>
      <w:r>
        <w:rPr>
          <w:sz w:val="24"/>
        </w:rPr>
        <w:t>regional</w:t>
      </w:r>
      <w:r>
        <w:rPr>
          <w:spacing w:val="-14"/>
          <w:sz w:val="24"/>
        </w:rPr>
        <w:t xml:space="preserve"> </w:t>
      </w:r>
      <w:r>
        <w:rPr>
          <w:sz w:val="24"/>
        </w:rPr>
        <w:t>cam</w:t>
      </w:r>
      <w:r>
        <w:rPr>
          <w:sz w:val="24"/>
        </w:rPr>
        <w:t>puses.</w:t>
      </w:r>
      <w:r>
        <w:rPr>
          <w:spacing w:val="-10"/>
          <w:sz w:val="24"/>
        </w:rPr>
        <w:t xml:space="preserve"> </w:t>
      </w:r>
      <w:r>
        <w:rPr>
          <w:sz w:val="24"/>
        </w:rPr>
        <w:t>CSME</w:t>
      </w:r>
      <w:r>
        <w:rPr>
          <w:spacing w:val="-14"/>
          <w:sz w:val="24"/>
        </w:rPr>
        <w:t xml:space="preserve"> </w:t>
      </w:r>
      <w:r>
        <w:rPr>
          <w:sz w:val="24"/>
        </w:rPr>
        <w:t>will provide course development/enhancement grants to faculty, develop international career workshops for students, work with OVPIA on Study Abroad development and international research for faculty, and provide other professional development o</w:t>
      </w:r>
      <w:r>
        <w:rPr>
          <w:sz w:val="24"/>
        </w:rPr>
        <w:t>pportunities. HLS has committed to hiring—without T6 funds—a Public, Regional, and Global Initiatives Manager to coordinate between IU NRCs, OVPIA, IUN, and other regional IU campuses as they join the project. (Budget 8.C.3.).</w:t>
      </w:r>
    </w:p>
    <w:p w14:paraId="48323B35" w14:textId="77777777" w:rsidR="00CE346A" w:rsidRDefault="00FE6CE0">
      <w:pPr>
        <w:pStyle w:val="ListParagraph"/>
        <w:numPr>
          <w:ilvl w:val="1"/>
          <w:numId w:val="7"/>
        </w:numPr>
        <w:tabs>
          <w:tab w:val="left" w:pos="455"/>
        </w:tabs>
        <w:spacing w:before="1" w:line="480" w:lineRule="auto"/>
        <w:ind w:right="132" w:firstLine="0"/>
        <w:jc w:val="both"/>
        <w:rPr>
          <w:sz w:val="24"/>
        </w:rPr>
      </w:pPr>
      <w:r>
        <w:rPr>
          <w:b/>
          <w:sz w:val="24"/>
        </w:rPr>
        <w:t>G2.1.e.</w:t>
      </w:r>
      <w:r>
        <w:rPr>
          <w:b/>
          <w:spacing w:val="-2"/>
          <w:sz w:val="24"/>
        </w:rPr>
        <w:t xml:space="preserve"> </w:t>
      </w:r>
      <w:r>
        <w:rPr>
          <w:b/>
          <w:sz w:val="24"/>
        </w:rPr>
        <w:t>International Studies</w:t>
      </w:r>
      <w:r>
        <w:rPr>
          <w:b/>
          <w:sz w:val="24"/>
        </w:rPr>
        <w:t xml:space="preserve"> Consortium of Georgia</w:t>
      </w:r>
      <w:r>
        <w:rPr>
          <w:b/>
          <w:spacing w:val="-3"/>
          <w:sz w:val="24"/>
        </w:rPr>
        <w:t xml:space="preserve"> </w:t>
      </w:r>
      <w:r>
        <w:rPr>
          <w:b/>
          <w:sz w:val="24"/>
        </w:rPr>
        <w:t>(AP1(1), AP2, CPP).</w:t>
      </w:r>
      <w:r>
        <w:rPr>
          <w:b/>
          <w:spacing w:val="-2"/>
          <w:sz w:val="24"/>
        </w:rPr>
        <w:t xml:space="preserve"> </w:t>
      </w:r>
      <w:r>
        <w:rPr>
          <w:sz w:val="24"/>
        </w:rPr>
        <w:t>CSME and other</w:t>
      </w:r>
      <w:r>
        <w:rPr>
          <w:spacing w:val="-3"/>
          <w:sz w:val="24"/>
        </w:rPr>
        <w:t xml:space="preserve"> </w:t>
      </w:r>
      <w:r>
        <w:rPr>
          <w:sz w:val="24"/>
        </w:rPr>
        <w:t>IU</w:t>
      </w:r>
      <w:r>
        <w:rPr>
          <w:spacing w:val="-3"/>
          <w:sz w:val="24"/>
        </w:rPr>
        <w:t xml:space="preserve"> </w:t>
      </w:r>
      <w:r>
        <w:rPr>
          <w:sz w:val="24"/>
        </w:rPr>
        <w:t>NRCs</w:t>
      </w:r>
      <w:r>
        <w:rPr>
          <w:spacing w:val="-3"/>
          <w:sz w:val="24"/>
        </w:rPr>
        <w:t xml:space="preserve"> </w:t>
      </w:r>
      <w:r>
        <w:rPr>
          <w:sz w:val="24"/>
        </w:rPr>
        <w:t>will</w:t>
      </w:r>
      <w:r>
        <w:rPr>
          <w:spacing w:val="-3"/>
          <w:sz w:val="24"/>
        </w:rPr>
        <w:t xml:space="preserve"> </w:t>
      </w:r>
      <w:r>
        <w:rPr>
          <w:sz w:val="24"/>
        </w:rPr>
        <w:t>partner</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International</w:t>
      </w:r>
      <w:r>
        <w:rPr>
          <w:spacing w:val="-1"/>
          <w:sz w:val="24"/>
        </w:rPr>
        <w:t xml:space="preserve"> </w:t>
      </w:r>
      <w:r>
        <w:rPr>
          <w:sz w:val="24"/>
        </w:rPr>
        <w:t>Studies</w:t>
      </w:r>
      <w:r>
        <w:rPr>
          <w:spacing w:val="-3"/>
          <w:sz w:val="24"/>
        </w:rPr>
        <w:t xml:space="preserve"> </w:t>
      </w:r>
      <w:r>
        <w:rPr>
          <w:sz w:val="24"/>
        </w:rPr>
        <w:t>Consortium</w:t>
      </w:r>
      <w:r>
        <w:rPr>
          <w:spacing w:val="-3"/>
          <w:sz w:val="24"/>
        </w:rPr>
        <w:t xml:space="preserve"> </w:t>
      </w:r>
      <w:r>
        <w:rPr>
          <w:sz w:val="24"/>
        </w:rPr>
        <w:t>of</w:t>
      </w:r>
      <w:r>
        <w:rPr>
          <w:spacing w:val="-3"/>
          <w:sz w:val="24"/>
        </w:rPr>
        <w:t xml:space="preserve"> </w:t>
      </w:r>
      <w:r>
        <w:rPr>
          <w:sz w:val="24"/>
        </w:rPr>
        <w:t>Georgia</w:t>
      </w:r>
      <w:r>
        <w:rPr>
          <w:spacing w:val="-5"/>
          <w:sz w:val="24"/>
        </w:rPr>
        <w:t xml:space="preserve"> </w:t>
      </w:r>
      <w:r>
        <w:rPr>
          <w:sz w:val="24"/>
        </w:rPr>
        <w:t>and</w:t>
      </w:r>
      <w:r>
        <w:rPr>
          <w:spacing w:val="-3"/>
          <w:sz w:val="24"/>
        </w:rPr>
        <w:t xml:space="preserve"> </w:t>
      </w:r>
      <w:r>
        <w:rPr>
          <w:sz w:val="24"/>
        </w:rPr>
        <w:t>its</w:t>
      </w:r>
      <w:r>
        <w:rPr>
          <w:spacing w:val="-3"/>
          <w:sz w:val="24"/>
        </w:rPr>
        <w:t xml:space="preserve"> </w:t>
      </w:r>
      <w:r>
        <w:rPr>
          <w:sz w:val="24"/>
        </w:rPr>
        <w:t>director, Rajgopal Sashti, for a series of day-long workshops and other programs seeking to enhance the internationalization</w:t>
      </w:r>
      <w:r>
        <w:rPr>
          <w:spacing w:val="-14"/>
          <w:sz w:val="24"/>
        </w:rPr>
        <w:t xml:space="preserve"> </w:t>
      </w:r>
      <w:r>
        <w:rPr>
          <w:sz w:val="24"/>
        </w:rPr>
        <w:t>and</w:t>
      </w:r>
      <w:r>
        <w:rPr>
          <w:spacing w:val="-13"/>
          <w:sz w:val="24"/>
        </w:rPr>
        <w:t xml:space="preserve"> </w:t>
      </w:r>
      <w:r>
        <w:rPr>
          <w:sz w:val="24"/>
        </w:rPr>
        <w:t>area</w:t>
      </w:r>
      <w:r>
        <w:rPr>
          <w:spacing w:val="-15"/>
          <w:sz w:val="24"/>
        </w:rPr>
        <w:t xml:space="preserve"> </w:t>
      </w:r>
      <w:r>
        <w:rPr>
          <w:sz w:val="24"/>
        </w:rPr>
        <w:t>studies</w:t>
      </w:r>
      <w:r>
        <w:rPr>
          <w:spacing w:val="-13"/>
          <w:sz w:val="24"/>
        </w:rPr>
        <w:t xml:space="preserve"> </w:t>
      </w:r>
      <w:r>
        <w:rPr>
          <w:sz w:val="24"/>
        </w:rPr>
        <w:t>capacities</w:t>
      </w:r>
      <w:r>
        <w:rPr>
          <w:spacing w:val="-15"/>
          <w:sz w:val="24"/>
        </w:rPr>
        <w:t xml:space="preserve"> </w:t>
      </w:r>
      <w:r>
        <w:rPr>
          <w:sz w:val="24"/>
        </w:rPr>
        <w:t>of</w:t>
      </w:r>
      <w:r>
        <w:rPr>
          <w:spacing w:val="-15"/>
          <w:sz w:val="24"/>
        </w:rPr>
        <w:t xml:space="preserve"> </w:t>
      </w:r>
      <w:r>
        <w:rPr>
          <w:sz w:val="24"/>
        </w:rPr>
        <w:t>faculty</w:t>
      </w:r>
      <w:r>
        <w:rPr>
          <w:spacing w:val="-14"/>
          <w:sz w:val="24"/>
        </w:rPr>
        <w:t xml:space="preserve"> </w:t>
      </w:r>
      <w:r>
        <w:rPr>
          <w:sz w:val="24"/>
        </w:rPr>
        <w:t>from</w:t>
      </w:r>
      <w:r>
        <w:rPr>
          <w:spacing w:val="-14"/>
          <w:sz w:val="24"/>
        </w:rPr>
        <w:t xml:space="preserve"> </w:t>
      </w:r>
      <w:r>
        <w:rPr>
          <w:sz w:val="24"/>
        </w:rPr>
        <w:t>the</w:t>
      </w:r>
      <w:r>
        <w:rPr>
          <w:spacing w:val="-15"/>
          <w:sz w:val="24"/>
        </w:rPr>
        <w:t xml:space="preserve"> </w:t>
      </w:r>
      <w:r>
        <w:rPr>
          <w:sz w:val="24"/>
        </w:rPr>
        <w:t>17</w:t>
      </w:r>
      <w:r>
        <w:rPr>
          <w:spacing w:val="-14"/>
          <w:sz w:val="24"/>
        </w:rPr>
        <w:t xml:space="preserve"> </w:t>
      </w:r>
      <w:r>
        <w:rPr>
          <w:sz w:val="24"/>
        </w:rPr>
        <w:t>consortium</w:t>
      </w:r>
      <w:r>
        <w:rPr>
          <w:spacing w:val="-14"/>
          <w:sz w:val="24"/>
        </w:rPr>
        <w:t xml:space="preserve"> </w:t>
      </w:r>
      <w:r>
        <w:rPr>
          <w:sz w:val="24"/>
        </w:rPr>
        <w:t>schools</w:t>
      </w:r>
      <w:r>
        <w:rPr>
          <w:spacing w:val="-15"/>
          <w:sz w:val="24"/>
        </w:rPr>
        <w:t xml:space="preserve"> </w:t>
      </w:r>
      <w:r>
        <w:rPr>
          <w:sz w:val="24"/>
        </w:rPr>
        <w:t>and</w:t>
      </w:r>
      <w:r>
        <w:rPr>
          <w:spacing w:val="-15"/>
          <w:sz w:val="24"/>
        </w:rPr>
        <w:t xml:space="preserve"> </w:t>
      </w:r>
      <w:r>
        <w:rPr>
          <w:sz w:val="24"/>
        </w:rPr>
        <w:t>other guest institutions across the U.S. south. Consortiu</w:t>
      </w:r>
      <w:r>
        <w:rPr>
          <w:sz w:val="24"/>
        </w:rPr>
        <w:t>m schools are predominantly teaching focused institutions and almost all MSIs or eligible for Title III funding, including HBCUs and HSIs. IU has piloted several virtual workshop formats including “The Modern Middle East” (2022) and “The New Industrial Rev</w:t>
      </w:r>
      <w:r>
        <w:rPr>
          <w:sz w:val="24"/>
        </w:rPr>
        <w:t>olution” (2021). (Budget 8.C.4.).</w:t>
      </w:r>
    </w:p>
    <w:p w14:paraId="48323B36" w14:textId="77777777" w:rsidR="00CE346A" w:rsidRDefault="00FE6CE0">
      <w:pPr>
        <w:pStyle w:val="ListParagraph"/>
        <w:numPr>
          <w:ilvl w:val="1"/>
          <w:numId w:val="6"/>
        </w:numPr>
        <w:tabs>
          <w:tab w:val="left" w:pos="455"/>
        </w:tabs>
        <w:spacing w:before="1" w:line="480" w:lineRule="auto"/>
        <w:ind w:right="136" w:firstLine="0"/>
        <w:jc w:val="both"/>
        <w:rPr>
          <w:sz w:val="24"/>
        </w:rPr>
      </w:pPr>
      <w:r>
        <w:rPr>
          <w:b/>
          <w:sz w:val="24"/>
        </w:rPr>
        <w:t>G2.1.f.</w:t>
      </w:r>
      <w:r>
        <w:rPr>
          <w:b/>
          <w:spacing w:val="-10"/>
          <w:sz w:val="24"/>
        </w:rPr>
        <w:t xml:space="preserve"> </w:t>
      </w:r>
      <w:r>
        <w:rPr>
          <w:b/>
          <w:sz w:val="24"/>
        </w:rPr>
        <w:t>Kurdish</w:t>
      </w:r>
      <w:r>
        <w:rPr>
          <w:b/>
          <w:spacing w:val="-9"/>
          <w:sz w:val="24"/>
        </w:rPr>
        <w:t xml:space="preserve"> </w:t>
      </w:r>
      <w:r>
        <w:rPr>
          <w:b/>
          <w:sz w:val="24"/>
        </w:rPr>
        <w:t>Instruction</w:t>
      </w:r>
      <w:r>
        <w:rPr>
          <w:b/>
          <w:spacing w:val="-9"/>
          <w:sz w:val="24"/>
        </w:rPr>
        <w:t xml:space="preserve"> </w:t>
      </w:r>
      <w:r>
        <w:rPr>
          <w:b/>
          <w:sz w:val="24"/>
        </w:rPr>
        <w:t>at</w:t>
      </w:r>
      <w:r>
        <w:rPr>
          <w:b/>
          <w:spacing w:val="-9"/>
          <w:sz w:val="24"/>
        </w:rPr>
        <w:t xml:space="preserve"> </w:t>
      </w:r>
      <w:r>
        <w:rPr>
          <w:b/>
          <w:sz w:val="24"/>
        </w:rPr>
        <w:t>Nashville</w:t>
      </w:r>
      <w:r>
        <w:rPr>
          <w:b/>
          <w:spacing w:val="-10"/>
          <w:sz w:val="24"/>
        </w:rPr>
        <w:t xml:space="preserve"> </w:t>
      </w:r>
      <w:r>
        <w:rPr>
          <w:b/>
          <w:sz w:val="24"/>
        </w:rPr>
        <w:t>State</w:t>
      </w:r>
      <w:r>
        <w:rPr>
          <w:b/>
          <w:spacing w:val="-12"/>
          <w:sz w:val="24"/>
        </w:rPr>
        <w:t xml:space="preserve"> </w:t>
      </w:r>
      <w:r>
        <w:rPr>
          <w:b/>
          <w:sz w:val="24"/>
        </w:rPr>
        <w:t>Community</w:t>
      </w:r>
      <w:r>
        <w:rPr>
          <w:b/>
          <w:spacing w:val="-11"/>
          <w:sz w:val="24"/>
        </w:rPr>
        <w:t xml:space="preserve"> </w:t>
      </w:r>
      <w:r>
        <w:rPr>
          <w:b/>
          <w:sz w:val="24"/>
        </w:rPr>
        <w:t>College</w:t>
      </w:r>
      <w:r>
        <w:rPr>
          <w:b/>
          <w:spacing w:val="-12"/>
          <w:sz w:val="24"/>
        </w:rPr>
        <w:t xml:space="preserve"> </w:t>
      </w:r>
      <w:r>
        <w:rPr>
          <w:b/>
          <w:sz w:val="24"/>
        </w:rPr>
        <w:t>(NSCC)</w:t>
      </w:r>
      <w:r>
        <w:rPr>
          <w:b/>
          <w:spacing w:val="-11"/>
          <w:sz w:val="24"/>
        </w:rPr>
        <w:t xml:space="preserve"> </w:t>
      </w:r>
      <w:r>
        <w:rPr>
          <w:b/>
          <w:sz w:val="24"/>
        </w:rPr>
        <w:t>and</w:t>
      </w:r>
      <w:r>
        <w:rPr>
          <w:b/>
          <w:spacing w:val="-9"/>
          <w:sz w:val="24"/>
        </w:rPr>
        <w:t xml:space="preserve"> </w:t>
      </w:r>
      <w:r>
        <w:rPr>
          <w:b/>
          <w:sz w:val="24"/>
        </w:rPr>
        <w:t>Nashville Area High Schools with CeLCAR</w:t>
      </w:r>
      <w:r>
        <w:rPr>
          <w:b/>
          <w:spacing w:val="-3"/>
          <w:sz w:val="24"/>
        </w:rPr>
        <w:t xml:space="preserve"> </w:t>
      </w:r>
      <w:r>
        <w:rPr>
          <w:b/>
          <w:sz w:val="24"/>
        </w:rPr>
        <w:t>(AP2, CPP).</w:t>
      </w:r>
      <w:r>
        <w:rPr>
          <w:b/>
          <w:spacing w:val="-1"/>
          <w:sz w:val="24"/>
        </w:rPr>
        <w:t xml:space="preserve"> </w:t>
      </w:r>
      <w:r>
        <w:rPr>
          <w:sz w:val="24"/>
        </w:rPr>
        <w:t>Nashville, TN has the largest Kurdish population</w:t>
      </w:r>
      <w:r>
        <w:rPr>
          <w:spacing w:val="11"/>
          <w:sz w:val="24"/>
        </w:rPr>
        <w:t xml:space="preserve"> </w:t>
      </w:r>
      <w:r>
        <w:rPr>
          <w:sz w:val="24"/>
        </w:rPr>
        <w:t>in</w:t>
      </w:r>
      <w:r>
        <w:rPr>
          <w:spacing w:val="12"/>
          <w:sz w:val="24"/>
        </w:rPr>
        <w:t xml:space="preserve"> </w:t>
      </w:r>
      <w:r>
        <w:rPr>
          <w:sz w:val="24"/>
        </w:rPr>
        <w:t>the</w:t>
      </w:r>
      <w:r>
        <w:rPr>
          <w:spacing w:val="11"/>
          <w:sz w:val="24"/>
        </w:rPr>
        <w:t xml:space="preserve"> </w:t>
      </w:r>
      <w:r>
        <w:rPr>
          <w:sz w:val="24"/>
        </w:rPr>
        <w:t>U.S.</w:t>
      </w:r>
      <w:r>
        <w:rPr>
          <w:spacing w:val="13"/>
          <w:sz w:val="24"/>
        </w:rPr>
        <w:t xml:space="preserve"> </w:t>
      </w:r>
      <w:r>
        <w:rPr>
          <w:sz w:val="24"/>
        </w:rPr>
        <w:t>In</w:t>
      </w:r>
      <w:r>
        <w:rPr>
          <w:spacing w:val="14"/>
          <w:sz w:val="24"/>
        </w:rPr>
        <w:t xml:space="preserve"> </w:t>
      </w:r>
      <w:r>
        <w:rPr>
          <w:sz w:val="24"/>
        </w:rPr>
        <w:t>collaboration</w:t>
      </w:r>
      <w:r>
        <w:rPr>
          <w:spacing w:val="12"/>
          <w:sz w:val="24"/>
        </w:rPr>
        <w:t xml:space="preserve"> </w:t>
      </w:r>
      <w:r>
        <w:rPr>
          <w:sz w:val="24"/>
        </w:rPr>
        <w:t>with CeLCAR,</w:t>
      </w:r>
      <w:r>
        <w:rPr>
          <w:spacing w:val="12"/>
          <w:sz w:val="24"/>
        </w:rPr>
        <w:t xml:space="preserve"> </w:t>
      </w:r>
      <w:r>
        <w:rPr>
          <w:sz w:val="24"/>
        </w:rPr>
        <w:t>CSME</w:t>
      </w:r>
      <w:r>
        <w:rPr>
          <w:spacing w:val="12"/>
          <w:sz w:val="24"/>
        </w:rPr>
        <w:t xml:space="preserve"> </w:t>
      </w:r>
      <w:r>
        <w:rPr>
          <w:sz w:val="24"/>
        </w:rPr>
        <w:t>seeks</w:t>
      </w:r>
      <w:r>
        <w:rPr>
          <w:spacing w:val="12"/>
          <w:sz w:val="24"/>
        </w:rPr>
        <w:t xml:space="preserve"> </w:t>
      </w:r>
      <w:r>
        <w:rPr>
          <w:sz w:val="24"/>
        </w:rPr>
        <w:t>funding</w:t>
      </w:r>
      <w:r>
        <w:rPr>
          <w:spacing w:val="10"/>
          <w:sz w:val="24"/>
        </w:rPr>
        <w:t xml:space="preserve"> </w:t>
      </w:r>
      <w:r>
        <w:rPr>
          <w:sz w:val="24"/>
        </w:rPr>
        <w:t>to</w:t>
      </w:r>
      <w:r>
        <w:rPr>
          <w:spacing w:val="12"/>
          <w:sz w:val="24"/>
        </w:rPr>
        <w:t xml:space="preserve"> </w:t>
      </w:r>
      <w:r>
        <w:rPr>
          <w:sz w:val="24"/>
        </w:rPr>
        <w:t>provide</w:t>
      </w:r>
      <w:r>
        <w:rPr>
          <w:spacing w:val="10"/>
          <w:sz w:val="24"/>
        </w:rPr>
        <w:t xml:space="preserve"> </w:t>
      </w:r>
      <w:r>
        <w:rPr>
          <w:spacing w:val="-2"/>
          <w:sz w:val="24"/>
        </w:rPr>
        <w:t>Kurdish</w:t>
      </w:r>
    </w:p>
    <w:p w14:paraId="48323B37"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38" w14:textId="77777777" w:rsidR="00CE346A" w:rsidRDefault="00FE6CE0">
      <w:pPr>
        <w:pStyle w:val="BodyText"/>
        <w:spacing w:before="80" w:line="480" w:lineRule="auto"/>
        <w:ind w:right="132"/>
        <w:jc w:val="both"/>
      </w:pPr>
      <w:r>
        <w:t>language instruction at NSCC building on a pilot program developed by CeLCAR</w:t>
      </w:r>
      <w:r>
        <w:rPr>
          <w:spacing w:val="-1"/>
        </w:rPr>
        <w:t xml:space="preserve"> </w:t>
      </w:r>
      <w:r>
        <w:t>in the current cycle. The program ta</w:t>
      </w:r>
      <w:r>
        <w:t>rgets both Kurdish heritage speakers and non-heritage students. CSME</w:t>
      </w:r>
      <w:r>
        <w:rPr>
          <w:spacing w:val="80"/>
          <w:w w:val="150"/>
        </w:rPr>
        <w:t xml:space="preserve"> </w:t>
      </w:r>
      <w:r>
        <w:t>and</w:t>
      </w:r>
      <w:r>
        <w:rPr>
          <w:spacing w:val="-3"/>
        </w:rPr>
        <w:t xml:space="preserve"> </w:t>
      </w:r>
      <w:r>
        <w:t>CeLCAR</w:t>
      </w:r>
      <w:r>
        <w:rPr>
          <w:spacing w:val="-3"/>
        </w:rPr>
        <w:t xml:space="preserve"> </w:t>
      </w:r>
      <w:r>
        <w:t>will also develop high-school Kurdish curricula and integrate them into Nashville- area high schools. (Budget 8.B.6; 8.B.7).</w:t>
      </w:r>
    </w:p>
    <w:p w14:paraId="48323B39" w14:textId="77777777" w:rsidR="00CE346A" w:rsidRDefault="00FE6CE0">
      <w:pPr>
        <w:pStyle w:val="ListParagraph"/>
        <w:numPr>
          <w:ilvl w:val="1"/>
          <w:numId w:val="5"/>
        </w:numPr>
        <w:tabs>
          <w:tab w:val="left" w:pos="455"/>
        </w:tabs>
        <w:spacing w:line="480" w:lineRule="auto"/>
        <w:ind w:right="134" w:firstLine="0"/>
        <w:jc w:val="both"/>
        <w:rPr>
          <w:sz w:val="24"/>
        </w:rPr>
      </w:pPr>
      <w:r>
        <w:rPr>
          <w:b/>
          <w:sz w:val="24"/>
        </w:rPr>
        <w:t>G2.1.g. Summer Institutes for Higher Education (MSI</w:t>
      </w:r>
      <w:r>
        <w:rPr>
          <w:b/>
          <w:sz w:val="24"/>
        </w:rPr>
        <w:t xml:space="preserve"> &amp; CC focus) (AP2, CPP).</w:t>
      </w:r>
      <w:r>
        <w:rPr>
          <w:b/>
          <w:spacing w:val="-2"/>
          <w:sz w:val="24"/>
        </w:rPr>
        <w:t xml:space="preserve"> </w:t>
      </w:r>
      <w:r>
        <w:rPr>
          <w:sz w:val="24"/>
        </w:rPr>
        <w:t>Two summer</w:t>
      </w:r>
      <w:r>
        <w:rPr>
          <w:spacing w:val="-7"/>
          <w:sz w:val="24"/>
        </w:rPr>
        <w:t xml:space="preserve"> </w:t>
      </w:r>
      <w:r>
        <w:rPr>
          <w:sz w:val="24"/>
        </w:rPr>
        <w:t>institutes</w:t>
      </w:r>
      <w:r>
        <w:rPr>
          <w:spacing w:val="-9"/>
          <w:sz w:val="24"/>
        </w:rPr>
        <w:t xml:space="preserve"> </w:t>
      </w:r>
      <w:r>
        <w:rPr>
          <w:sz w:val="24"/>
        </w:rPr>
        <w:t>will</w:t>
      </w:r>
      <w:r>
        <w:rPr>
          <w:spacing w:val="-5"/>
          <w:sz w:val="24"/>
        </w:rPr>
        <w:t xml:space="preserve"> </w:t>
      </w:r>
      <w:r>
        <w:rPr>
          <w:sz w:val="24"/>
        </w:rPr>
        <w:t>be</w:t>
      </w:r>
      <w:r>
        <w:rPr>
          <w:spacing w:val="-9"/>
          <w:sz w:val="24"/>
        </w:rPr>
        <w:t xml:space="preserve"> </w:t>
      </w:r>
      <w:r>
        <w:rPr>
          <w:sz w:val="24"/>
        </w:rPr>
        <w:t>facilitated</w:t>
      </w:r>
      <w:r>
        <w:rPr>
          <w:spacing w:val="-6"/>
          <w:sz w:val="24"/>
        </w:rPr>
        <w:t xml:space="preserve"> </w:t>
      </w:r>
      <w:r>
        <w:rPr>
          <w:sz w:val="24"/>
        </w:rPr>
        <w:t>by</w:t>
      </w:r>
      <w:r>
        <w:rPr>
          <w:spacing w:val="-6"/>
          <w:sz w:val="24"/>
        </w:rPr>
        <w:t xml:space="preserve"> </w:t>
      </w:r>
      <w:r>
        <w:rPr>
          <w:sz w:val="24"/>
        </w:rPr>
        <w:t>CGC</w:t>
      </w:r>
      <w:r>
        <w:rPr>
          <w:spacing w:val="-6"/>
          <w:sz w:val="24"/>
        </w:rPr>
        <w:t xml:space="preserve"> </w:t>
      </w:r>
      <w:r>
        <w:rPr>
          <w:sz w:val="24"/>
        </w:rPr>
        <w:t>with</w:t>
      </w:r>
      <w:r>
        <w:rPr>
          <w:spacing w:val="-5"/>
          <w:sz w:val="24"/>
        </w:rPr>
        <w:t xml:space="preserve"> </w:t>
      </w:r>
      <w:r>
        <w:rPr>
          <w:sz w:val="24"/>
        </w:rPr>
        <w:t>the</w:t>
      </w:r>
      <w:r>
        <w:rPr>
          <w:spacing w:val="-6"/>
          <w:sz w:val="24"/>
        </w:rPr>
        <w:t xml:space="preserve"> </w:t>
      </w:r>
      <w:r>
        <w:rPr>
          <w:sz w:val="24"/>
        </w:rPr>
        <w:t>collaboration</w:t>
      </w:r>
      <w:r>
        <w:rPr>
          <w:spacing w:val="-6"/>
          <w:sz w:val="24"/>
        </w:rPr>
        <w:t xml:space="preserve"> </w:t>
      </w:r>
      <w:r>
        <w:rPr>
          <w:sz w:val="24"/>
        </w:rPr>
        <w:t>of</w:t>
      </w:r>
      <w:r>
        <w:rPr>
          <w:spacing w:val="-7"/>
          <w:sz w:val="24"/>
        </w:rPr>
        <w:t xml:space="preserve"> </w:t>
      </w:r>
      <w:r>
        <w:rPr>
          <w:sz w:val="24"/>
        </w:rPr>
        <w:t>CSME</w:t>
      </w:r>
      <w:r>
        <w:rPr>
          <w:spacing w:val="-6"/>
          <w:sz w:val="24"/>
        </w:rPr>
        <w:t xml:space="preserve"> </w:t>
      </w:r>
      <w:r>
        <w:rPr>
          <w:sz w:val="24"/>
        </w:rPr>
        <w:t>and</w:t>
      </w:r>
      <w:r>
        <w:rPr>
          <w:spacing w:val="-6"/>
          <w:sz w:val="24"/>
        </w:rPr>
        <w:t xml:space="preserve"> </w:t>
      </w:r>
      <w:r>
        <w:rPr>
          <w:sz w:val="24"/>
        </w:rPr>
        <w:t>other</w:t>
      </w:r>
      <w:r>
        <w:rPr>
          <w:spacing w:val="-7"/>
          <w:sz w:val="24"/>
        </w:rPr>
        <w:t xml:space="preserve"> </w:t>
      </w:r>
      <w:r>
        <w:rPr>
          <w:sz w:val="24"/>
        </w:rPr>
        <w:t>IU</w:t>
      </w:r>
      <w:r>
        <w:rPr>
          <w:spacing w:val="-6"/>
          <w:sz w:val="24"/>
        </w:rPr>
        <w:t xml:space="preserve"> </w:t>
      </w:r>
      <w:r>
        <w:rPr>
          <w:sz w:val="24"/>
        </w:rPr>
        <w:t xml:space="preserve">NRCs. The Institute for Curriculum and Campus Internationalization (ICCI) is a premier institute for faculty and staff of higher education institutions (annually 60 participants) to learn how to internationalize their home campuses, departments, programs, </w:t>
      </w:r>
      <w:r>
        <w:rPr>
          <w:sz w:val="24"/>
        </w:rPr>
        <w:t>curricula, and courses through intensive training in global education. Although curtailed by the pandemic, ICCI will resume in Y4 of the current cycle, and will be offered in Y2 &amp; Y4 of the upcoming cycle. In the past nine institutes, participants have hai</w:t>
      </w:r>
      <w:r>
        <w:rPr>
          <w:sz w:val="24"/>
        </w:rPr>
        <w:t>led from 39 US states and territories and 15 non-US countries; of the 474 participants, 217 were from community colleges and MSIs. In Y1 &amp; Y3, the Global Community-Engaged</w:t>
      </w:r>
      <w:r>
        <w:rPr>
          <w:spacing w:val="-9"/>
          <w:sz w:val="24"/>
        </w:rPr>
        <w:t xml:space="preserve"> </w:t>
      </w:r>
      <w:r>
        <w:rPr>
          <w:sz w:val="24"/>
        </w:rPr>
        <w:t>Learning</w:t>
      </w:r>
      <w:r>
        <w:rPr>
          <w:spacing w:val="-10"/>
          <w:sz w:val="24"/>
        </w:rPr>
        <w:t xml:space="preserve"> </w:t>
      </w:r>
      <w:r>
        <w:rPr>
          <w:sz w:val="24"/>
        </w:rPr>
        <w:t>Course</w:t>
      </w:r>
      <w:r>
        <w:rPr>
          <w:spacing w:val="-11"/>
          <w:sz w:val="24"/>
        </w:rPr>
        <w:t xml:space="preserve"> </w:t>
      </w:r>
      <w:r>
        <w:rPr>
          <w:sz w:val="24"/>
        </w:rPr>
        <w:t>Development</w:t>
      </w:r>
      <w:r>
        <w:rPr>
          <w:spacing w:val="-9"/>
          <w:sz w:val="24"/>
        </w:rPr>
        <w:t xml:space="preserve"> </w:t>
      </w:r>
      <w:r>
        <w:rPr>
          <w:sz w:val="24"/>
        </w:rPr>
        <w:t>Institute</w:t>
      </w:r>
      <w:r>
        <w:rPr>
          <w:spacing w:val="-10"/>
          <w:sz w:val="24"/>
        </w:rPr>
        <w:t xml:space="preserve"> </w:t>
      </w:r>
      <w:r>
        <w:rPr>
          <w:sz w:val="24"/>
        </w:rPr>
        <w:t>promotes</w:t>
      </w:r>
      <w:r>
        <w:rPr>
          <w:spacing w:val="-10"/>
          <w:sz w:val="24"/>
        </w:rPr>
        <w:t xml:space="preserve"> </w:t>
      </w:r>
      <w:r>
        <w:rPr>
          <w:sz w:val="24"/>
        </w:rPr>
        <w:t>the</w:t>
      </w:r>
      <w:r>
        <w:rPr>
          <w:spacing w:val="-10"/>
          <w:sz w:val="24"/>
        </w:rPr>
        <w:t xml:space="preserve"> </w:t>
      </w:r>
      <w:r>
        <w:rPr>
          <w:sz w:val="24"/>
        </w:rPr>
        <w:t>creation</w:t>
      </w:r>
      <w:r>
        <w:rPr>
          <w:spacing w:val="-9"/>
          <w:sz w:val="24"/>
        </w:rPr>
        <w:t xml:space="preserve"> </w:t>
      </w:r>
      <w:r>
        <w:rPr>
          <w:sz w:val="24"/>
        </w:rPr>
        <w:t>of</w:t>
      </w:r>
      <w:r>
        <w:rPr>
          <w:spacing w:val="-10"/>
          <w:sz w:val="24"/>
        </w:rPr>
        <w:t xml:space="preserve"> </w:t>
      </w:r>
      <w:r>
        <w:rPr>
          <w:sz w:val="24"/>
        </w:rPr>
        <w:t>new,</w:t>
      </w:r>
      <w:r>
        <w:rPr>
          <w:spacing w:val="-10"/>
          <w:sz w:val="24"/>
        </w:rPr>
        <w:t xml:space="preserve"> </w:t>
      </w:r>
      <w:r>
        <w:rPr>
          <w:sz w:val="24"/>
        </w:rPr>
        <w:t>high- quality co</w:t>
      </w:r>
      <w:r>
        <w:rPr>
          <w:sz w:val="24"/>
        </w:rPr>
        <w:t xml:space="preserve">mmunity-engaged learning courses with a global learning focus. The pilot in 2021 was attended by 13 faculty. CSME seeks funding to continue to support these institutes. (Budget </w:t>
      </w:r>
      <w:r>
        <w:rPr>
          <w:spacing w:val="-2"/>
          <w:sz w:val="24"/>
        </w:rPr>
        <w:t>8.C.5.).</w:t>
      </w:r>
    </w:p>
    <w:p w14:paraId="48323B3A" w14:textId="77777777" w:rsidR="00CE346A" w:rsidRDefault="00FE6CE0">
      <w:pPr>
        <w:pStyle w:val="Heading2"/>
        <w:spacing w:before="1" w:line="480" w:lineRule="auto"/>
      </w:pPr>
      <w:r>
        <w:t>Goal</w:t>
      </w:r>
      <w:r>
        <w:rPr>
          <w:spacing w:val="-1"/>
        </w:rPr>
        <w:t xml:space="preserve"> </w:t>
      </w:r>
      <w:r>
        <w:t>3:</w:t>
      </w:r>
      <w:r>
        <w:rPr>
          <w:spacing w:val="-2"/>
        </w:rPr>
        <w:t xml:space="preserve"> </w:t>
      </w:r>
      <w:r>
        <w:t>Integrate</w:t>
      </w:r>
      <w:r>
        <w:rPr>
          <w:spacing w:val="-2"/>
        </w:rPr>
        <w:t xml:space="preserve"> </w:t>
      </w:r>
      <w:r>
        <w:t>international</w:t>
      </w:r>
      <w:r>
        <w:rPr>
          <w:spacing w:val="-1"/>
        </w:rPr>
        <w:t xml:space="preserve"> </w:t>
      </w:r>
      <w:r>
        <w:t>and</w:t>
      </w:r>
      <w:r>
        <w:rPr>
          <w:spacing w:val="-1"/>
        </w:rPr>
        <w:t xml:space="preserve"> </w:t>
      </w:r>
      <w:r>
        <w:t>global</w:t>
      </w:r>
      <w:r>
        <w:rPr>
          <w:spacing w:val="-1"/>
        </w:rPr>
        <w:t xml:space="preserve"> </w:t>
      </w:r>
      <w:r>
        <w:t>learning</w:t>
      </w:r>
      <w:r>
        <w:rPr>
          <w:spacing w:val="-1"/>
        </w:rPr>
        <w:t xml:space="preserve"> </w:t>
      </w:r>
      <w:r>
        <w:t>into</w:t>
      </w:r>
      <w:r>
        <w:rPr>
          <w:spacing w:val="-2"/>
        </w:rPr>
        <w:t xml:space="preserve"> </w:t>
      </w:r>
      <w:r>
        <w:t>K-12</w:t>
      </w:r>
      <w:r>
        <w:rPr>
          <w:spacing w:val="-1"/>
        </w:rPr>
        <w:t xml:space="preserve"> </w:t>
      </w:r>
      <w:r>
        <w:t>schools</w:t>
      </w:r>
      <w:r>
        <w:rPr>
          <w:spacing w:val="-1"/>
        </w:rPr>
        <w:t xml:space="preserve"> </w:t>
      </w:r>
      <w:r>
        <w:t>by</w:t>
      </w:r>
      <w:r>
        <w:rPr>
          <w:spacing w:val="-3"/>
        </w:rPr>
        <w:t xml:space="preserve"> </w:t>
      </w:r>
      <w:r>
        <w:t>promoting</w:t>
      </w:r>
      <w:r>
        <w:rPr>
          <w:spacing w:val="-1"/>
        </w:rPr>
        <w:t xml:space="preserve"> </w:t>
      </w:r>
      <w:r>
        <w:t>knowledge</w:t>
      </w:r>
      <w:r>
        <w:t xml:space="preserve"> of</w:t>
      </w:r>
      <w:r>
        <w:rPr>
          <w:spacing w:val="-11"/>
        </w:rPr>
        <w:t xml:space="preserve"> </w:t>
      </w:r>
      <w:r>
        <w:t>LCTLs</w:t>
      </w:r>
      <w:r>
        <w:rPr>
          <w:spacing w:val="-10"/>
        </w:rPr>
        <w:t xml:space="preserve"> </w:t>
      </w:r>
      <w:r>
        <w:t>and</w:t>
      </w:r>
      <w:r>
        <w:rPr>
          <w:spacing w:val="-11"/>
        </w:rPr>
        <w:t xml:space="preserve"> </w:t>
      </w:r>
      <w:r>
        <w:t>area</w:t>
      </w:r>
      <w:r>
        <w:rPr>
          <w:spacing w:val="-11"/>
        </w:rPr>
        <w:t xml:space="preserve"> </w:t>
      </w:r>
      <w:r>
        <w:t>studies</w:t>
      </w:r>
      <w:r>
        <w:rPr>
          <w:spacing w:val="-11"/>
        </w:rPr>
        <w:t xml:space="preserve"> </w:t>
      </w:r>
      <w:r>
        <w:t>of</w:t>
      </w:r>
      <w:r>
        <w:rPr>
          <w:spacing w:val="-11"/>
        </w:rPr>
        <w:t xml:space="preserve"> </w:t>
      </w:r>
      <w:r>
        <w:t>MENA</w:t>
      </w:r>
      <w:r>
        <w:rPr>
          <w:spacing w:val="-11"/>
        </w:rPr>
        <w:t xml:space="preserve"> </w:t>
      </w:r>
      <w:r>
        <w:t>in</w:t>
      </w:r>
      <w:r>
        <w:rPr>
          <w:spacing w:val="-9"/>
        </w:rPr>
        <w:t xml:space="preserve"> </w:t>
      </w:r>
      <w:r>
        <w:t>collaboration</w:t>
      </w:r>
      <w:r>
        <w:rPr>
          <w:spacing w:val="-10"/>
        </w:rPr>
        <w:t xml:space="preserve"> </w:t>
      </w:r>
      <w:r>
        <w:t>with</w:t>
      </w:r>
      <w:r>
        <w:rPr>
          <w:spacing w:val="-10"/>
        </w:rPr>
        <w:t xml:space="preserve"> </w:t>
      </w:r>
      <w:r>
        <w:t>IU’s</w:t>
      </w:r>
      <w:r>
        <w:rPr>
          <w:spacing w:val="-11"/>
        </w:rPr>
        <w:t xml:space="preserve"> </w:t>
      </w:r>
      <w:r>
        <w:t>School</w:t>
      </w:r>
      <w:r>
        <w:rPr>
          <w:spacing w:val="-10"/>
        </w:rPr>
        <w:t xml:space="preserve"> </w:t>
      </w:r>
      <w:r>
        <w:t>of</w:t>
      </w:r>
      <w:r>
        <w:rPr>
          <w:spacing w:val="-14"/>
        </w:rPr>
        <w:t xml:space="preserve"> </w:t>
      </w:r>
      <w:r>
        <w:t>Education</w:t>
      </w:r>
      <w:r>
        <w:rPr>
          <w:spacing w:val="-5"/>
        </w:rPr>
        <w:t xml:space="preserve"> </w:t>
      </w:r>
      <w:r>
        <w:t>and</w:t>
      </w:r>
      <w:r>
        <w:rPr>
          <w:spacing w:val="-11"/>
        </w:rPr>
        <w:t xml:space="preserve"> </w:t>
      </w:r>
      <w:r>
        <w:t>others (Priority: AP2).</w:t>
      </w:r>
    </w:p>
    <w:p w14:paraId="48323B3B" w14:textId="77777777" w:rsidR="00CE346A" w:rsidRDefault="00FE6CE0">
      <w:pPr>
        <w:pStyle w:val="ListParagraph"/>
        <w:numPr>
          <w:ilvl w:val="1"/>
          <w:numId w:val="4"/>
        </w:numPr>
        <w:tabs>
          <w:tab w:val="left" w:pos="455"/>
        </w:tabs>
        <w:spacing w:before="1" w:line="480" w:lineRule="auto"/>
        <w:ind w:right="140" w:firstLine="0"/>
        <w:jc w:val="both"/>
        <w:rPr>
          <w:sz w:val="24"/>
        </w:rPr>
      </w:pPr>
      <w:r>
        <w:rPr>
          <w:b/>
          <w:sz w:val="24"/>
        </w:rPr>
        <w:t>G3.1.</w:t>
      </w:r>
      <w:r>
        <w:rPr>
          <w:b/>
          <w:spacing w:val="-15"/>
          <w:sz w:val="24"/>
        </w:rPr>
        <w:t xml:space="preserve"> </w:t>
      </w:r>
      <w:r>
        <w:rPr>
          <w:b/>
          <w:sz w:val="24"/>
        </w:rPr>
        <w:t>CSME</w:t>
      </w:r>
      <w:r>
        <w:rPr>
          <w:b/>
          <w:spacing w:val="-15"/>
          <w:sz w:val="24"/>
        </w:rPr>
        <w:t xml:space="preserve"> </w:t>
      </w:r>
      <w:r>
        <w:rPr>
          <w:b/>
          <w:sz w:val="24"/>
        </w:rPr>
        <w:t>and</w:t>
      </w:r>
      <w:r>
        <w:rPr>
          <w:b/>
          <w:spacing w:val="-15"/>
          <w:sz w:val="24"/>
        </w:rPr>
        <w:t xml:space="preserve"> </w:t>
      </w:r>
      <w:r>
        <w:rPr>
          <w:b/>
          <w:sz w:val="24"/>
        </w:rPr>
        <w:t>IU</w:t>
      </w:r>
      <w:r>
        <w:rPr>
          <w:b/>
          <w:spacing w:val="-15"/>
          <w:sz w:val="24"/>
        </w:rPr>
        <w:t xml:space="preserve"> </w:t>
      </w:r>
      <w:r>
        <w:rPr>
          <w:b/>
          <w:sz w:val="24"/>
        </w:rPr>
        <w:t>School</w:t>
      </w:r>
      <w:r>
        <w:rPr>
          <w:b/>
          <w:spacing w:val="-15"/>
          <w:sz w:val="24"/>
        </w:rPr>
        <w:t xml:space="preserve"> </w:t>
      </w:r>
      <w:r>
        <w:rPr>
          <w:b/>
          <w:sz w:val="24"/>
        </w:rPr>
        <w:t>of</w:t>
      </w:r>
      <w:r>
        <w:rPr>
          <w:b/>
          <w:spacing w:val="-15"/>
          <w:sz w:val="24"/>
        </w:rPr>
        <w:t xml:space="preserve"> </w:t>
      </w:r>
      <w:r>
        <w:rPr>
          <w:b/>
          <w:sz w:val="24"/>
        </w:rPr>
        <w:t>Education</w:t>
      </w:r>
      <w:r>
        <w:rPr>
          <w:b/>
          <w:spacing w:val="-15"/>
          <w:sz w:val="24"/>
        </w:rPr>
        <w:t xml:space="preserve"> </w:t>
      </w:r>
      <w:r>
        <w:rPr>
          <w:b/>
          <w:sz w:val="24"/>
        </w:rPr>
        <w:t>(SoE)</w:t>
      </w:r>
      <w:r>
        <w:rPr>
          <w:b/>
          <w:spacing w:val="-15"/>
          <w:sz w:val="24"/>
        </w:rPr>
        <w:t xml:space="preserve"> </w:t>
      </w:r>
      <w:r>
        <w:rPr>
          <w:b/>
          <w:sz w:val="24"/>
        </w:rPr>
        <w:t>(AP2).</w:t>
      </w:r>
      <w:r>
        <w:rPr>
          <w:b/>
          <w:spacing w:val="-15"/>
          <w:sz w:val="24"/>
        </w:rPr>
        <w:t xml:space="preserve"> </w:t>
      </w:r>
      <w:r>
        <w:rPr>
          <w:sz w:val="24"/>
        </w:rPr>
        <w:t>In</w:t>
      </w:r>
      <w:r>
        <w:rPr>
          <w:spacing w:val="-15"/>
          <w:sz w:val="24"/>
        </w:rPr>
        <w:t xml:space="preserve"> </w:t>
      </w:r>
      <w:r>
        <w:rPr>
          <w:sz w:val="24"/>
        </w:rPr>
        <w:t>collaboration</w:t>
      </w:r>
      <w:r>
        <w:rPr>
          <w:spacing w:val="-15"/>
          <w:sz w:val="24"/>
        </w:rPr>
        <w:t xml:space="preserve"> </w:t>
      </w:r>
      <w:r>
        <w:rPr>
          <w:sz w:val="24"/>
        </w:rPr>
        <w:t>with</w:t>
      </w:r>
      <w:r>
        <w:rPr>
          <w:spacing w:val="-15"/>
          <w:sz w:val="24"/>
        </w:rPr>
        <w:t xml:space="preserve"> </w:t>
      </w:r>
      <w:r>
        <w:rPr>
          <w:sz w:val="24"/>
        </w:rPr>
        <w:t>other</w:t>
      </w:r>
      <w:r>
        <w:rPr>
          <w:spacing w:val="-15"/>
          <w:sz w:val="24"/>
        </w:rPr>
        <w:t xml:space="preserve"> </w:t>
      </w:r>
      <w:r>
        <w:rPr>
          <w:sz w:val="24"/>
        </w:rPr>
        <w:t>IU</w:t>
      </w:r>
      <w:r>
        <w:rPr>
          <w:spacing w:val="-15"/>
          <w:sz w:val="24"/>
        </w:rPr>
        <w:t xml:space="preserve"> </w:t>
      </w:r>
      <w:r>
        <w:rPr>
          <w:sz w:val="24"/>
        </w:rPr>
        <w:t>centers and SoE, CSME will contribute MES content in each of the following activities.</w:t>
      </w:r>
    </w:p>
    <w:p w14:paraId="48323B3C"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B3D" w14:textId="77777777" w:rsidR="00CE346A" w:rsidRDefault="00FE6CE0">
      <w:pPr>
        <w:pStyle w:val="ListParagraph"/>
        <w:numPr>
          <w:ilvl w:val="1"/>
          <w:numId w:val="3"/>
        </w:numPr>
        <w:tabs>
          <w:tab w:val="left" w:pos="455"/>
        </w:tabs>
        <w:spacing w:before="80" w:line="480" w:lineRule="auto"/>
        <w:ind w:right="137" w:firstLine="0"/>
        <w:jc w:val="both"/>
        <w:rPr>
          <w:sz w:val="24"/>
        </w:rPr>
      </w:pPr>
      <w:r>
        <w:rPr>
          <w:b/>
          <w:sz w:val="24"/>
        </w:rPr>
        <w:t>G3.1.a.</w:t>
      </w:r>
      <w:r>
        <w:rPr>
          <w:b/>
          <w:spacing w:val="-5"/>
          <w:sz w:val="24"/>
        </w:rPr>
        <w:t xml:space="preserve"> </w:t>
      </w:r>
      <w:r>
        <w:rPr>
          <w:b/>
          <w:sz w:val="24"/>
        </w:rPr>
        <w:t>Global</w:t>
      </w:r>
      <w:r>
        <w:rPr>
          <w:b/>
          <w:spacing w:val="-14"/>
          <w:sz w:val="24"/>
        </w:rPr>
        <w:t xml:space="preserve"> </w:t>
      </w:r>
      <w:r>
        <w:rPr>
          <w:b/>
          <w:sz w:val="24"/>
        </w:rPr>
        <w:t>Education</w:t>
      </w:r>
      <w:r>
        <w:rPr>
          <w:b/>
          <w:spacing w:val="-11"/>
          <w:sz w:val="24"/>
        </w:rPr>
        <w:t xml:space="preserve"> </w:t>
      </w:r>
      <w:r>
        <w:rPr>
          <w:b/>
          <w:sz w:val="24"/>
        </w:rPr>
        <w:t>Initiatives</w:t>
      </w:r>
      <w:r>
        <w:rPr>
          <w:b/>
          <w:spacing w:val="-11"/>
          <w:sz w:val="24"/>
        </w:rPr>
        <w:t xml:space="preserve"> </w:t>
      </w:r>
      <w:r>
        <w:rPr>
          <w:b/>
          <w:sz w:val="24"/>
        </w:rPr>
        <w:t>(AP2).</w:t>
      </w:r>
      <w:r>
        <w:rPr>
          <w:b/>
          <w:spacing w:val="-5"/>
          <w:sz w:val="24"/>
        </w:rPr>
        <w:t xml:space="preserve"> </w:t>
      </w:r>
      <w:r>
        <w:rPr>
          <w:sz w:val="24"/>
        </w:rPr>
        <w:t>The</w:t>
      </w:r>
      <w:r>
        <w:rPr>
          <w:spacing w:val="-6"/>
          <w:sz w:val="24"/>
        </w:rPr>
        <w:t xml:space="preserve"> </w:t>
      </w:r>
      <w:r>
        <w:rPr>
          <w:sz w:val="24"/>
        </w:rPr>
        <w:t>Coordinator</w:t>
      </w:r>
      <w:r>
        <w:rPr>
          <w:spacing w:val="-12"/>
          <w:sz w:val="24"/>
        </w:rPr>
        <w:t xml:space="preserve"> </w:t>
      </w:r>
      <w:r>
        <w:rPr>
          <w:sz w:val="24"/>
        </w:rPr>
        <w:t>of</w:t>
      </w:r>
      <w:r>
        <w:rPr>
          <w:spacing w:val="-12"/>
          <w:sz w:val="24"/>
        </w:rPr>
        <w:t xml:space="preserve"> </w:t>
      </w:r>
      <w:r>
        <w:rPr>
          <w:sz w:val="24"/>
        </w:rPr>
        <w:t>Global</w:t>
      </w:r>
      <w:r>
        <w:rPr>
          <w:spacing w:val="-11"/>
          <w:sz w:val="24"/>
        </w:rPr>
        <w:t xml:space="preserve"> </w:t>
      </w:r>
      <w:r>
        <w:rPr>
          <w:sz w:val="24"/>
        </w:rPr>
        <w:t>Education</w:t>
      </w:r>
      <w:r>
        <w:rPr>
          <w:spacing w:val="-9"/>
          <w:sz w:val="24"/>
        </w:rPr>
        <w:t xml:space="preserve"> </w:t>
      </w:r>
      <w:r>
        <w:rPr>
          <w:sz w:val="24"/>
        </w:rPr>
        <w:t>Initiatives (cf.</w:t>
      </w:r>
      <w:r>
        <w:rPr>
          <w:spacing w:val="-4"/>
          <w:sz w:val="24"/>
        </w:rPr>
        <w:t xml:space="preserve"> </w:t>
      </w:r>
      <w:r>
        <w:rPr>
          <w:sz w:val="24"/>
        </w:rPr>
        <w:t>V.</w:t>
      </w:r>
      <w:r>
        <w:rPr>
          <w:spacing w:val="-5"/>
          <w:sz w:val="24"/>
        </w:rPr>
        <w:t xml:space="preserve"> </w:t>
      </w:r>
      <w:r>
        <w:rPr>
          <w:sz w:val="24"/>
        </w:rPr>
        <w:t>Dimitrieska,</w:t>
      </w:r>
      <w:r>
        <w:rPr>
          <w:spacing w:val="-4"/>
          <w:sz w:val="24"/>
        </w:rPr>
        <w:t xml:space="preserve"> </w:t>
      </w:r>
      <w:r>
        <w:rPr>
          <w:sz w:val="24"/>
        </w:rPr>
        <w:t>app.</w:t>
      </w:r>
      <w:r>
        <w:rPr>
          <w:spacing w:val="-2"/>
          <w:sz w:val="24"/>
        </w:rPr>
        <w:t xml:space="preserve"> </w:t>
      </w:r>
      <w:r>
        <w:rPr>
          <w:sz w:val="24"/>
        </w:rPr>
        <w:t>1.7)—in</w:t>
      </w:r>
      <w:r>
        <w:rPr>
          <w:spacing w:val="-4"/>
          <w:sz w:val="24"/>
        </w:rPr>
        <w:t xml:space="preserve"> </w:t>
      </w:r>
      <w:r>
        <w:rPr>
          <w:sz w:val="24"/>
        </w:rPr>
        <w:t>collaboration</w:t>
      </w:r>
      <w:r>
        <w:rPr>
          <w:spacing w:val="-4"/>
          <w:sz w:val="24"/>
        </w:rPr>
        <w:t xml:space="preserve"> </w:t>
      </w:r>
      <w:r>
        <w:rPr>
          <w:sz w:val="24"/>
        </w:rPr>
        <w:t>with</w:t>
      </w:r>
      <w:r>
        <w:rPr>
          <w:spacing w:val="-4"/>
          <w:sz w:val="24"/>
        </w:rPr>
        <w:t xml:space="preserve"> </w:t>
      </w:r>
      <w:r>
        <w:rPr>
          <w:sz w:val="24"/>
        </w:rPr>
        <w:t>IDOE,</w:t>
      </w:r>
      <w:r>
        <w:rPr>
          <w:spacing w:val="-4"/>
          <w:sz w:val="24"/>
        </w:rPr>
        <w:t xml:space="preserve"> </w:t>
      </w:r>
      <w:r>
        <w:rPr>
          <w:sz w:val="24"/>
        </w:rPr>
        <w:t>SoE,</w:t>
      </w:r>
      <w:r>
        <w:rPr>
          <w:spacing w:val="-4"/>
          <w:sz w:val="24"/>
        </w:rPr>
        <w:t xml:space="preserve"> </w:t>
      </w:r>
      <w:r>
        <w:rPr>
          <w:sz w:val="24"/>
        </w:rPr>
        <w:t>HLS,</w:t>
      </w:r>
      <w:r>
        <w:rPr>
          <w:spacing w:val="-4"/>
          <w:sz w:val="24"/>
        </w:rPr>
        <w:t xml:space="preserve"> </w:t>
      </w:r>
      <w:r>
        <w:rPr>
          <w:sz w:val="24"/>
        </w:rPr>
        <w:t>CSME</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NRCs— will</w:t>
      </w:r>
      <w:r>
        <w:rPr>
          <w:spacing w:val="-1"/>
          <w:sz w:val="24"/>
        </w:rPr>
        <w:t xml:space="preserve"> </w:t>
      </w:r>
      <w:r>
        <w:rPr>
          <w:sz w:val="24"/>
        </w:rPr>
        <w:t>work to internationalize further K-12 education</w:t>
      </w:r>
      <w:r>
        <w:rPr>
          <w:spacing w:val="-2"/>
          <w:sz w:val="24"/>
        </w:rPr>
        <w:t xml:space="preserve"> </w:t>
      </w:r>
      <w:r>
        <w:rPr>
          <w:sz w:val="24"/>
        </w:rPr>
        <w:t>by providing</w:t>
      </w:r>
      <w:r>
        <w:rPr>
          <w:spacing w:val="-3"/>
          <w:sz w:val="24"/>
        </w:rPr>
        <w:t xml:space="preserve"> </w:t>
      </w:r>
      <w:r>
        <w:rPr>
          <w:sz w:val="24"/>
        </w:rPr>
        <w:t>training for pre-service and in- service</w:t>
      </w:r>
      <w:r>
        <w:rPr>
          <w:spacing w:val="-3"/>
          <w:sz w:val="24"/>
        </w:rPr>
        <w:t xml:space="preserve"> </w:t>
      </w:r>
      <w:r>
        <w:rPr>
          <w:sz w:val="24"/>
        </w:rPr>
        <w:t>elementary-</w:t>
      </w:r>
      <w:r>
        <w:rPr>
          <w:spacing w:val="-3"/>
          <w:sz w:val="24"/>
        </w:rPr>
        <w:t xml:space="preserve"> </w:t>
      </w:r>
      <w:r>
        <w:rPr>
          <w:sz w:val="24"/>
        </w:rPr>
        <w:t>and</w:t>
      </w:r>
      <w:r>
        <w:rPr>
          <w:spacing w:val="-2"/>
          <w:sz w:val="24"/>
        </w:rPr>
        <w:t xml:space="preserve"> </w:t>
      </w:r>
      <w:r>
        <w:rPr>
          <w:sz w:val="24"/>
        </w:rPr>
        <w:t>secondary-school</w:t>
      </w:r>
      <w:r>
        <w:rPr>
          <w:spacing w:val="-2"/>
          <w:sz w:val="24"/>
        </w:rPr>
        <w:t xml:space="preserve"> </w:t>
      </w:r>
      <w:r>
        <w:rPr>
          <w:sz w:val="24"/>
        </w:rPr>
        <w:t>teachers</w:t>
      </w:r>
      <w:r>
        <w:rPr>
          <w:spacing w:val="-1"/>
          <w:sz w:val="24"/>
        </w:rPr>
        <w:t xml:space="preserve"> </w:t>
      </w:r>
      <w:r>
        <w:rPr>
          <w:sz w:val="24"/>
        </w:rPr>
        <w:t>and</w:t>
      </w:r>
      <w:r>
        <w:rPr>
          <w:spacing w:val="-2"/>
          <w:sz w:val="24"/>
        </w:rPr>
        <w:t xml:space="preserve"> </w:t>
      </w:r>
      <w:r>
        <w:rPr>
          <w:sz w:val="24"/>
        </w:rPr>
        <w:t>leaders.</w:t>
      </w:r>
      <w:r>
        <w:rPr>
          <w:spacing w:val="-4"/>
          <w:sz w:val="24"/>
        </w:rPr>
        <w:t xml:space="preserve"> </w:t>
      </w:r>
      <w:r>
        <w:rPr>
          <w:sz w:val="24"/>
        </w:rPr>
        <w:t>These</w:t>
      </w:r>
      <w:r>
        <w:rPr>
          <w:spacing w:val="-3"/>
          <w:sz w:val="24"/>
        </w:rPr>
        <w:t xml:space="preserve"> </w:t>
      </w:r>
      <w:r>
        <w:rPr>
          <w:sz w:val="24"/>
        </w:rPr>
        <w:t>projects</w:t>
      </w:r>
      <w:r>
        <w:rPr>
          <w:spacing w:val="-2"/>
          <w:sz w:val="24"/>
        </w:rPr>
        <w:t xml:space="preserve"> </w:t>
      </w:r>
      <w:r>
        <w:rPr>
          <w:sz w:val="24"/>
        </w:rPr>
        <w:t>include: 1)</w:t>
      </w:r>
      <w:r>
        <w:rPr>
          <w:spacing w:val="-3"/>
          <w:sz w:val="24"/>
        </w:rPr>
        <w:t xml:space="preserve"> </w:t>
      </w:r>
      <w:r>
        <w:rPr>
          <w:sz w:val="24"/>
        </w:rPr>
        <w:t>Global Literacy Invitations which pr</w:t>
      </w:r>
      <w:r>
        <w:rPr>
          <w:sz w:val="24"/>
        </w:rPr>
        <w:t>ovides K-6 teachers with world region-specific picture books and engages</w:t>
      </w:r>
      <w:r>
        <w:rPr>
          <w:spacing w:val="-6"/>
          <w:sz w:val="24"/>
        </w:rPr>
        <w:t xml:space="preserve"> </w:t>
      </w:r>
      <w:r>
        <w:rPr>
          <w:sz w:val="24"/>
        </w:rPr>
        <w:t>in</w:t>
      </w:r>
      <w:r>
        <w:rPr>
          <w:spacing w:val="-6"/>
          <w:sz w:val="24"/>
        </w:rPr>
        <w:t xml:space="preserve"> </w:t>
      </w:r>
      <w:r>
        <w:rPr>
          <w:sz w:val="24"/>
        </w:rPr>
        <w:t>professional</w:t>
      </w:r>
      <w:r>
        <w:rPr>
          <w:spacing w:val="-6"/>
          <w:sz w:val="24"/>
        </w:rPr>
        <w:t xml:space="preserve"> </w:t>
      </w:r>
      <w:r>
        <w:rPr>
          <w:sz w:val="24"/>
        </w:rPr>
        <w:t>development</w:t>
      </w:r>
      <w:r>
        <w:rPr>
          <w:spacing w:val="-6"/>
          <w:sz w:val="24"/>
        </w:rPr>
        <w:t xml:space="preserve"> </w:t>
      </w:r>
      <w:r>
        <w:rPr>
          <w:sz w:val="24"/>
        </w:rPr>
        <w:t>to</w:t>
      </w:r>
      <w:r>
        <w:rPr>
          <w:spacing w:val="-6"/>
          <w:sz w:val="24"/>
        </w:rPr>
        <w:t xml:space="preserve"> </w:t>
      </w:r>
      <w:r>
        <w:rPr>
          <w:sz w:val="24"/>
        </w:rPr>
        <w:t>create</w:t>
      </w:r>
      <w:r>
        <w:rPr>
          <w:spacing w:val="-5"/>
          <w:sz w:val="24"/>
        </w:rPr>
        <w:t xml:space="preserve"> </w:t>
      </w:r>
      <w:r>
        <w:rPr>
          <w:sz w:val="24"/>
        </w:rPr>
        <w:t>globally</w:t>
      </w:r>
      <w:r>
        <w:rPr>
          <w:spacing w:val="-6"/>
          <w:sz w:val="24"/>
        </w:rPr>
        <w:t xml:space="preserve"> </w:t>
      </w:r>
      <w:r>
        <w:rPr>
          <w:sz w:val="24"/>
        </w:rPr>
        <w:t>competent</w:t>
      </w:r>
      <w:r>
        <w:rPr>
          <w:spacing w:val="-6"/>
          <w:sz w:val="24"/>
        </w:rPr>
        <w:t xml:space="preserve"> </w:t>
      </w:r>
      <w:r>
        <w:rPr>
          <w:sz w:val="24"/>
        </w:rPr>
        <w:t>curricula</w:t>
      </w:r>
      <w:r>
        <w:rPr>
          <w:spacing w:val="-5"/>
          <w:sz w:val="24"/>
        </w:rPr>
        <w:t xml:space="preserve"> </w:t>
      </w:r>
      <w:r>
        <w:rPr>
          <w:sz w:val="24"/>
        </w:rPr>
        <w:t>for</w:t>
      </w:r>
      <w:r>
        <w:rPr>
          <w:spacing w:val="-8"/>
          <w:sz w:val="24"/>
        </w:rPr>
        <w:t xml:space="preserve"> </w:t>
      </w:r>
      <w:r>
        <w:rPr>
          <w:sz w:val="24"/>
        </w:rPr>
        <w:t>use</w:t>
      </w:r>
      <w:r>
        <w:rPr>
          <w:spacing w:val="-5"/>
          <w:sz w:val="24"/>
        </w:rPr>
        <w:t xml:space="preserve"> </w:t>
      </w:r>
      <w:r>
        <w:rPr>
          <w:sz w:val="24"/>
        </w:rPr>
        <w:t>in</w:t>
      </w:r>
      <w:r>
        <w:rPr>
          <w:spacing w:val="-6"/>
          <w:sz w:val="24"/>
        </w:rPr>
        <w:t xml:space="preserve"> </w:t>
      </w:r>
      <w:r>
        <w:rPr>
          <w:spacing w:val="-2"/>
          <w:sz w:val="24"/>
        </w:rPr>
        <w:t>classrooms;</w:t>
      </w:r>
    </w:p>
    <w:p w14:paraId="48323B3E" w14:textId="77777777" w:rsidR="00CE346A" w:rsidRDefault="00FE6CE0">
      <w:pPr>
        <w:pStyle w:val="BodyText"/>
        <w:spacing w:line="480" w:lineRule="auto"/>
        <w:ind w:right="137"/>
      </w:pPr>
      <w:r>
        <w:t xml:space="preserve">2) Global Deliberations which will train teachers to integrate deliberation into classes and </w:t>
      </w:r>
      <w:r>
        <w:t>show career</w:t>
      </w:r>
      <w:r>
        <w:rPr>
          <w:spacing w:val="-3"/>
        </w:rPr>
        <w:t xml:space="preserve"> </w:t>
      </w:r>
      <w:r>
        <w:t>relevance</w:t>
      </w:r>
      <w:r>
        <w:rPr>
          <w:spacing w:val="-6"/>
        </w:rPr>
        <w:t xml:space="preserve"> </w:t>
      </w:r>
      <w:r>
        <w:t>by</w:t>
      </w:r>
      <w:r>
        <w:rPr>
          <w:spacing w:val="-3"/>
        </w:rPr>
        <w:t xml:space="preserve"> </w:t>
      </w:r>
      <w:r>
        <w:t>having</w:t>
      </w:r>
      <w:r>
        <w:rPr>
          <w:spacing w:val="-5"/>
        </w:rPr>
        <w:t xml:space="preserve"> </w:t>
      </w:r>
      <w:r>
        <w:t>students</w:t>
      </w:r>
      <w:r>
        <w:rPr>
          <w:spacing w:val="-4"/>
        </w:rPr>
        <w:t xml:space="preserve"> </w:t>
      </w:r>
      <w:r>
        <w:t>research</w:t>
      </w:r>
      <w:r>
        <w:rPr>
          <w:spacing w:val="-5"/>
        </w:rPr>
        <w:t xml:space="preserve"> </w:t>
      </w:r>
      <w:r>
        <w:t>multiple</w:t>
      </w:r>
      <w:r>
        <w:rPr>
          <w:spacing w:val="-5"/>
        </w:rPr>
        <w:t xml:space="preserve"> </w:t>
      </w:r>
      <w:r>
        <w:t>perspectives</w:t>
      </w:r>
      <w:r>
        <w:rPr>
          <w:spacing w:val="-5"/>
        </w:rPr>
        <w:t xml:space="preserve"> </w:t>
      </w:r>
      <w:r>
        <w:t>on</w:t>
      </w:r>
      <w:r>
        <w:rPr>
          <w:spacing w:val="-3"/>
        </w:rPr>
        <w:t xml:space="preserve"> </w:t>
      </w:r>
      <w:r>
        <w:t>regional</w:t>
      </w:r>
      <w:r>
        <w:rPr>
          <w:spacing w:val="-5"/>
        </w:rPr>
        <w:t xml:space="preserve"> </w:t>
      </w:r>
      <w:r>
        <w:t>issues</w:t>
      </w:r>
      <w:r>
        <w:rPr>
          <w:spacing w:val="-5"/>
        </w:rPr>
        <w:t xml:space="preserve"> </w:t>
      </w:r>
      <w:r>
        <w:t>and</w:t>
      </w:r>
      <w:r>
        <w:rPr>
          <w:spacing w:val="-3"/>
        </w:rPr>
        <w:t xml:space="preserve"> </w:t>
      </w:r>
      <w:r>
        <w:t>create</w:t>
      </w:r>
      <w:r>
        <w:rPr>
          <w:spacing w:val="-3"/>
        </w:rPr>
        <w:t xml:space="preserve"> </w:t>
      </w:r>
      <w:r>
        <w:t>a consensus</w:t>
      </w:r>
      <w:r>
        <w:rPr>
          <w:spacing w:val="40"/>
        </w:rPr>
        <w:t xml:space="preserve"> </w:t>
      </w:r>
      <w:r>
        <w:t>plan</w:t>
      </w:r>
      <w:r>
        <w:rPr>
          <w:spacing w:val="40"/>
        </w:rPr>
        <w:t xml:space="preserve"> </w:t>
      </w:r>
      <w:r>
        <w:t>of</w:t>
      </w:r>
      <w:r>
        <w:rPr>
          <w:spacing w:val="40"/>
        </w:rPr>
        <w:t xml:space="preserve"> </w:t>
      </w:r>
      <w:r>
        <w:t>action</w:t>
      </w:r>
      <w:r>
        <w:rPr>
          <w:spacing w:val="40"/>
        </w:rPr>
        <w:t xml:space="preserve"> </w:t>
      </w:r>
      <w:r>
        <w:t>concerning</w:t>
      </w:r>
      <w:r>
        <w:rPr>
          <w:spacing w:val="40"/>
        </w:rPr>
        <w:t xml:space="preserve"> </w:t>
      </w:r>
      <w:r>
        <w:t>the</w:t>
      </w:r>
      <w:r>
        <w:rPr>
          <w:spacing w:val="40"/>
        </w:rPr>
        <w:t xml:space="preserve"> </w:t>
      </w:r>
      <w:r>
        <w:t>issue;</w:t>
      </w:r>
      <w:r>
        <w:rPr>
          <w:spacing w:val="40"/>
        </w:rPr>
        <w:t xml:space="preserve"> </w:t>
      </w:r>
      <w:r>
        <w:t>3)</w:t>
      </w:r>
      <w:r>
        <w:rPr>
          <w:spacing w:val="40"/>
        </w:rPr>
        <w:t xml:space="preserve"> </w:t>
      </w:r>
      <w:r>
        <w:t>Principals</w:t>
      </w:r>
      <w:r>
        <w:rPr>
          <w:spacing w:val="40"/>
        </w:rPr>
        <w:t xml:space="preserve"> </w:t>
      </w:r>
      <w:r>
        <w:t>Academy</w:t>
      </w:r>
      <w:r>
        <w:rPr>
          <w:spacing w:val="40"/>
        </w:rPr>
        <w:t xml:space="preserve"> </w:t>
      </w:r>
      <w:r>
        <w:t>on</w:t>
      </w:r>
      <w:r>
        <w:rPr>
          <w:spacing w:val="40"/>
        </w:rPr>
        <w:t xml:space="preserve"> </w:t>
      </w:r>
      <w:r>
        <w:t>Internationalizing Schools</w:t>
      </w:r>
      <w:r>
        <w:rPr>
          <w:spacing w:val="-2"/>
        </w:rPr>
        <w:t xml:space="preserve"> </w:t>
      </w:r>
      <w:r>
        <w:t>which</w:t>
      </w:r>
      <w:r>
        <w:rPr>
          <w:spacing w:val="-2"/>
        </w:rPr>
        <w:t xml:space="preserve"> </w:t>
      </w:r>
      <w:r>
        <w:t>brings</w:t>
      </w:r>
      <w:r>
        <w:rPr>
          <w:spacing w:val="-2"/>
        </w:rPr>
        <w:t xml:space="preserve"> </w:t>
      </w:r>
      <w:r>
        <w:t>principals</w:t>
      </w:r>
      <w:r>
        <w:rPr>
          <w:spacing w:val="-2"/>
        </w:rPr>
        <w:t xml:space="preserve"> </w:t>
      </w:r>
      <w:r>
        <w:t>and</w:t>
      </w:r>
      <w:r>
        <w:rPr>
          <w:spacing w:val="-2"/>
        </w:rPr>
        <w:t xml:space="preserve"> </w:t>
      </w:r>
      <w:r>
        <w:t>administrators</w:t>
      </w:r>
      <w:r>
        <w:rPr>
          <w:spacing w:val="-2"/>
        </w:rPr>
        <w:t xml:space="preserve"> </w:t>
      </w:r>
      <w:r>
        <w:t>together</w:t>
      </w:r>
      <w:r>
        <w:rPr>
          <w:spacing w:val="-3"/>
        </w:rPr>
        <w:t xml:space="preserve"> </w:t>
      </w:r>
      <w:r>
        <w:t>to</w:t>
      </w:r>
      <w:r>
        <w:rPr>
          <w:spacing w:val="-2"/>
        </w:rPr>
        <w:t xml:space="preserve"> </w:t>
      </w:r>
      <w:r>
        <w:t>create</w:t>
      </w:r>
      <w:r>
        <w:rPr>
          <w:spacing w:val="-3"/>
        </w:rPr>
        <w:t xml:space="preserve"> </w:t>
      </w:r>
      <w:r>
        <w:t>a</w:t>
      </w:r>
      <w:r>
        <w:rPr>
          <w:spacing w:val="-3"/>
        </w:rPr>
        <w:t xml:space="preserve"> </w:t>
      </w:r>
      <w:r>
        <w:t>global</w:t>
      </w:r>
      <w:r>
        <w:rPr>
          <w:spacing w:val="-2"/>
        </w:rPr>
        <w:t xml:space="preserve"> </w:t>
      </w:r>
      <w:r>
        <w:t>project to</w:t>
      </w:r>
      <w:r>
        <w:rPr>
          <w:spacing w:val="-2"/>
        </w:rPr>
        <w:t xml:space="preserve"> </w:t>
      </w:r>
      <w:r>
        <w:t xml:space="preserve">establish </w:t>
      </w:r>
      <w:r>
        <w:rPr>
          <w:i/>
        </w:rPr>
        <w:t>Global</w:t>
      </w:r>
      <w:r>
        <w:rPr>
          <w:i/>
          <w:spacing w:val="40"/>
        </w:rPr>
        <w:t xml:space="preserve"> </w:t>
      </w:r>
      <w:r>
        <w:rPr>
          <w:i/>
        </w:rPr>
        <w:t>Schools</w:t>
      </w:r>
      <w:r>
        <w:rPr>
          <w:i/>
          <w:spacing w:val="40"/>
        </w:rPr>
        <w:t xml:space="preserve"> </w:t>
      </w:r>
      <w:r>
        <w:t>recognition;</w:t>
      </w:r>
      <w:r>
        <w:rPr>
          <w:spacing w:val="40"/>
        </w:rPr>
        <w:t xml:space="preserve"> </w:t>
      </w:r>
      <w:r>
        <w:t>4)</w:t>
      </w:r>
      <w:r>
        <w:rPr>
          <w:spacing w:val="40"/>
        </w:rPr>
        <w:t xml:space="preserve"> </w:t>
      </w:r>
      <w:r>
        <w:t>Global</w:t>
      </w:r>
      <w:r>
        <w:rPr>
          <w:spacing w:val="40"/>
        </w:rPr>
        <w:t xml:space="preserve"> </w:t>
      </w:r>
      <w:r>
        <w:t>Readiness</w:t>
      </w:r>
      <w:r>
        <w:rPr>
          <w:spacing w:val="40"/>
        </w:rPr>
        <w:t xml:space="preserve"> </w:t>
      </w:r>
      <w:r>
        <w:t>in</w:t>
      </w:r>
      <w:r>
        <w:rPr>
          <w:spacing w:val="40"/>
        </w:rPr>
        <w:t xml:space="preserve"> </w:t>
      </w:r>
      <w:r>
        <w:t>Indiana</w:t>
      </w:r>
      <w:r>
        <w:rPr>
          <w:spacing w:val="40"/>
        </w:rPr>
        <w:t xml:space="preserve"> </w:t>
      </w:r>
      <w:r>
        <w:t>Towns</w:t>
      </w:r>
      <w:r>
        <w:rPr>
          <w:spacing w:val="40"/>
        </w:rPr>
        <w:t xml:space="preserve"> </w:t>
      </w:r>
      <w:r>
        <w:t>which</w:t>
      </w:r>
      <w:r>
        <w:rPr>
          <w:spacing w:val="40"/>
        </w:rPr>
        <w:t xml:space="preserve"> </w:t>
      </w:r>
      <w:r>
        <w:t>is</w:t>
      </w:r>
      <w:r>
        <w:rPr>
          <w:spacing w:val="40"/>
        </w:rPr>
        <w:t xml:space="preserve"> </w:t>
      </w:r>
      <w:r>
        <w:t>a</w:t>
      </w:r>
      <w:r>
        <w:rPr>
          <w:spacing w:val="40"/>
        </w:rPr>
        <w:t xml:space="preserve"> </w:t>
      </w:r>
      <w:r>
        <w:t>collaboration between NRCs, SoE, and the Center for Rural Engagement to internationalize rural schools and communiti</w:t>
      </w:r>
      <w:r>
        <w:t xml:space="preserve">es with engagement from foreign exchange students. (Budget 1.B.5; 8.A.1.). </w:t>
      </w:r>
      <w:r>
        <w:rPr>
          <w:b/>
        </w:rPr>
        <w:t>I.1.G3.1.b.</w:t>
      </w:r>
      <w:r>
        <w:rPr>
          <w:b/>
          <w:spacing w:val="-4"/>
        </w:rPr>
        <w:t xml:space="preserve"> </w:t>
      </w:r>
      <w:r>
        <w:rPr>
          <w:b/>
        </w:rPr>
        <w:t>Bridges:</w:t>
      </w:r>
      <w:r>
        <w:rPr>
          <w:b/>
          <w:spacing w:val="-12"/>
        </w:rPr>
        <w:t xml:space="preserve"> </w:t>
      </w:r>
      <w:r>
        <w:rPr>
          <w:b/>
        </w:rPr>
        <w:t>Children,</w:t>
      </w:r>
      <w:r>
        <w:rPr>
          <w:b/>
          <w:spacing w:val="-12"/>
        </w:rPr>
        <w:t xml:space="preserve"> </w:t>
      </w:r>
      <w:r>
        <w:rPr>
          <w:b/>
        </w:rPr>
        <w:t>Languages,</w:t>
      </w:r>
      <w:r>
        <w:rPr>
          <w:b/>
          <w:spacing w:val="-11"/>
        </w:rPr>
        <w:t xml:space="preserve"> </w:t>
      </w:r>
      <w:r>
        <w:rPr>
          <w:b/>
        </w:rPr>
        <w:t>World</w:t>
      </w:r>
      <w:r>
        <w:rPr>
          <w:b/>
          <w:spacing w:val="-10"/>
        </w:rPr>
        <w:t xml:space="preserve"> </w:t>
      </w:r>
      <w:r>
        <w:rPr>
          <w:b/>
        </w:rPr>
        <w:t>(AP2).</w:t>
      </w:r>
      <w:r>
        <w:rPr>
          <w:b/>
          <w:spacing w:val="-4"/>
        </w:rPr>
        <w:t xml:space="preserve"> </w:t>
      </w:r>
      <w:r>
        <w:t>Bridges</w:t>
      </w:r>
      <w:r>
        <w:rPr>
          <w:spacing w:val="-11"/>
        </w:rPr>
        <w:t xml:space="preserve"> </w:t>
      </w:r>
      <w:r>
        <w:t>is</w:t>
      </w:r>
      <w:r>
        <w:rPr>
          <w:spacing w:val="-11"/>
        </w:rPr>
        <w:t xml:space="preserve"> </w:t>
      </w:r>
      <w:r>
        <w:t>an</w:t>
      </w:r>
      <w:r>
        <w:rPr>
          <w:spacing w:val="-10"/>
        </w:rPr>
        <w:t xml:space="preserve"> </w:t>
      </w:r>
      <w:r>
        <w:t>award-winning</w:t>
      </w:r>
      <w:r>
        <w:rPr>
          <w:spacing w:val="-11"/>
        </w:rPr>
        <w:t xml:space="preserve"> </w:t>
      </w:r>
      <w:r>
        <w:t>program that</w:t>
      </w:r>
      <w:r>
        <w:rPr>
          <w:spacing w:val="67"/>
        </w:rPr>
        <w:t xml:space="preserve"> </w:t>
      </w:r>
      <w:r>
        <w:t>provides</w:t>
      </w:r>
      <w:r>
        <w:rPr>
          <w:spacing w:val="68"/>
        </w:rPr>
        <w:t xml:space="preserve"> </w:t>
      </w:r>
      <w:r>
        <w:t>high-quality</w:t>
      </w:r>
      <w:r>
        <w:rPr>
          <w:spacing w:val="68"/>
        </w:rPr>
        <w:t xml:space="preserve"> </w:t>
      </w:r>
      <w:r>
        <w:t>language</w:t>
      </w:r>
      <w:r>
        <w:rPr>
          <w:spacing w:val="67"/>
        </w:rPr>
        <w:t xml:space="preserve"> </w:t>
      </w:r>
      <w:r>
        <w:t>and</w:t>
      </w:r>
      <w:r>
        <w:rPr>
          <w:spacing w:val="68"/>
        </w:rPr>
        <w:t xml:space="preserve"> </w:t>
      </w:r>
      <w:r>
        <w:t>culture</w:t>
      </w:r>
      <w:r>
        <w:rPr>
          <w:spacing w:val="67"/>
        </w:rPr>
        <w:t xml:space="preserve"> </w:t>
      </w:r>
      <w:r>
        <w:t>instruction</w:t>
      </w:r>
      <w:r>
        <w:rPr>
          <w:spacing w:val="40"/>
        </w:rPr>
        <w:t xml:space="preserve"> </w:t>
      </w:r>
      <w:r>
        <w:t>to</w:t>
      </w:r>
      <w:r>
        <w:rPr>
          <w:spacing w:val="67"/>
        </w:rPr>
        <w:t xml:space="preserve"> </w:t>
      </w:r>
      <w:r>
        <w:t>K-6</w:t>
      </w:r>
      <w:r>
        <w:rPr>
          <w:spacing w:val="40"/>
        </w:rPr>
        <w:t xml:space="preserve"> </w:t>
      </w:r>
      <w:r>
        <w:t>students</w:t>
      </w:r>
      <w:r>
        <w:rPr>
          <w:spacing w:val="68"/>
        </w:rPr>
        <w:t xml:space="preserve"> </w:t>
      </w:r>
      <w:r>
        <w:t>while</w:t>
      </w:r>
      <w:r>
        <w:rPr>
          <w:spacing w:val="68"/>
        </w:rPr>
        <w:t xml:space="preserve"> </w:t>
      </w:r>
      <w:r>
        <w:t>offering professional</w:t>
      </w:r>
      <w:r>
        <w:rPr>
          <w:spacing w:val="-8"/>
        </w:rPr>
        <w:t xml:space="preserve"> </w:t>
      </w:r>
      <w:r>
        <w:t>development</w:t>
      </w:r>
      <w:r>
        <w:rPr>
          <w:spacing w:val="-8"/>
        </w:rPr>
        <w:t xml:space="preserve"> </w:t>
      </w:r>
      <w:r>
        <w:t>opportunities</w:t>
      </w:r>
      <w:r>
        <w:rPr>
          <w:spacing w:val="-8"/>
        </w:rPr>
        <w:t xml:space="preserve"> </w:t>
      </w:r>
      <w:r>
        <w:t>for</w:t>
      </w:r>
      <w:r>
        <w:rPr>
          <w:spacing w:val="-7"/>
        </w:rPr>
        <w:t xml:space="preserve"> </w:t>
      </w:r>
      <w:r>
        <w:t>IU</w:t>
      </w:r>
      <w:r>
        <w:rPr>
          <w:spacing w:val="-9"/>
        </w:rPr>
        <w:t xml:space="preserve"> </w:t>
      </w:r>
      <w:r>
        <w:t>language</w:t>
      </w:r>
      <w:r>
        <w:rPr>
          <w:spacing w:val="-9"/>
        </w:rPr>
        <w:t xml:space="preserve"> </w:t>
      </w:r>
      <w:r>
        <w:t>students</w:t>
      </w:r>
      <w:r>
        <w:rPr>
          <w:spacing w:val="-8"/>
        </w:rPr>
        <w:t xml:space="preserve"> </w:t>
      </w:r>
      <w:r>
        <w:t>of</w:t>
      </w:r>
      <w:r>
        <w:rPr>
          <w:spacing w:val="-9"/>
        </w:rPr>
        <w:t xml:space="preserve"> </w:t>
      </w:r>
      <w:r>
        <w:t>LCTLs, who</w:t>
      </w:r>
      <w:r>
        <w:rPr>
          <w:spacing w:val="-9"/>
        </w:rPr>
        <w:t xml:space="preserve"> </w:t>
      </w:r>
      <w:r>
        <w:t>serve</w:t>
      </w:r>
      <w:r>
        <w:rPr>
          <w:spacing w:val="-9"/>
        </w:rPr>
        <w:t xml:space="preserve"> </w:t>
      </w:r>
      <w:r>
        <w:t>as</w:t>
      </w:r>
      <w:r>
        <w:rPr>
          <w:spacing w:val="-8"/>
        </w:rPr>
        <w:t xml:space="preserve"> </w:t>
      </w:r>
      <w:r>
        <w:t>Bridges volunteer</w:t>
      </w:r>
      <w:r>
        <w:rPr>
          <w:spacing w:val="80"/>
        </w:rPr>
        <w:t xml:space="preserve"> </w:t>
      </w:r>
      <w:r>
        <w:t>instructors</w:t>
      </w:r>
      <w:r>
        <w:rPr>
          <w:spacing w:val="80"/>
        </w:rPr>
        <w:t xml:space="preserve"> </w:t>
      </w:r>
      <w:r>
        <w:t>(see</w:t>
      </w:r>
      <w:r>
        <w:rPr>
          <w:spacing w:val="80"/>
        </w:rPr>
        <w:t xml:space="preserve"> </w:t>
      </w:r>
      <w:r>
        <w:t>N.</w:t>
      </w:r>
      <w:r>
        <w:rPr>
          <w:spacing w:val="80"/>
        </w:rPr>
        <w:t xml:space="preserve"> </w:t>
      </w:r>
      <w:r>
        <w:t>Hainsworth</w:t>
      </w:r>
      <w:r>
        <w:rPr>
          <w:spacing w:val="80"/>
        </w:rPr>
        <w:t xml:space="preserve"> </w:t>
      </w:r>
      <w:r>
        <w:t>CV, app.</w:t>
      </w:r>
      <w:r>
        <w:rPr>
          <w:spacing w:val="80"/>
        </w:rPr>
        <w:t xml:space="preserve"> </w:t>
      </w:r>
      <w:r>
        <w:t>1.8).</w:t>
      </w:r>
      <w:r>
        <w:rPr>
          <w:spacing w:val="80"/>
        </w:rPr>
        <w:t xml:space="preserve"> </w:t>
      </w:r>
      <w:r>
        <w:t>CSME</w:t>
      </w:r>
      <w:r>
        <w:rPr>
          <w:spacing w:val="80"/>
        </w:rPr>
        <w:t xml:space="preserve"> </w:t>
      </w:r>
      <w:r>
        <w:t>proposes</w:t>
      </w:r>
      <w:r>
        <w:rPr>
          <w:spacing w:val="80"/>
        </w:rPr>
        <w:t xml:space="preserve"> </w:t>
      </w:r>
      <w:r>
        <w:t>to</w:t>
      </w:r>
      <w:r>
        <w:rPr>
          <w:spacing w:val="80"/>
        </w:rPr>
        <w:t xml:space="preserve"> </w:t>
      </w:r>
      <w:r>
        <w:t>continue</w:t>
      </w:r>
      <w:r>
        <w:rPr>
          <w:spacing w:val="80"/>
        </w:rPr>
        <w:t xml:space="preserve"> </w:t>
      </w:r>
      <w:r>
        <w:t>to support</w:t>
      </w:r>
      <w:r>
        <w:rPr>
          <w:spacing w:val="-4"/>
        </w:rPr>
        <w:t xml:space="preserve"> </w:t>
      </w:r>
      <w:r>
        <w:t>Arabic,</w:t>
      </w:r>
      <w:r>
        <w:rPr>
          <w:spacing w:val="-9"/>
        </w:rPr>
        <w:t xml:space="preserve"> </w:t>
      </w:r>
      <w:r>
        <w:t>Persian,</w:t>
      </w:r>
      <w:r>
        <w:rPr>
          <w:spacing w:val="-6"/>
        </w:rPr>
        <w:t xml:space="preserve"> </w:t>
      </w:r>
      <w:r>
        <w:t>and</w:t>
      </w:r>
      <w:r>
        <w:rPr>
          <w:spacing w:val="-8"/>
        </w:rPr>
        <w:t xml:space="preserve"> </w:t>
      </w:r>
      <w:r>
        <w:t>Turkish</w:t>
      </w:r>
      <w:r>
        <w:rPr>
          <w:spacing w:val="-8"/>
        </w:rPr>
        <w:t xml:space="preserve"> </w:t>
      </w:r>
      <w:r>
        <w:t>languages</w:t>
      </w:r>
      <w:r>
        <w:rPr>
          <w:spacing w:val="-2"/>
        </w:rPr>
        <w:t xml:space="preserve"> </w:t>
      </w:r>
      <w:r>
        <w:t>to</w:t>
      </w:r>
      <w:r>
        <w:rPr>
          <w:spacing w:val="-1"/>
        </w:rPr>
        <w:t xml:space="preserve"> </w:t>
      </w:r>
      <w:r>
        <w:t>which</w:t>
      </w:r>
      <w:r>
        <w:rPr>
          <w:spacing w:val="-3"/>
        </w:rPr>
        <w:t xml:space="preserve"> </w:t>
      </w:r>
      <w:r>
        <w:t>over</w:t>
      </w:r>
      <w:r>
        <w:rPr>
          <w:spacing w:val="-9"/>
        </w:rPr>
        <w:t xml:space="preserve"> </w:t>
      </w:r>
      <w:r>
        <w:t>100</w:t>
      </w:r>
      <w:r>
        <w:rPr>
          <w:spacing w:val="-8"/>
        </w:rPr>
        <w:t xml:space="preserve"> </w:t>
      </w:r>
      <w:r>
        <w:t>children</w:t>
      </w:r>
      <w:r>
        <w:rPr>
          <w:spacing w:val="-8"/>
        </w:rPr>
        <w:t xml:space="preserve"> </w:t>
      </w:r>
      <w:r>
        <w:t>were</w:t>
      </w:r>
      <w:r>
        <w:rPr>
          <w:spacing w:val="-10"/>
        </w:rPr>
        <w:t xml:space="preserve"> </w:t>
      </w:r>
      <w:r>
        <w:t>introduced</w:t>
      </w:r>
      <w:r>
        <w:rPr>
          <w:spacing w:val="-9"/>
        </w:rPr>
        <w:t xml:space="preserve"> </w:t>
      </w:r>
      <w:r>
        <w:t>in</w:t>
      </w:r>
      <w:r>
        <w:rPr>
          <w:spacing w:val="-9"/>
        </w:rPr>
        <w:t xml:space="preserve"> </w:t>
      </w:r>
      <w:r>
        <w:t>the current</w:t>
      </w:r>
      <w:r>
        <w:rPr>
          <w:spacing w:val="30"/>
        </w:rPr>
        <w:t xml:space="preserve"> </w:t>
      </w:r>
      <w:r>
        <w:t>cycle.</w:t>
      </w:r>
      <w:r>
        <w:rPr>
          <w:spacing w:val="28"/>
        </w:rPr>
        <w:t xml:space="preserve"> </w:t>
      </w:r>
      <w:r>
        <w:t>Both</w:t>
      </w:r>
      <w:r>
        <w:rPr>
          <w:spacing w:val="29"/>
        </w:rPr>
        <w:t xml:space="preserve"> </w:t>
      </w:r>
      <w:r>
        <w:t>instructors</w:t>
      </w:r>
      <w:r>
        <w:rPr>
          <w:spacing w:val="30"/>
        </w:rPr>
        <w:t xml:space="preserve"> </w:t>
      </w:r>
      <w:r>
        <w:t>and</w:t>
      </w:r>
      <w:r>
        <w:rPr>
          <w:spacing w:val="30"/>
        </w:rPr>
        <w:t xml:space="preserve"> </w:t>
      </w:r>
      <w:r>
        <w:t>students</w:t>
      </w:r>
      <w:r>
        <w:rPr>
          <w:spacing w:val="32"/>
        </w:rPr>
        <w:t xml:space="preserve"> </w:t>
      </w:r>
      <w:r>
        <w:t>improve</w:t>
      </w:r>
      <w:r>
        <w:rPr>
          <w:spacing w:val="29"/>
        </w:rPr>
        <w:t xml:space="preserve"> </w:t>
      </w:r>
      <w:r>
        <w:t>skills</w:t>
      </w:r>
      <w:r>
        <w:rPr>
          <w:spacing w:val="31"/>
        </w:rPr>
        <w:t xml:space="preserve"> </w:t>
      </w:r>
      <w:r>
        <w:t>in</w:t>
      </w:r>
      <w:r>
        <w:rPr>
          <w:spacing w:val="28"/>
        </w:rPr>
        <w:t xml:space="preserve"> </w:t>
      </w:r>
      <w:r>
        <w:t>their</w:t>
      </w:r>
      <w:r>
        <w:rPr>
          <w:spacing w:val="29"/>
        </w:rPr>
        <w:t xml:space="preserve"> </w:t>
      </w:r>
      <w:r>
        <w:t>ability</w:t>
      </w:r>
      <w:r>
        <w:rPr>
          <w:spacing w:val="30"/>
        </w:rPr>
        <w:t xml:space="preserve"> </w:t>
      </w:r>
      <w:r>
        <w:t>to</w:t>
      </w:r>
      <w:r>
        <w:rPr>
          <w:spacing w:val="30"/>
        </w:rPr>
        <w:t xml:space="preserve"> </w:t>
      </w:r>
      <w:r>
        <w:t>engage</w:t>
      </w:r>
      <w:r>
        <w:rPr>
          <w:spacing w:val="29"/>
        </w:rPr>
        <w:t xml:space="preserve"> </w:t>
      </w:r>
      <w:r>
        <w:t>in</w:t>
      </w:r>
      <w:r>
        <w:rPr>
          <w:spacing w:val="30"/>
        </w:rPr>
        <w:t xml:space="preserve"> </w:t>
      </w:r>
      <w:r>
        <w:t>LCTL learning/teaching,</w:t>
      </w:r>
      <w:r>
        <w:rPr>
          <w:spacing w:val="-5"/>
        </w:rPr>
        <w:t xml:space="preserve"> </w:t>
      </w:r>
      <w:r>
        <w:t>in</w:t>
      </w:r>
      <w:r>
        <w:rPr>
          <w:spacing w:val="-5"/>
        </w:rPr>
        <w:t xml:space="preserve"> </w:t>
      </w:r>
      <w:r>
        <w:t>the</w:t>
      </w:r>
      <w:r>
        <w:rPr>
          <w:spacing w:val="-5"/>
        </w:rPr>
        <w:t xml:space="preserve"> </w:t>
      </w:r>
      <w:r>
        <w:t>process</w:t>
      </w:r>
      <w:r>
        <w:rPr>
          <w:spacing w:val="-5"/>
        </w:rPr>
        <w:t xml:space="preserve"> </w:t>
      </w:r>
      <w:r>
        <w:t>becoming</w:t>
      </w:r>
      <w:r>
        <w:rPr>
          <w:spacing w:val="-5"/>
        </w:rPr>
        <w:t xml:space="preserve"> </w:t>
      </w:r>
      <w:r>
        <w:t>more</w:t>
      </w:r>
      <w:r>
        <w:rPr>
          <w:spacing w:val="-7"/>
        </w:rPr>
        <w:t xml:space="preserve"> </w:t>
      </w:r>
      <w:r>
        <w:t>internationally</w:t>
      </w:r>
      <w:r>
        <w:rPr>
          <w:spacing w:val="-3"/>
        </w:rPr>
        <w:t xml:space="preserve"> </w:t>
      </w:r>
      <w:r>
        <w:t>minded</w:t>
      </w:r>
      <w:r>
        <w:rPr>
          <w:spacing w:val="-5"/>
        </w:rPr>
        <w:t xml:space="preserve"> </w:t>
      </w:r>
      <w:r>
        <w:t>citizens.</w:t>
      </w:r>
      <w:r>
        <w:rPr>
          <w:spacing w:val="-5"/>
        </w:rPr>
        <w:t xml:space="preserve"> </w:t>
      </w:r>
      <w:r>
        <w:t>(Budget</w:t>
      </w:r>
      <w:r>
        <w:rPr>
          <w:spacing w:val="-5"/>
        </w:rPr>
        <w:t xml:space="preserve"> </w:t>
      </w:r>
      <w:r>
        <w:t xml:space="preserve">1.B.4.). </w:t>
      </w:r>
      <w:r>
        <w:rPr>
          <w:b/>
        </w:rPr>
        <w:t>I.1.G3.1.c. Summer Institutes f</w:t>
      </w:r>
      <w:r>
        <w:rPr>
          <w:b/>
        </w:rPr>
        <w:t xml:space="preserve">or K-12 Teachers (AP1(2), AP2). </w:t>
      </w:r>
      <w:r>
        <w:t>In collaboration with NRCs, HLS,</w:t>
      </w:r>
      <w:r>
        <w:rPr>
          <w:spacing w:val="40"/>
        </w:rPr>
        <w:t xml:space="preserve"> </w:t>
      </w:r>
      <w:r>
        <w:t>and</w:t>
      </w:r>
      <w:r>
        <w:rPr>
          <w:spacing w:val="40"/>
        </w:rPr>
        <w:t xml:space="preserve"> </w:t>
      </w:r>
      <w:r>
        <w:t>SoE,</w:t>
      </w:r>
      <w:r>
        <w:rPr>
          <w:spacing w:val="40"/>
        </w:rPr>
        <w:t xml:space="preserve"> </w:t>
      </w:r>
      <w:r>
        <w:t>CSME</w:t>
      </w:r>
      <w:r>
        <w:rPr>
          <w:spacing w:val="40"/>
        </w:rPr>
        <w:t xml:space="preserve"> </w:t>
      </w:r>
      <w:r>
        <w:t>will</w:t>
      </w:r>
      <w:r>
        <w:rPr>
          <w:spacing w:val="40"/>
        </w:rPr>
        <w:t xml:space="preserve"> </w:t>
      </w:r>
      <w:r>
        <w:t>host</w:t>
      </w:r>
      <w:r>
        <w:rPr>
          <w:spacing w:val="40"/>
        </w:rPr>
        <w:t xml:space="preserve"> </w:t>
      </w:r>
      <w:r>
        <w:t>annual</w:t>
      </w:r>
      <w:r>
        <w:rPr>
          <w:spacing w:val="40"/>
        </w:rPr>
        <w:t xml:space="preserve"> </w:t>
      </w:r>
      <w:r>
        <w:t>multi-day</w:t>
      </w:r>
      <w:r>
        <w:rPr>
          <w:spacing w:val="40"/>
        </w:rPr>
        <w:t xml:space="preserve"> </w:t>
      </w:r>
      <w:r>
        <w:t>summer</w:t>
      </w:r>
      <w:r>
        <w:rPr>
          <w:spacing w:val="40"/>
        </w:rPr>
        <w:t xml:space="preserve"> </w:t>
      </w:r>
      <w:r>
        <w:t>institutes</w:t>
      </w:r>
      <w:r>
        <w:rPr>
          <w:spacing w:val="40"/>
        </w:rPr>
        <w:t xml:space="preserve"> </w:t>
      </w:r>
      <w:r>
        <w:t>for</w:t>
      </w:r>
      <w:r>
        <w:rPr>
          <w:spacing w:val="40"/>
        </w:rPr>
        <w:t xml:space="preserve"> </w:t>
      </w:r>
      <w:r>
        <w:t>K-12</w:t>
      </w:r>
      <w:r>
        <w:rPr>
          <w:spacing w:val="40"/>
        </w:rPr>
        <w:t xml:space="preserve"> </w:t>
      </w:r>
      <w:r>
        <w:t>teachers</w:t>
      </w:r>
      <w:r>
        <w:rPr>
          <w:spacing w:val="40"/>
        </w:rPr>
        <w:t xml:space="preserve"> </w:t>
      </w:r>
      <w:r>
        <w:t>with MENA-content</w:t>
      </w:r>
      <w:r>
        <w:rPr>
          <w:spacing w:val="11"/>
        </w:rPr>
        <w:t xml:space="preserve"> </w:t>
      </w:r>
      <w:r>
        <w:t>sessions</w:t>
      </w:r>
      <w:r>
        <w:rPr>
          <w:spacing w:val="12"/>
        </w:rPr>
        <w:t xml:space="preserve"> </w:t>
      </w:r>
      <w:r>
        <w:t>presented</w:t>
      </w:r>
      <w:r>
        <w:rPr>
          <w:spacing w:val="12"/>
        </w:rPr>
        <w:t xml:space="preserve"> </w:t>
      </w:r>
      <w:r>
        <w:t>from</w:t>
      </w:r>
      <w:r>
        <w:rPr>
          <w:spacing w:val="12"/>
        </w:rPr>
        <w:t xml:space="preserve"> </w:t>
      </w:r>
      <w:r>
        <w:t>diverse</w:t>
      </w:r>
      <w:r>
        <w:rPr>
          <w:spacing w:val="12"/>
        </w:rPr>
        <w:t xml:space="preserve"> </w:t>
      </w:r>
      <w:r>
        <w:t>perspectives.</w:t>
      </w:r>
      <w:r>
        <w:rPr>
          <w:spacing w:val="18"/>
        </w:rPr>
        <w:t xml:space="preserve"> </w:t>
      </w:r>
      <w:r>
        <w:t>Institutes</w:t>
      </w:r>
      <w:r>
        <w:rPr>
          <w:spacing w:val="13"/>
        </w:rPr>
        <w:t xml:space="preserve"> </w:t>
      </w:r>
      <w:r>
        <w:t>will</w:t>
      </w:r>
      <w:r>
        <w:rPr>
          <w:spacing w:val="12"/>
        </w:rPr>
        <w:t xml:space="preserve"> </w:t>
      </w:r>
      <w:r>
        <w:t>include</w:t>
      </w:r>
      <w:r>
        <w:rPr>
          <w:spacing w:val="12"/>
        </w:rPr>
        <w:t xml:space="preserve"> </w:t>
      </w:r>
      <w:r>
        <w:t>lesson</w:t>
      </w:r>
      <w:r>
        <w:rPr>
          <w:spacing w:val="13"/>
        </w:rPr>
        <w:t xml:space="preserve"> </w:t>
      </w:r>
      <w:r>
        <w:rPr>
          <w:spacing w:val="-4"/>
        </w:rPr>
        <w:t>plan</w:t>
      </w:r>
    </w:p>
    <w:p w14:paraId="48323B3F" w14:textId="77777777" w:rsidR="00CE346A" w:rsidRDefault="00CE346A">
      <w:pPr>
        <w:spacing w:line="480" w:lineRule="auto"/>
        <w:sectPr w:rsidR="00CE346A">
          <w:pgSz w:w="12240" w:h="15840"/>
          <w:pgMar w:top="1340" w:right="1300" w:bottom="1220" w:left="1320" w:header="727" w:footer="1032" w:gutter="0"/>
          <w:cols w:space="720"/>
        </w:sectPr>
      </w:pPr>
    </w:p>
    <w:p w14:paraId="48323B40" w14:textId="77777777" w:rsidR="00CE346A" w:rsidRDefault="00FE6CE0">
      <w:pPr>
        <w:pStyle w:val="BodyText"/>
        <w:spacing w:before="80" w:line="480" w:lineRule="auto"/>
        <w:ind w:right="137"/>
        <w:jc w:val="both"/>
      </w:pPr>
      <w:r>
        <w:t>development and follow-up assistance. Examples of proposed Institutes for 2022-26: Internationalizing STEAM through Indiana Academic Standards, Teaching in Times of Crisis/ International Teacher-to-Teacher Collaboration, Sustainable Development Goals as F</w:t>
      </w:r>
      <w:r>
        <w:t>oundation for Internationalizing Curriculum. (Budget 8.A.1).</w:t>
      </w:r>
    </w:p>
    <w:p w14:paraId="48323B41" w14:textId="77777777" w:rsidR="00CE346A" w:rsidRDefault="00FE6CE0">
      <w:pPr>
        <w:pStyle w:val="BodyText"/>
        <w:spacing w:line="480" w:lineRule="auto"/>
        <w:ind w:right="137"/>
        <w:jc w:val="both"/>
      </w:pPr>
      <w:r>
        <w:rPr>
          <w:b/>
        </w:rPr>
        <w:t xml:space="preserve">I.1.G3.1.d. Lotus Blossoms World Bazaar (AP2). </w:t>
      </w:r>
      <w:r>
        <w:t>CSME proposes to continue to participate in this annual</w:t>
      </w:r>
      <w:r>
        <w:rPr>
          <w:spacing w:val="-1"/>
        </w:rPr>
        <w:t xml:space="preserve"> </w:t>
      </w:r>
      <w:r>
        <w:t>global fair for fourth graders and their families, disseminating knowledge of the peoples, h</w:t>
      </w:r>
      <w:r>
        <w:t>istory, cultures, music, religions, art, and languages of the ME. (Budget 8.D.11).</w:t>
      </w:r>
    </w:p>
    <w:p w14:paraId="48323B42" w14:textId="77777777" w:rsidR="00CE346A" w:rsidRDefault="00FE6CE0">
      <w:pPr>
        <w:pStyle w:val="ListParagraph"/>
        <w:numPr>
          <w:ilvl w:val="1"/>
          <w:numId w:val="2"/>
        </w:numPr>
        <w:tabs>
          <w:tab w:val="left" w:pos="455"/>
        </w:tabs>
        <w:spacing w:line="480" w:lineRule="auto"/>
        <w:ind w:right="136" w:firstLine="0"/>
        <w:jc w:val="both"/>
        <w:rPr>
          <w:sz w:val="24"/>
        </w:rPr>
      </w:pPr>
      <w:r>
        <w:rPr>
          <w:b/>
          <w:sz w:val="24"/>
        </w:rPr>
        <w:t>G3.1.e. Business is Global</w:t>
      </w:r>
      <w:r>
        <w:rPr>
          <w:b/>
          <w:spacing w:val="-1"/>
          <w:sz w:val="24"/>
        </w:rPr>
        <w:t xml:space="preserve"> </w:t>
      </w:r>
      <w:r>
        <w:rPr>
          <w:b/>
          <w:sz w:val="24"/>
        </w:rPr>
        <w:t>(BIG) with CIBER (AP1(2), AP2).</w:t>
      </w:r>
      <w:r>
        <w:rPr>
          <w:b/>
          <w:spacing w:val="-3"/>
          <w:sz w:val="24"/>
        </w:rPr>
        <w:t xml:space="preserve"> </w:t>
      </w:r>
      <w:r>
        <w:rPr>
          <w:sz w:val="24"/>
        </w:rPr>
        <w:t>BIG, conducted annually by CIBER, CSME, and other centers, introduces high school students from across IN and beyo</w:t>
      </w:r>
      <w:r>
        <w:rPr>
          <w:sz w:val="24"/>
        </w:rPr>
        <w:t>nd to international business concepts while introducing them to world cultures and LCTLs. CSME proposes to continue to contribute to this successful program by providing Arabic language and culture programming geared toward future business leaders. (Budget</w:t>
      </w:r>
      <w:r>
        <w:rPr>
          <w:sz w:val="24"/>
        </w:rPr>
        <w:t xml:space="preserve"> 8.B.2).</w:t>
      </w:r>
    </w:p>
    <w:p w14:paraId="48323B43" w14:textId="77777777" w:rsidR="00CE346A" w:rsidRDefault="00FE6CE0">
      <w:pPr>
        <w:pStyle w:val="ListParagraph"/>
        <w:numPr>
          <w:ilvl w:val="1"/>
          <w:numId w:val="1"/>
        </w:numPr>
        <w:tabs>
          <w:tab w:val="left" w:pos="455"/>
        </w:tabs>
        <w:spacing w:before="1" w:line="480" w:lineRule="auto"/>
        <w:ind w:firstLine="0"/>
        <w:jc w:val="both"/>
        <w:rPr>
          <w:sz w:val="24"/>
        </w:rPr>
      </w:pPr>
      <w:r>
        <w:rPr>
          <w:b/>
          <w:sz w:val="24"/>
        </w:rPr>
        <w:t xml:space="preserve">G3.1.f. Global Workforce Initiative: Indiana and the Nation (AP1(2), AP2). </w:t>
      </w:r>
      <w:r>
        <w:rPr>
          <w:sz w:val="24"/>
        </w:rPr>
        <w:t>This project aims to strengthen the Indiana and U.S. workforce by integrating global skills and competencies across</w:t>
      </w:r>
      <w:r>
        <w:rPr>
          <w:spacing w:val="40"/>
          <w:sz w:val="24"/>
        </w:rPr>
        <w:t xml:space="preserve"> </w:t>
      </w:r>
      <w:r>
        <w:rPr>
          <w:sz w:val="24"/>
        </w:rPr>
        <w:t>the</w:t>
      </w:r>
      <w:r>
        <w:rPr>
          <w:spacing w:val="40"/>
          <w:sz w:val="24"/>
        </w:rPr>
        <w:t xml:space="preserve"> </w:t>
      </w:r>
      <w:r>
        <w:rPr>
          <w:sz w:val="24"/>
        </w:rPr>
        <w:t>education/career</w:t>
      </w:r>
      <w:r>
        <w:rPr>
          <w:spacing w:val="40"/>
          <w:sz w:val="24"/>
        </w:rPr>
        <w:t xml:space="preserve"> </w:t>
      </w:r>
      <w:r>
        <w:rPr>
          <w:sz w:val="24"/>
        </w:rPr>
        <w:t>pipeline</w:t>
      </w:r>
      <w:r>
        <w:rPr>
          <w:spacing w:val="40"/>
          <w:sz w:val="24"/>
        </w:rPr>
        <w:t xml:space="preserve"> </w:t>
      </w:r>
      <w:r>
        <w:rPr>
          <w:sz w:val="24"/>
        </w:rPr>
        <w:t>of</w:t>
      </w:r>
      <w:r>
        <w:rPr>
          <w:spacing w:val="40"/>
          <w:sz w:val="24"/>
        </w:rPr>
        <w:t xml:space="preserve"> </w:t>
      </w:r>
      <w:r>
        <w:rPr>
          <w:sz w:val="24"/>
        </w:rPr>
        <w:t>Indiana,</w:t>
      </w:r>
      <w:r>
        <w:rPr>
          <w:spacing w:val="40"/>
          <w:sz w:val="24"/>
        </w:rPr>
        <w:t xml:space="preserve"> </w:t>
      </w:r>
      <w:r>
        <w:rPr>
          <w:sz w:val="24"/>
        </w:rPr>
        <w:t>with</w:t>
      </w:r>
      <w:r>
        <w:rPr>
          <w:spacing w:val="40"/>
          <w:sz w:val="24"/>
        </w:rPr>
        <w:t xml:space="preserve"> </w:t>
      </w:r>
      <w:r>
        <w:rPr>
          <w:sz w:val="24"/>
        </w:rPr>
        <w:t>a</w:t>
      </w:r>
      <w:r>
        <w:rPr>
          <w:spacing w:val="40"/>
          <w:sz w:val="24"/>
        </w:rPr>
        <w:t xml:space="preserve"> </w:t>
      </w:r>
      <w:r>
        <w:rPr>
          <w:sz w:val="24"/>
        </w:rPr>
        <w:t>particu</w:t>
      </w:r>
      <w:r>
        <w:rPr>
          <w:sz w:val="24"/>
        </w:rPr>
        <w:t>lar</w:t>
      </w:r>
      <w:r>
        <w:rPr>
          <w:spacing w:val="40"/>
          <w:sz w:val="24"/>
        </w:rPr>
        <w:t xml:space="preserve"> </w:t>
      </w:r>
      <w:r>
        <w:rPr>
          <w:sz w:val="24"/>
        </w:rPr>
        <w:t>focus</w:t>
      </w:r>
      <w:r>
        <w:rPr>
          <w:spacing w:val="40"/>
          <w:sz w:val="24"/>
        </w:rPr>
        <w:t xml:space="preserve"> </w:t>
      </w:r>
      <w:r>
        <w:rPr>
          <w:sz w:val="24"/>
        </w:rPr>
        <w:t>on</w:t>
      </w:r>
      <w:r>
        <w:rPr>
          <w:spacing w:val="40"/>
          <w:sz w:val="24"/>
        </w:rPr>
        <w:t xml:space="preserve"> </w:t>
      </w:r>
      <w:r>
        <w:rPr>
          <w:sz w:val="24"/>
        </w:rPr>
        <w:t>technical</w:t>
      </w:r>
      <w:r>
        <w:rPr>
          <w:spacing w:val="40"/>
          <w:sz w:val="24"/>
        </w:rPr>
        <w:t xml:space="preserve"> </w:t>
      </w:r>
      <w:r>
        <w:rPr>
          <w:sz w:val="24"/>
        </w:rPr>
        <w:t>and STEAM</w:t>
      </w:r>
      <w:r>
        <w:rPr>
          <w:spacing w:val="-3"/>
          <w:sz w:val="24"/>
        </w:rPr>
        <w:t xml:space="preserve"> </w:t>
      </w:r>
      <w:r>
        <w:rPr>
          <w:sz w:val="24"/>
        </w:rPr>
        <w:t>programs.</w:t>
      </w:r>
      <w:r>
        <w:rPr>
          <w:spacing w:val="-3"/>
          <w:sz w:val="24"/>
        </w:rPr>
        <w:t xml:space="preserve"> </w:t>
      </w:r>
      <w:r>
        <w:rPr>
          <w:sz w:val="24"/>
        </w:rPr>
        <w:t>This</w:t>
      </w:r>
      <w:r>
        <w:rPr>
          <w:spacing w:val="40"/>
          <w:sz w:val="24"/>
        </w:rPr>
        <w:t xml:space="preserve"> </w:t>
      </w:r>
      <w:r>
        <w:rPr>
          <w:sz w:val="24"/>
        </w:rPr>
        <w:t>initiative</w:t>
      </w:r>
      <w:r>
        <w:rPr>
          <w:spacing w:val="-3"/>
          <w:sz w:val="24"/>
        </w:rPr>
        <w:t xml:space="preserve"> </w:t>
      </w:r>
      <w:r>
        <w:rPr>
          <w:sz w:val="24"/>
        </w:rPr>
        <w:t>includes</w:t>
      </w:r>
      <w:r>
        <w:rPr>
          <w:spacing w:val="-3"/>
          <w:sz w:val="24"/>
        </w:rPr>
        <w:t xml:space="preserve"> </w:t>
      </w:r>
      <w:r>
        <w:rPr>
          <w:sz w:val="24"/>
        </w:rPr>
        <w:t>faculty</w:t>
      </w:r>
      <w:r>
        <w:rPr>
          <w:spacing w:val="-3"/>
          <w:sz w:val="24"/>
        </w:rPr>
        <w:t xml:space="preserve"> </w:t>
      </w:r>
      <w:r>
        <w:rPr>
          <w:sz w:val="24"/>
        </w:rPr>
        <w:t>and</w:t>
      </w:r>
      <w:r>
        <w:rPr>
          <w:spacing w:val="40"/>
          <w:sz w:val="24"/>
        </w:rPr>
        <w:t xml:space="preserve"> </w:t>
      </w:r>
      <w:r>
        <w:rPr>
          <w:sz w:val="24"/>
        </w:rPr>
        <w:t>educator</w:t>
      </w:r>
      <w:r>
        <w:rPr>
          <w:spacing w:val="-3"/>
          <w:sz w:val="24"/>
        </w:rPr>
        <w:t xml:space="preserve"> </w:t>
      </w:r>
      <w:r>
        <w:rPr>
          <w:sz w:val="24"/>
        </w:rPr>
        <w:t>professional</w:t>
      </w:r>
      <w:r>
        <w:rPr>
          <w:spacing w:val="40"/>
          <w:sz w:val="24"/>
        </w:rPr>
        <w:t xml:space="preserve"> </w:t>
      </w:r>
      <w:r>
        <w:rPr>
          <w:sz w:val="24"/>
        </w:rPr>
        <w:t>development</w:t>
      </w:r>
      <w:r>
        <w:rPr>
          <w:spacing w:val="-3"/>
          <w:sz w:val="24"/>
        </w:rPr>
        <w:t xml:space="preserve"> </w:t>
      </w:r>
      <w:r>
        <w:rPr>
          <w:sz w:val="24"/>
        </w:rPr>
        <w:t>and international exchange,</w:t>
      </w:r>
      <w:r>
        <w:rPr>
          <w:spacing w:val="-1"/>
          <w:sz w:val="24"/>
        </w:rPr>
        <w:t xml:space="preserve"> </w:t>
      </w:r>
      <w:r>
        <w:rPr>
          <w:sz w:val="24"/>
        </w:rPr>
        <w:t>working with the IDOE to develop career-focused</w:t>
      </w:r>
      <w:r>
        <w:rPr>
          <w:spacing w:val="-3"/>
          <w:sz w:val="24"/>
        </w:rPr>
        <w:t xml:space="preserve"> </w:t>
      </w:r>
      <w:r>
        <w:rPr>
          <w:sz w:val="24"/>
        </w:rPr>
        <w:t>micro-credentials</w:t>
      </w:r>
      <w:r>
        <w:rPr>
          <w:spacing w:val="-3"/>
          <w:sz w:val="24"/>
        </w:rPr>
        <w:t xml:space="preserve"> </w:t>
      </w:r>
      <w:r>
        <w:rPr>
          <w:sz w:val="24"/>
        </w:rPr>
        <w:t>for secondary</w:t>
      </w:r>
      <w:r>
        <w:rPr>
          <w:spacing w:val="40"/>
          <w:sz w:val="24"/>
        </w:rPr>
        <w:t xml:space="preserve"> </w:t>
      </w:r>
      <w:r>
        <w:rPr>
          <w:sz w:val="24"/>
        </w:rPr>
        <w:t>school</w:t>
      </w:r>
      <w:r>
        <w:rPr>
          <w:spacing w:val="40"/>
          <w:sz w:val="24"/>
        </w:rPr>
        <w:t xml:space="preserve"> </w:t>
      </w:r>
      <w:r>
        <w:rPr>
          <w:sz w:val="24"/>
        </w:rPr>
        <w:t>students, support</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development</w:t>
      </w:r>
      <w:r>
        <w:rPr>
          <w:spacing w:val="40"/>
          <w:sz w:val="24"/>
        </w:rPr>
        <w:t xml:space="preserve"> </w:t>
      </w:r>
      <w:r>
        <w:rPr>
          <w:sz w:val="24"/>
        </w:rPr>
        <w:t>and</w:t>
      </w:r>
      <w:r>
        <w:rPr>
          <w:spacing w:val="40"/>
          <w:sz w:val="24"/>
        </w:rPr>
        <w:t xml:space="preserve"> </w:t>
      </w:r>
      <w:r>
        <w:rPr>
          <w:sz w:val="24"/>
        </w:rPr>
        <w:t>implementation</w:t>
      </w:r>
      <w:r>
        <w:rPr>
          <w:spacing w:val="40"/>
          <w:sz w:val="24"/>
        </w:rPr>
        <w:t xml:space="preserve"> </w:t>
      </w:r>
      <w:r>
        <w:rPr>
          <w:sz w:val="24"/>
        </w:rPr>
        <w:t>of</w:t>
      </w:r>
      <w:r>
        <w:rPr>
          <w:spacing w:val="40"/>
          <w:sz w:val="24"/>
        </w:rPr>
        <w:t xml:space="preserve"> </w:t>
      </w:r>
      <w:r>
        <w:rPr>
          <w:sz w:val="24"/>
        </w:rPr>
        <w:t>project-</w:t>
      </w:r>
      <w:r>
        <w:rPr>
          <w:spacing w:val="80"/>
          <w:sz w:val="24"/>
        </w:rPr>
        <w:t xml:space="preserve"> </w:t>
      </w:r>
      <w:r>
        <w:rPr>
          <w:sz w:val="24"/>
        </w:rPr>
        <w:t>based</w:t>
      </w:r>
      <w:r>
        <w:rPr>
          <w:spacing w:val="-2"/>
          <w:sz w:val="24"/>
        </w:rPr>
        <w:t xml:space="preserve"> </w:t>
      </w:r>
      <w:r>
        <w:rPr>
          <w:sz w:val="24"/>
        </w:rPr>
        <w:t>virtual</w:t>
      </w:r>
      <w:r>
        <w:rPr>
          <w:spacing w:val="40"/>
          <w:sz w:val="24"/>
        </w:rPr>
        <w:t xml:space="preserve"> </w:t>
      </w:r>
      <w:r>
        <w:rPr>
          <w:sz w:val="24"/>
        </w:rPr>
        <w:t>exchange</w:t>
      </w:r>
      <w:r>
        <w:rPr>
          <w:spacing w:val="40"/>
          <w:sz w:val="24"/>
        </w:rPr>
        <w:t xml:space="preserve"> </w:t>
      </w:r>
      <w:r>
        <w:rPr>
          <w:sz w:val="24"/>
        </w:rPr>
        <w:t>initiatives,</w:t>
      </w:r>
      <w:r>
        <w:rPr>
          <w:spacing w:val="40"/>
          <w:sz w:val="24"/>
        </w:rPr>
        <w:t xml:space="preserve"> </w:t>
      </w:r>
      <w:r>
        <w:rPr>
          <w:sz w:val="24"/>
        </w:rPr>
        <w:t>and</w:t>
      </w:r>
      <w:r>
        <w:rPr>
          <w:spacing w:val="40"/>
          <w:sz w:val="24"/>
        </w:rPr>
        <w:t xml:space="preserve"> </w:t>
      </w:r>
      <w:r>
        <w:rPr>
          <w:sz w:val="24"/>
        </w:rPr>
        <w:t>collaboration and</w:t>
      </w:r>
      <w:r>
        <w:rPr>
          <w:spacing w:val="40"/>
          <w:sz w:val="24"/>
        </w:rPr>
        <w:t xml:space="preserve"> </w:t>
      </w:r>
      <w:r>
        <w:rPr>
          <w:sz w:val="24"/>
        </w:rPr>
        <w:t>support</w:t>
      </w:r>
      <w:r>
        <w:rPr>
          <w:spacing w:val="40"/>
          <w:sz w:val="24"/>
        </w:rPr>
        <w:t xml:space="preserve"> </w:t>
      </w:r>
      <w:r>
        <w:rPr>
          <w:sz w:val="24"/>
        </w:rPr>
        <w:t>for</w:t>
      </w:r>
      <w:r>
        <w:rPr>
          <w:spacing w:val="40"/>
          <w:sz w:val="24"/>
        </w:rPr>
        <w:t xml:space="preserve"> </w:t>
      </w:r>
      <w:r>
        <w:rPr>
          <w:sz w:val="24"/>
        </w:rPr>
        <w:t>education</w:t>
      </w:r>
      <w:r>
        <w:rPr>
          <w:spacing w:val="-1"/>
          <w:sz w:val="24"/>
        </w:rPr>
        <w:t xml:space="preserve"> </w:t>
      </w:r>
      <w:r>
        <w:rPr>
          <w:sz w:val="24"/>
        </w:rPr>
        <w:t>and</w:t>
      </w:r>
      <w:r>
        <w:rPr>
          <w:spacing w:val="40"/>
          <w:sz w:val="24"/>
        </w:rPr>
        <w:t xml:space="preserve"> </w:t>
      </w:r>
      <w:r>
        <w:rPr>
          <w:sz w:val="24"/>
        </w:rPr>
        <w:t>work- force administrators and staff including high school counselors. (Budget 1.B.3; 8.A.3.).</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6068"/>
        <w:gridCol w:w="583"/>
        <w:gridCol w:w="584"/>
        <w:gridCol w:w="583"/>
        <w:gridCol w:w="461"/>
      </w:tblGrid>
      <w:tr w:rsidR="00CE346A" w14:paraId="48323B49" w14:textId="77777777">
        <w:trPr>
          <w:trHeight w:val="259"/>
        </w:trPr>
        <w:tc>
          <w:tcPr>
            <w:tcW w:w="7141" w:type="dxa"/>
            <w:gridSpan w:val="2"/>
            <w:tcBorders>
              <w:top w:val="nil"/>
            </w:tcBorders>
            <w:shd w:val="clear" w:color="auto" w:fill="44536A"/>
          </w:tcPr>
          <w:p w14:paraId="48323B44" w14:textId="77777777" w:rsidR="00CE346A" w:rsidRDefault="00FE6CE0">
            <w:pPr>
              <w:pStyle w:val="TableParagraph"/>
              <w:spacing w:line="225" w:lineRule="exact"/>
              <w:rPr>
                <w:b/>
                <w:sz w:val="20"/>
              </w:rPr>
            </w:pPr>
            <w:r>
              <w:rPr>
                <w:b/>
                <w:color w:val="FFFFFF"/>
                <w:sz w:val="20"/>
              </w:rPr>
              <w:t>Table</w:t>
            </w:r>
            <w:r>
              <w:rPr>
                <w:b/>
                <w:color w:val="FFFFFF"/>
                <w:spacing w:val="-6"/>
                <w:sz w:val="20"/>
              </w:rPr>
              <w:t xml:space="preserve"> </w:t>
            </w:r>
            <w:r>
              <w:rPr>
                <w:b/>
                <w:color w:val="FFFFFF"/>
                <w:sz w:val="20"/>
              </w:rPr>
              <w:t>I.</w:t>
            </w:r>
            <w:r>
              <w:rPr>
                <w:b/>
                <w:color w:val="FFFFFF"/>
                <w:sz w:val="20"/>
              </w:rPr>
              <w:t>2</w:t>
            </w:r>
            <w:r>
              <w:rPr>
                <w:b/>
                <w:color w:val="FFFFFF"/>
                <w:spacing w:val="-4"/>
                <w:sz w:val="20"/>
              </w:rPr>
              <w:t xml:space="preserve"> </w:t>
            </w:r>
            <w:r>
              <w:rPr>
                <w:b/>
                <w:color w:val="FFFFFF"/>
                <w:sz w:val="20"/>
              </w:rPr>
              <w:t>Development</w:t>
            </w:r>
            <w:r>
              <w:rPr>
                <w:b/>
                <w:color w:val="FFFFFF"/>
                <w:spacing w:val="-5"/>
                <w:sz w:val="20"/>
              </w:rPr>
              <w:t xml:space="preserve"> </w:t>
            </w:r>
            <w:r>
              <w:rPr>
                <w:b/>
                <w:color w:val="FFFFFF"/>
                <w:spacing w:val="-4"/>
                <w:sz w:val="20"/>
              </w:rPr>
              <w:t>Plan</w:t>
            </w:r>
          </w:p>
        </w:tc>
        <w:tc>
          <w:tcPr>
            <w:tcW w:w="583" w:type="dxa"/>
            <w:tcBorders>
              <w:top w:val="nil"/>
            </w:tcBorders>
            <w:shd w:val="clear" w:color="auto" w:fill="44536A"/>
          </w:tcPr>
          <w:p w14:paraId="48323B45" w14:textId="77777777" w:rsidR="00CE346A" w:rsidRDefault="00FE6CE0">
            <w:pPr>
              <w:pStyle w:val="TableParagraph"/>
              <w:spacing w:line="225" w:lineRule="exact"/>
              <w:ind w:left="0" w:right="219"/>
              <w:jc w:val="right"/>
              <w:rPr>
                <w:b/>
                <w:sz w:val="20"/>
              </w:rPr>
            </w:pPr>
            <w:r>
              <w:rPr>
                <w:b/>
                <w:color w:val="FFFFFF"/>
                <w:spacing w:val="-5"/>
                <w:sz w:val="20"/>
              </w:rPr>
              <w:t>Y1</w:t>
            </w:r>
          </w:p>
        </w:tc>
        <w:tc>
          <w:tcPr>
            <w:tcW w:w="584" w:type="dxa"/>
            <w:tcBorders>
              <w:top w:val="nil"/>
            </w:tcBorders>
            <w:shd w:val="clear" w:color="auto" w:fill="44536A"/>
          </w:tcPr>
          <w:p w14:paraId="48323B46" w14:textId="77777777" w:rsidR="00CE346A" w:rsidRDefault="00FE6CE0">
            <w:pPr>
              <w:pStyle w:val="TableParagraph"/>
              <w:spacing w:line="225" w:lineRule="exact"/>
              <w:ind w:left="0" w:right="219"/>
              <w:jc w:val="right"/>
              <w:rPr>
                <w:b/>
                <w:sz w:val="20"/>
              </w:rPr>
            </w:pPr>
            <w:r>
              <w:rPr>
                <w:b/>
                <w:color w:val="FFFFFF"/>
                <w:spacing w:val="-5"/>
                <w:sz w:val="20"/>
              </w:rPr>
              <w:t>Y2</w:t>
            </w:r>
          </w:p>
        </w:tc>
        <w:tc>
          <w:tcPr>
            <w:tcW w:w="583" w:type="dxa"/>
            <w:tcBorders>
              <w:top w:val="nil"/>
            </w:tcBorders>
            <w:shd w:val="clear" w:color="auto" w:fill="44536A"/>
          </w:tcPr>
          <w:p w14:paraId="48323B47" w14:textId="77777777" w:rsidR="00CE346A" w:rsidRDefault="00FE6CE0">
            <w:pPr>
              <w:pStyle w:val="TableParagraph"/>
              <w:spacing w:line="225" w:lineRule="exact"/>
              <w:ind w:left="0" w:right="219"/>
              <w:jc w:val="right"/>
              <w:rPr>
                <w:b/>
                <w:sz w:val="20"/>
              </w:rPr>
            </w:pPr>
            <w:r>
              <w:rPr>
                <w:b/>
                <w:color w:val="FFFFFF"/>
                <w:spacing w:val="-5"/>
                <w:sz w:val="20"/>
              </w:rPr>
              <w:t>Y3</w:t>
            </w:r>
          </w:p>
        </w:tc>
        <w:tc>
          <w:tcPr>
            <w:tcW w:w="461" w:type="dxa"/>
            <w:tcBorders>
              <w:top w:val="nil"/>
            </w:tcBorders>
            <w:shd w:val="clear" w:color="auto" w:fill="44536A"/>
          </w:tcPr>
          <w:p w14:paraId="48323B48" w14:textId="77777777" w:rsidR="00CE346A" w:rsidRDefault="00FE6CE0">
            <w:pPr>
              <w:pStyle w:val="TableParagraph"/>
              <w:spacing w:line="225" w:lineRule="exact"/>
              <w:ind w:left="92" w:right="84"/>
              <w:jc w:val="center"/>
              <w:rPr>
                <w:b/>
                <w:sz w:val="20"/>
              </w:rPr>
            </w:pPr>
            <w:r>
              <w:rPr>
                <w:b/>
                <w:color w:val="FFFFFF"/>
                <w:spacing w:val="-5"/>
                <w:sz w:val="20"/>
              </w:rPr>
              <w:t>Y4</w:t>
            </w:r>
          </w:p>
        </w:tc>
      </w:tr>
      <w:tr w:rsidR="00CE346A" w14:paraId="48323B4E" w14:textId="77777777">
        <w:trPr>
          <w:trHeight w:val="525"/>
        </w:trPr>
        <w:tc>
          <w:tcPr>
            <w:tcW w:w="1073" w:type="dxa"/>
            <w:shd w:val="clear" w:color="auto" w:fill="ACB8C9"/>
          </w:tcPr>
          <w:p w14:paraId="48323B4A" w14:textId="77777777" w:rsidR="00CE346A" w:rsidRDefault="00FE6CE0">
            <w:pPr>
              <w:pStyle w:val="TableParagraph"/>
              <w:ind w:right="336"/>
              <w:rPr>
                <w:b/>
                <w:sz w:val="20"/>
              </w:rPr>
            </w:pPr>
            <w:r>
              <w:rPr>
                <w:b/>
                <w:spacing w:val="-2"/>
                <w:sz w:val="20"/>
              </w:rPr>
              <w:t>4-Year Budget</w:t>
            </w:r>
          </w:p>
        </w:tc>
        <w:tc>
          <w:tcPr>
            <w:tcW w:w="6068" w:type="dxa"/>
            <w:shd w:val="clear" w:color="auto" w:fill="ACB8C9"/>
          </w:tcPr>
          <w:p w14:paraId="48323B4B" w14:textId="77777777" w:rsidR="00CE346A" w:rsidRDefault="00FE6CE0">
            <w:pPr>
              <w:pStyle w:val="TableParagraph"/>
              <w:spacing w:line="228" w:lineRule="exact"/>
              <w:rPr>
                <w:b/>
                <w:sz w:val="20"/>
              </w:rPr>
            </w:pPr>
            <w:r>
              <w:rPr>
                <w:b/>
                <w:sz w:val="20"/>
              </w:rPr>
              <w:t>Program</w:t>
            </w:r>
            <w:r>
              <w:rPr>
                <w:b/>
                <w:spacing w:val="-5"/>
                <w:sz w:val="20"/>
              </w:rPr>
              <w:t xml:space="preserve"> </w:t>
            </w:r>
            <w:r>
              <w:rPr>
                <w:b/>
                <w:sz w:val="20"/>
              </w:rPr>
              <w:t>Components</w:t>
            </w:r>
            <w:r>
              <w:rPr>
                <w:b/>
                <w:spacing w:val="-8"/>
                <w:sz w:val="20"/>
              </w:rPr>
              <w:t xml:space="preserve"> </w:t>
            </w:r>
            <w:r>
              <w:rPr>
                <w:b/>
                <w:sz w:val="20"/>
              </w:rPr>
              <w:t>(and</w:t>
            </w:r>
            <w:r>
              <w:rPr>
                <w:b/>
                <w:spacing w:val="-7"/>
                <w:sz w:val="20"/>
              </w:rPr>
              <w:t xml:space="preserve"> </w:t>
            </w:r>
            <w:r>
              <w:rPr>
                <w:b/>
                <w:spacing w:val="-2"/>
                <w:sz w:val="20"/>
              </w:rPr>
              <w:t>Partners)</w:t>
            </w:r>
          </w:p>
        </w:tc>
        <w:tc>
          <w:tcPr>
            <w:tcW w:w="2211" w:type="dxa"/>
            <w:gridSpan w:val="4"/>
            <w:shd w:val="clear" w:color="auto" w:fill="ACB8C9"/>
          </w:tcPr>
          <w:p w14:paraId="48323B4C" w14:textId="77777777" w:rsidR="00CE346A" w:rsidRDefault="00FE6CE0">
            <w:pPr>
              <w:pStyle w:val="TableParagraph"/>
              <w:spacing w:line="228" w:lineRule="exact"/>
              <w:rPr>
                <w:b/>
                <w:sz w:val="20"/>
              </w:rPr>
            </w:pPr>
            <w:r>
              <w:rPr>
                <w:b/>
                <w:sz w:val="20"/>
              </w:rPr>
              <w:t>D</w:t>
            </w:r>
            <w:r>
              <w:rPr>
                <w:b/>
                <w:spacing w:val="-2"/>
                <w:sz w:val="20"/>
              </w:rPr>
              <w:t xml:space="preserve"> </w:t>
            </w:r>
            <w:r>
              <w:rPr>
                <w:b/>
                <w:sz w:val="20"/>
              </w:rPr>
              <w:t>=</w:t>
            </w:r>
            <w:r>
              <w:rPr>
                <w:b/>
                <w:spacing w:val="-2"/>
                <w:sz w:val="20"/>
              </w:rPr>
              <w:t xml:space="preserve"> Develop</w:t>
            </w:r>
          </w:p>
          <w:p w14:paraId="48323B4D" w14:textId="77777777" w:rsidR="00CE346A" w:rsidRDefault="00FE6CE0">
            <w:pPr>
              <w:pStyle w:val="TableParagraph"/>
              <w:rPr>
                <w:b/>
                <w:sz w:val="20"/>
              </w:rPr>
            </w:pPr>
            <w:r>
              <w:rPr>
                <w:b/>
                <w:sz w:val="20"/>
              </w:rPr>
              <w:t>I</w:t>
            </w:r>
            <w:r>
              <w:rPr>
                <w:b/>
                <w:spacing w:val="-2"/>
                <w:sz w:val="20"/>
              </w:rPr>
              <w:t xml:space="preserve"> </w:t>
            </w:r>
            <w:r>
              <w:rPr>
                <w:b/>
                <w:sz w:val="20"/>
              </w:rPr>
              <w:t>=</w:t>
            </w:r>
            <w:r>
              <w:rPr>
                <w:b/>
                <w:spacing w:val="-2"/>
                <w:sz w:val="20"/>
              </w:rPr>
              <w:t xml:space="preserve"> Implement</w:t>
            </w:r>
          </w:p>
        </w:tc>
      </w:tr>
      <w:tr w:rsidR="00CE346A" w14:paraId="48323B50" w14:textId="77777777">
        <w:trPr>
          <w:trHeight w:val="258"/>
        </w:trPr>
        <w:tc>
          <w:tcPr>
            <w:tcW w:w="9352" w:type="dxa"/>
            <w:gridSpan w:val="6"/>
          </w:tcPr>
          <w:p w14:paraId="48323B4F" w14:textId="77777777" w:rsidR="00CE346A" w:rsidRDefault="00FE6CE0">
            <w:pPr>
              <w:pStyle w:val="TableParagraph"/>
              <w:spacing w:line="228" w:lineRule="exact"/>
              <w:rPr>
                <w:i/>
                <w:sz w:val="20"/>
              </w:rPr>
            </w:pPr>
            <w:r>
              <w:rPr>
                <w:i/>
                <w:sz w:val="20"/>
              </w:rPr>
              <w:t>LCTLs</w:t>
            </w:r>
            <w:r>
              <w:rPr>
                <w:i/>
                <w:spacing w:val="-8"/>
                <w:sz w:val="20"/>
              </w:rPr>
              <w:t xml:space="preserve"> </w:t>
            </w:r>
            <w:r>
              <w:rPr>
                <w:i/>
                <w:sz w:val="20"/>
              </w:rPr>
              <w:t>Materials</w:t>
            </w:r>
            <w:r>
              <w:rPr>
                <w:i/>
                <w:spacing w:val="-7"/>
                <w:sz w:val="20"/>
              </w:rPr>
              <w:t xml:space="preserve"> </w:t>
            </w:r>
            <w:r>
              <w:rPr>
                <w:i/>
                <w:sz w:val="20"/>
              </w:rPr>
              <w:t>Development</w:t>
            </w:r>
            <w:r>
              <w:rPr>
                <w:i/>
                <w:spacing w:val="-7"/>
                <w:sz w:val="20"/>
              </w:rPr>
              <w:t xml:space="preserve"> </w:t>
            </w:r>
            <w:r>
              <w:rPr>
                <w:i/>
                <w:sz w:val="20"/>
              </w:rPr>
              <w:t>and</w:t>
            </w:r>
            <w:r>
              <w:rPr>
                <w:i/>
                <w:spacing w:val="-5"/>
                <w:sz w:val="20"/>
              </w:rPr>
              <w:t xml:space="preserve"> </w:t>
            </w:r>
            <w:r>
              <w:rPr>
                <w:i/>
                <w:sz w:val="20"/>
              </w:rPr>
              <w:t>Language</w:t>
            </w:r>
            <w:r>
              <w:rPr>
                <w:i/>
                <w:spacing w:val="-6"/>
                <w:sz w:val="20"/>
              </w:rPr>
              <w:t xml:space="preserve"> </w:t>
            </w:r>
            <w:r>
              <w:rPr>
                <w:i/>
                <w:spacing w:val="-2"/>
                <w:sz w:val="20"/>
              </w:rPr>
              <w:t>Education</w:t>
            </w:r>
          </w:p>
        </w:tc>
      </w:tr>
      <w:tr w:rsidR="00CE346A" w14:paraId="48323B57" w14:textId="77777777">
        <w:trPr>
          <w:trHeight w:val="330"/>
        </w:trPr>
        <w:tc>
          <w:tcPr>
            <w:tcW w:w="1073" w:type="dxa"/>
            <w:vMerge w:val="restart"/>
          </w:tcPr>
          <w:p w14:paraId="48323B51" w14:textId="77777777" w:rsidR="00CE346A" w:rsidRDefault="00CE346A">
            <w:pPr>
              <w:pStyle w:val="TableParagraph"/>
              <w:ind w:left="0"/>
            </w:pPr>
          </w:p>
        </w:tc>
        <w:tc>
          <w:tcPr>
            <w:tcW w:w="6068" w:type="dxa"/>
          </w:tcPr>
          <w:p w14:paraId="48323B52" w14:textId="77777777" w:rsidR="00CE346A" w:rsidRDefault="00FE6CE0">
            <w:pPr>
              <w:pStyle w:val="TableParagraph"/>
              <w:spacing w:before="48"/>
              <w:rPr>
                <w:sz w:val="20"/>
              </w:rPr>
            </w:pPr>
            <w:r>
              <w:rPr>
                <w:sz w:val="20"/>
              </w:rPr>
              <w:t>Y2</w:t>
            </w:r>
            <w:r>
              <w:rPr>
                <w:spacing w:val="-3"/>
                <w:sz w:val="20"/>
              </w:rPr>
              <w:t xml:space="preserve"> </w:t>
            </w:r>
            <w:r>
              <w:rPr>
                <w:sz w:val="20"/>
              </w:rPr>
              <w:t>Sorani</w:t>
            </w:r>
            <w:r>
              <w:rPr>
                <w:spacing w:val="-4"/>
                <w:sz w:val="20"/>
              </w:rPr>
              <w:t xml:space="preserve"> </w:t>
            </w:r>
            <w:r>
              <w:rPr>
                <w:spacing w:val="-2"/>
                <w:sz w:val="20"/>
              </w:rPr>
              <w:t>curriculum</w:t>
            </w:r>
          </w:p>
        </w:tc>
        <w:tc>
          <w:tcPr>
            <w:tcW w:w="583" w:type="dxa"/>
          </w:tcPr>
          <w:p w14:paraId="48323B53" w14:textId="77777777" w:rsidR="00CE346A" w:rsidRDefault="00FE6CE0">
            <w:pPr>
              <w:pStyle w:val="TableParagraph"/>
              <w:spacing w:line="228" w:lineRule="exact"/>
              <w:ind w:left="0" w:right="209"/>
              <w:jc w:val="right"/>
              <w:rPr>
                <w:sz w:val="20"/>
              </w:rPr>
            </w:pPr>
            <w:r>
              <w:rPr>
                <w:w w:val="99"/>
                <w:sz w:val="20"/>
              </w:rPr>
              <w:t>D</w:t>
            </w:r>
          </w:p>
        </w:tc>
        <w:tc>
          <w:tcPr>
            <w:tcW w:w="584" w:type="dxa"/>
          </w:tcPr>
          <w:p w14:paraId="48323B54" w14:textId="77777777" w:rsidR="00CE346A" w:rsidRDefault="00FE6CE0">
            <w:pPr>
              <w:pStyle w:val="TableParagraph"/>
              <w:spacing w:line="228" w:lineRule="exact"/>
              <w:ind w:left="0" w:right="209"/>
              <w:jc w:val="right"/>
              <w:rPr>
                <w:sz w:val="20"/>
              </w:rPr>
            </w:pPr>
            <w:r>
              <w:rPr>
                <w:w w:val="99"/>
                <w:sz w:val="20"/>
              </w:rPr>
              <w:t>D</w:t>
            </w:r>
          </w:p>
        </w:tc>
        <w:tc>
          <w:tcPr>
            <w:tcW w:w="583" w:type="dxa"/>
          </w:tcPr>
          <w:p w14:paraId="48323B55" w14:textId="77777777" w:rsidR="00CE346A" w:rsidRDefault="00FE6CE0">
            <w:pPr>
              <w:pStyle w:val="TableParagraph"/>
              <w:spacing w:line="228" w:lineRule="exact"/>
              <w:ind w:left="0" w:right="209"/>
              <w:jc w:val="right"/>
              <w:rPr>
                <w:sz w:val="20"/>
              </w:rPr>
            </w:pPr>
            <w:r>
              <w:rPr>
                <w:w w:val="99"/>
                <w:sz w:val="20"/>
              </w:rPr>
              <w:t>D</w:t>
            </w:r>
          </w:p>
        </w:tc>
        <w:tc>
          <w:tcPr>
            <w:tcW w:w="461" w:type="dxa"/>
          </w:tcPr>
          <w:p w14:paraId="48323B56" w14:textId="77777777" w:rsidR="00CE346A" w:rsidRDefault="00FE6CE0">
            <w:pPr>
              <w:pStyle w:val="TableParagraph"/>
              <w:spacing w:line="228" w:lineRule="exact"/>
              <w:ind w:left="8"/>
              <w:jc w:val="center"/>
              <w:rPr>
                <w:sz w:val="20"/>
              </w:rPr>
            </w:pPr>
            <w:r>
              <w:rPr>
                <w:w w:val="99"/>
                <w:sz w:val="20"/>
              </w:rPr>
              <w:t>I</w:t>
            </w:r>
          </w:p>
        </w:tc>
      </w:tr>
      <w:tr w:rsidR="00CE346A" w14:paraId="48323B5E" w14:textId="77777777">
        <w:trPr>
          <w:trHeight w:val="330"/>
        </w:trPr>
        <w:tc>
          <w:tcPr>
            <w:tcW w:w="1073" w:type="dxa"/>
            <w:vMerge/>
            <w:tcBorders>
              <w:top w:val="nil"/>
            </w:tcBorders>
          </w:tcPr>
          <w:p w14:paraId="48323B58" w14:textId="77777777" w:rsidR="00CE346A" w:rsidRDefault="00CE346A">
            <w:pPr>
              <w:rPr>
                <w:sz w:val="2"/>
                <w:szCs w:val="2"/>
              </w:rPr>
            </w:pPr>
          </w:p>
        </w:tc>
        <w:tc>
          <w:tcPr>
            <w:tcW w:w="6068" w:type="dxa"/>
          </w:tcPr>
          <w:p w14:paraId="48323B59" w14:textId="77777777" w:rsidR="00CE346A" w:rsidRDefault="00FE6CE0">
            <w:pPr>
              <w:pStyle w:val="TableParagraph"/>
              <w:spacing w:before="48"/>
              <w:rPr>
                <w:sz w:val="20"/>
              </w:rPr>
            </w:pPr>
            <w:r>
              <w:rPr>
                <w:sz w:val="20"/>
              </w:rPr>
              <w:t>Turkish</w:t>
            </w:r>
            <w:r>
              <w:rPr>
                <w:spacing w:val="-6"/>
                <w:sz w:val="20"/>
              </w:rPr>
              <w:t xml:space="preserve"> </w:t>
            </w:r>
            <w:r>
              <w:rPr>
                <w:sz w:val="20"/>
              </w:rPr>
              <w:t>communicative</w:t>
            </w:r>
            <w:r>
              <w:rPr>
                <w:spacing w:val="-7"/>
                <w:sz w:val="20"/>
              </w:rPr>
              <w:t xml:space="preserve"> </w:t>
            </w:r>
            <w:r>
              <w:rPr>
                <w:sz w:val="20"/>
              </w:rPr>
              <w:t>competencies</w:t>
            </w:r>
            <w:r>
              <w:rPr>
                <w:spacing w:val="-8"/>
                <w:sz w:val="20"/>
              </w:rPr>
              <w:t xml:space="preserve"> </w:t>
            </w:r>
            <w:r>
              <w:rPr>
                <w:sz w:val="20"/>
              </w:rPr>
              <w:t>textbook,</w:t>
            </w:r>
            <w:r>
              <w:rPr>
                <w:spacing w:val="-7"/>
                <w:sz w:val="20"/>
              </w:rPr>
              <w:t xml:space="preserve"> </w:t>
            </w:r>
            <w:r>
              <w:rPr>
                <w:sz w:val="20"/>
              </w:rPr>
              <w:t>w/</w:t>
            </w:r>
            <w:r>
              <w:rPr>
                <w:spacing w:val="-6"/>
                <w:sz w:val="20"/>
              </w:rPr>
              <w:t xml:space="preserve"> </w:t>
            </w:r>
            <w:r>
              <w:rPr>
                <w:spacing w:val="-2"/>
                <w:sz w:val="20"/>
              </w:rPr>
              <w:t>CeLCAR</w:t>
            </w:r>
          </w:p>
        </w:tc>
        <w:tc>
          <w:tcPr>
            <w:tcW w:w="583" w:type="dxa"/>
          </w:tcPr>
          <w:p w14:paraId="48323B5A" w14:textId="77777777" w:rsidR="00CE346A" w:rsidRDefault="00FE6CE0">
            <w:pPr>
              <w:pStyle w:val="TableParagraph"/>
              <w:spacing w:line="228" w:lineRule="exact"/>
              <w:ind w:left="0" w:right="209"/>
              <w:jc w:val="right"/>
              <w:rPr>
                <w:sz w:val="20"/>
              </w:rPr>
            </w:pPr>
            <w:r>
              <w:rPr>
                <w:w w:val="99"/>
                <w:sz w:val="20"/>
              </w:rPr>
              <w:t>D</w:t>
            </w:r>
          </w:p>
        </w:tc>
        <w:tc>
          <w:tcPr>
            <w:tcW w:w="584" w:type="dxa"/>
          </w:tcPr>
          <w:p w14:paraId="48323B5B" w14:textId="77777777" w:rsidR="00CE346A" w:rsidRDefault="00FE6CE0">
            <w:pPr>
              <w:pStyle w:val="TableParagraph"/>
              <w:spacing w:line="228" w:lineRule="exact"/>
              <w:ind w:left="0" w:right="209"/>
              <w:jc w:val="right"/>
              <w:rPr>
                <w:sz w:val="20"/>
              </w:rPr>
            </w:pPr>
            <w:r>
              <w:rPr>
                <w:w w:val="99"/>
                <w:sz w:val="20"/>
              </w:rPr>
              <w:t>D</w:t>
            </w:r>
          </w:p>
        </w:tc>
        <w:tc>
          <w:tcPr>
            <w:tcW w:w="583" w:type="dxa"/>
          </w:tcPr>
          <w:p w14:paraId="48323B5C" w14:textId="77777777" w:rsidR="00CE346A" w:rsidRDefault="00FE6CE0">
            <w:pPr>
              <w:pStyle w:val="TableParagraph"/>
              <w:spacing w:line="228" w:lineRule="exact"/>
              <w:ind w:left="0" w:right="209"/>
              <w:jc w:val="right"/>
              <w:rPr>
                <w:sz w:val="20"/>
              </w:rPr>
            </w:pPr>
            <w:r>
              <w:rPr>
                <w:w w:val="99"/>
                <w:sz w:val="20"/>
              </w:rPr>
              <w:t>D</w:t>
            </w:r>
          </w:p>
        </w:tc>
        <w:tc>
          <w:tcPr>
            <w:tcW w:w="461" w:type="dxa"/>
          </w:tcPr>
          <w:p w14:paraId="48323B5D" w14:textId="77777777" w:rsidR="00CE346A" w:rsidRDefault="00FE6CE0">
            <w:pPr>
              <w:pStyle w:val="TableParagraph"/>
              <w:spacing w:line="228" w:lineRule="exact"/>
              <w:ind w:left="8"/>
              <w:jc w:val="center"/>
              <w:rPr>
                <w:sz w:val="20"/>
              </w:rPr>
            </w:pPr>
            <w:r>
              <w:rPr>
                <w:w w:val="99"/>
                <w:sz w:val="20"/>
              </w:rPr>
              <w:t>I</w:t>
            </w:r>
          </w:p>
        </w:tc>
      </w:tr>
    </w:tbl>
    <w:p w14:paraId="48323B5F" w14:textId="77777777" w:rsidR="00CE346A" w:rsidRDefault="00CE346A">
      <w:pPr>
        <w:spacing w:line="228" w:lineRule="exact"/>
        <w:jc w:val="center"/>
        <w:rPr>
          <w:sz w:val="20"/>
        </w:rPr>
        <w:sectPr w:rsidR="00CE346A">
          <w:pgSz w:w="12240" w:h="15840"/>
          <w:pgMar w:top="1340" w:right="1300" w:bottom="1220" w:left="1320" w:header="727" w:footer="1032" w:gutter="0"/>
          <w:cols w:space="720"/>
        </w:sectPr>
      </w:pPr>
    </w:p>
    <w:p w14:paraId="48323B60" w14:textId="77777777" w:rsidR="00CE346A" w:rsidRDefault="00CE346A">
      <w:pPr>
        <w:pStyle w:val="BodyText"/>
        <w:spacing w:before="6"/>
        <w:ind w:left="0"/>
        <w:rPr>
          <w:sz w:val="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6068"/>
        <w:gridCol w:w="583"/>
        <w:gridCol w:w="584"/>
        <w:gridCol w:w="583"/>
        <w:gridCol w:w="461"/>
      </w:tblGrid>
      <w:tr w:rsidR="00CE346A" w14:paraId="48323B66" w14:textId="77777777">
        <w:trPr>
          <w:trHeight w:val="259"/>
        </w:trPr>
        <w:tc>
          <w:tcPr>
            <w:tcW w:w="7141" w:type="dxa"/>
            <w:gridSpan w:val="2"/>
            <w:tcBorders>
              <w:top w:val="nil"/>
            </w:tcBorders>
            <w:shd w:val="clear" w:color="auto" w:fill="44536A"/>
          </w:tcPr>
          <w:p w14:paraId="48323B61" w14:textId="77777777" w:rsidR="00CE346A" w:rsidRDefault="00FE6CE0">
            <w:pPr>
              <w:pStyle w:val="TableParagraph"/>
              <w:spacing w:before="1"/>
              <w:rPr>
                <w:b/>
                <w:sz w:val="20"/>
              </w:rPr>
            </w:pPr>
            <w:r>
              <w:rPr>
                <w:b/>
                <w:color w:val="FFFFFF"/>
                <w:sz w:val="20"/>
              </w:rPr>
              <w:t>Table</w:t>
            </w:r>
            <w:r>
              <w:rPr>
                <w:b/>
                <w:color w:val="FFFFFF"/>
                <w:spacing w:val="-6"/>
                <w:sz w:val="20"/>
              </w:rPr>
              <w:t xml:space="preserve"> </w:t>
            </w:r>
            <w:r>
              <w:rPr>
                <w:b/>
                <w:color w:val="FFFFFF"/>
                <w:sz w:val="20"/>
              </w:rPr>
              <w:t>I.2</w:t>
            </w:r>
            <w:r>
              <w:rPr>
                <w:b/>
                <w:color w:val="FFFFFF"/>
                <w:spacing w:val="-4"/>
                <w:sz w:val="20"/>
              </w:rPr>
              <w:t xml:space="preserve"> </w:t>
            </w:r>
            <w:r>
              <w:rPr>
                <w:b/>
                <w:color w:val="FFFFFF"/>
                <w:sz w:val="20"/>
              </w:rPr>
              <w:t>Development</w:t>
            </w:r>
            <w:r>
              <w:rPr>
                <w:b/>
                <w:color w:val="FFFFFF"/>
                <w:spacing w:val="-5"/>
                <w:sz w:val="20"/>
              </w:rPr>
              <w:t xml:space="preserve"> </w:t>
            </w:r>
            <w:r>
              <w:rPr>
                <w:b/>
                <w:color w:val="FFFFFF"/>
                <w:spacing w:val="-4"/>
                <w:sz w:val="20"/>
              </w:rPr>
              <w:t>Plan</w:t>
            </w:r>
          </w:p>
        </w:tc>
        <w:tc>
          <w:tcPr>
            <w:tcW w:w="583" w:type="dxa"/>
            <w:tcBorders>
              <w:top w:val="nil"/>
            </w:tcBorders>
            <w:shd w:val="clear" w:color="auto" w:fill="44536A"/>
          </w:tcPr>
          <w:p w14:paraId="48323B62" w14:textId="77777777" w:rsidR="00CE346A" w:rsidRDefault="00FE6CE0">
            <w:pPr>
              <w:pStyle w:val="TableParagraph"/>
              <w:spacing w:before="1"/>
              <w:ind w:left="93" w:right="204"/>
              <w:jc w:val="center"/>
              <w:rPr>
                <w:b/>
                <w:sz w:val="20"/>
              </w:rPr>
            </w:pPr>
            <w:r>
              <w:rPr>
                <w:b/>
                <w:color w:val="FFFFFF"/>
                <w:spacing w:val="-5"/>
                <w:sz w:val="20"/>
              </w:rPr>
              <w:t>Y1</w:t>
            </w:r>
          </w:p>
        </w:tc>
        <w:tc>
          <w:tcPr>
            <w:tcW w:w="584" w:type="dxa"/>
            <w:tcBorders>
              <w:top w:val="nil"/>
            </w:tcBorders>
            <w:shd w:val="clear" w:color="auto" w:fill="44536A"/>
          </w:tcPr>
          <w:p w14:paraId="48323B63" w14:textId="77777777" w:rsidR="00CE346A" w:rsidRDefault="00FE6CE0">
            <w:pPr>
              <w:pStyle w:val="TableParagraph"/>
              <w:spacing w:before="1"/>
              <w:ind w:left="108"/>
              <w:rPr>
                <w:b/>
                <w:sz w:val="20"/>
              </w:rPr>
            </w:pPr>
            <w:r>
              <w:rPr>
                <w:b/>
                <w:color w:val="FFFFFF"/>
                <w:spacing w:val="-5"/>
                <w:sz w:val="20"/>
              </w:rPr>
              <w:t>Y2</w:t>
            </w:r>
          </w:p>
        </w:tc>
        <w:tc>
          <w:tcPr>
            <w:tcW w:w="583" w:type="dxa"/>
            <w:tcBorders>
              <w:top w:val="nil"/>
            </w:tcBorders>
            <w:shd w:val="clear" w:color="auto" w:fill="44536A"/>
          </w:tcPr>
          <w:p w14:paraId="48323B64" w14:textId="77777777" w:rsidR="00CE346A" w:rsidRDefault="00FE6CE0">
            <w:pPr>
              <w:pStyle w:val="TableParagraph"/>
              <w:spacing w:before="1"/>
              <w:rPr>
                <w:b/>
                <w:sz w:val="20"/>
              </w:rPr>
            </w:pPr>
            <w:r>
              <w:rPr>
                <w:b/>
                <w:color w:val="FFFFFF"/>
                <w:spacing w:val="-5"/>
                <w:sz w:val="20"/>
              </w:rPr>
              <w:t>Y3</w:t>
            </w:r>
          </w:p>
        </w:tc>
        <w:tc>
          <w:tcPr>
            <w:tcW w:w="461" w:type="dxa"/>
            <w:tcBorders>
              <w:top w:val="nil"/>
            </w:tcBorders>
            <w:shd w:val="clear" w:color="auto" w:fill="44536A"/>
          </w:tcPr>
          <w:p w14:paraId="48323B65" w14:textId="77777777" w:rsidR="00CE346A" w:rsidRDefault="00FE6CE0">
            <w:pPr>
              <w:pStyle w:val="TableParagraph"/>
              <w:spacing w:before="1"/>
              <w:ind w:left="92" w:right="84"/>
              <w:jc w:val="center"/>
              <w:rPr>
                <w:b/>
                <w:sz w:val="20"/>
              </w:rPr>
            </w:pPr>
            <w:r>
              <w:rPr>
                <w:b/>
                <w:color w:val="FFFFFF"/>
                <w:spacing w:val="-5"/>
                <w:sz w:val="20"/>
              </w:rPr>
              <w:t>Y4</w:t>
            </w:r>
          </w:p>
        </w:tc>
      </w:tr>
      <w:tr w:rsidR="00CE346A" w14:paraId="48323B6B" w14:textId="77777777">
        <w:trPr>
          <w:trHeight w:val="525"/>
        </w:trPr>
        <w:tc>
          <w:tcPr>
            <w:tcW w:w="1073" w:type="dxa"/>
            <w:shd w:val="clear" w:color="auto" w:fill="ACB8C9"/>
          </w:tcPr>
          <w:p w14:paraId="48323B67" w14:textId="77777777" w:rsidR="00CE346A" w:rsidRDefault="00FE6CE0">
            <w:pPr>
              <w:pStyle w:val="TableParagraph"/>
              <w:ind w:right="336"/>
              <w:rPr>
                <w:b/>
                <w:sz w:val="20"/>
              </w:rPr>
            </w:pPr>
            <w:r>
              <w:rPr>
                <w:b/>
                <w:spacing w:val="-2"/>
                <w:sz w:val="20"/>
              </w:rPr>
              <w:t>4-Year Budget</w:t>
            </w:r>
          </w:p>
        </w:tc>
        <w:tc>
          <w:tcPr>
            <w:tcW w:w="6068" w:type="dxa"/>
            <w:shd w:val="clear" w:color="auto" w:fill="ACB8C9"/>
          </w:tcPr>
          <w:p w14:paraId="48323B68" w14:textId="77777777" w:rsidR="00CE346A" w:rsidRDefault="00FE6CE0">
            <w:pPr>
              <w:pStyle w:val="TableParagraph"/>
              <w:rPr>
                <w:b/>
                <w:sz w:val="20"/>
              </w:rPr>
            </w:pPr>
            <w:r>
              <w:rPr>
                <w:b/>
                <w:sz w:val="20"/>
              </w:rPr>
              <w:t>Program</w:t>
            </w:r>
            <w:r>
              <w:rPr>
                <w:b/>
                <w:spacing w:val="-5"/>
                <w:sz w:val="20"/>
              </w:rPr>
              <w:t xml:space="preserve"> </w:t>
            </w:r>
            <w:r>
              <w:rPr>
                <w:b/>
                <w:sz w:val="20"/>
              </w:rPr>
              <w:t>Components</w:t>
            </w:r>
            <w:r>
              <w:rPr>
                <w:b/>
                <w:spacing w:val="-8"/>
                <w:sz w:val="20"/>
              </w:rPr>
              <w:t xml:space="preserve"> </w:t>
            </w:r>
            <w:r>
              <w:rPr>
                <w:b/>
                <w:sz w:val="20"/>
              </w:rPr>
              <w:t>(and</w:t>
            </w:r>
            <w:r>
              <w:rPr>
                <w:b/>
                <w:spacing w:val="-7"/>
                <w:sz w:val="20"/>
              </w:rPr>
              <w:t xml:space="preserve"> </w:t>
            </w:r>
            <w:r>
              <w:rPr>
                <w:b/>
                <w:spacing w:val="-2"/>
                <w:sz w:val="20"/>
              </w:rPr>
              <w:t>Partners)</w:t>
            </w:r>
          </w:p>
        </w:tc>
        <w:tc>
          <w:tcPr>
            <w:tcW w:w="2211" w:type="dxa"/>
            <w:gridSpan w:val="4"/>
            <w:shd w:val="clear" w:color="auto" w:fill="ACB8C9"/>
          </w:tcPr>
          <w:p w14:paraId="48323B69" w14:textId="77777777" w:rsidR="00CE346A" w:rsidRDefault="00FE6CE0">
            <w:pPr>
              <w:pStyle w:val="TableParagraph"/>
              <w:rPr>
                <w:b/>
                <w:sz w:val="20"/>
              </w:rPr>
            </w:pPr>
            <w:r>
              <w:rPr>
                <w:b/>
                <w:sz w:val="20"/>
              </w:rPr>
              <w:t>D</w:t>
            </w:r>
            <w:r>
              <w:rPr>
                <w:b/>
                <w:spacing w:val="-2"/>
                <w:sz w:val="20"/>
              </w:rPr>
              <w:t xml:space="preserve"> </w:t>
            </w:r>
            <w:r>
              <w:rPr>
                <w:b/>
                <w:sz w:val="20"/>
              </w:rPr>
              <w:t>=</w:t>
            </w:r>
            <w:r>
              <w:rPr>
                <w:b/>
                <w:spacing w:val="-2"/>
                <w:sz w:val="20"/>
              </w:rPr>
              <w:t xml:space="preserve"> Develop</w:t>
            </w:r>
          </w:p>
          <w:p w14:paraId="48323B6A" w14:textId="77777777" w:rsidR="00CE346A" w:rsidRDefault="00FE6CE0">
            <w:pPr>
              <w:pStyle w:val="TableParagraph"/>
              <w:rPr>
                <w:b/>
                <w:sz w:val="20"/>
              </w:rPr>
            </w:pPr>
            <w:r>
              <w:rPr>
                <w:b/>
                <w:sz w:val="20"/>
              </w:rPr>
              <w:t>I</w:t>
            </w:r>
            <w:r>
              <w:rPr>
                <w:b/>
                <w:spacing w:val="-2"/>
                <w:sz w:val="20"/>
              </w:rPr>
              <w:t xml:space="preserve"> </w:t>
            </w:r>
            <w:r>
              <w:rPr>
                <w:b/>
                <w:sz w:val="20"/>
              </w:rPr>
              <w:t>=</w:t>
            </w:r>
            <w:r>
              <w:rPr>
                <w:b/>
                <w:spacing w:val="-2"/>
                <w:sz w:val="20"/>
              </w:rPr>
              <w:t xml:space="preserve"> Implement</w:t>
            </w:r>
          </w:p>
        </w:tc>
      </w:tr>
      <w:tr w:rsidR="00CE346A" w14:paraId="48323B73" w14:textId="77777777">
        <w:trPr>
          <w:trHeight w:val="330"/>
        </w:trPr>
        <w:tc>
          <w:tcPr>
            <w:tcW w:w="1073" w:type="dxa"/>
            <w:vMerge w:val="restart"/>
          </w:tcPr>
          <w:p w14:paraId="48323B6C" w14:textId="77777777" w:rsidR="00CE346A" w:rsidRDefault="00CE346A">
            <w:pPr>
              <w:pStyle w:val="TableParagraph"/>
              <w:ind w:left="0"/>
              <w:rPr>
                <w:sz w:val="20"/>
              </w:rPr>
            </w:pPr>
          </w:p>
          <w:p w14:paraId="48323B6D" w14:textId="77777777" w:rsidR="00CE346A" w:rsidRDefault="00FE6CE0">
            <w:pPr>
              <w:pStyle w:val="TableParagraph"/>
              <w:ind w:left="160"/>
              <w:rPr>
                <w:sz w:val="20"/>
              </w:rPr>
            </w:pPr>
            <w:r>
              <w:rPr>
                <w:spacing w:val="-2"/>
                <w:sz w:val="20"/>
              </w:rPr>
              <w:t>$388,143</w:t>
            </w:r>
          </w:p>
        </w:tc>
        <w:tc>
          <w:tcPr>
            <w:tcW w:w="6068" w:type="dxa"/>
          </w:tcPr>
          <w:p w14:paraId="48323B6E" w14:textId="77777777" w:rsidR="00CE346A" w:rsidRDefault="00FE6CE0">
            <w:pPr>
              <w:pStyle w:val="TableParagraph"/>
              <w:spacing w:before="50"/>
              <w:rPr>
                <w:sz w:val="20"/>
              </w:rPr>
            </w:pPr>
            <w:r>
              <w:rPr>
                <w:sz w:val="20"/>
              </w:rPr>
              <w:t>Offer</w:t>
            </w:r>
            <w:r>
              <w:rPr>
                <w:spacing w:val="-3"/>
                <w:sz w:val="20"/>
              </w:rPr>
              <w:t xml:space="preserve"> </w:t>
            </w:r>
            <w:r>
              <w:rPr>
                <w:sz w:val="20"/>
              </w:rPr>
              <w:t>Y1</w:t>
            </w:r>
            <w:r>
              <w:rPr>
                <w:spacing w:val="-2"/>
                <w:sz w:val="20"/>
              </w:rPr>
              <w:t xml:space="preserve"> </w:t>
            </w:r>
            <w:r>
              <w:rPr>
                <w:sz w:val="20"/>
              </w:rPr>
              <w:t>&amp;</w:t>
            </w:r>
            <w:r>
              <w:rPr>
                <w:spacing w:val="-3"/>
                <w:sz w:val="20"/>
              </w:rPr>
              <w:t xml:space="preserve"> </w:t>
            </w:r>
            <w:r>
              <w:rPr>
                <w:sz w:val="20"/>
              </w:rPr>
              <w:t>Y2</w:t>
            </w:r>
            <w:r>
              <w:rPr>
                <w:spacing w:val="-2"/>
                <w:sz w:val="20"/>
              </w:rPr>
              <w:t xml:space="preserve"> </w:t>
            </w:r>
            <w:r>
              <w:rPr>
                <w:sz w:val="20"/>
              </w:rPr>
              <w:t>Sorani</w:t>
            </w:r>
            <w:r>
              <w:rPr>
                <w:spacing w:val="-4"/>
                <w:sz w:val="20"/>
              </w:rPr>
              <w:t xml:space="preserve"> </w:t>
            </w:r>
            <w:r>
              <w:rPr>
                <w:sz w:val="20"/>
              </w:rPr>
              <w:t>Kurdish</w:t>
            </w:r>
            <w:r>
              <w:rPr>
                <w:spacing w:val="-3"/>
                <w:sz w:val="20"/>
              </w:rPr>
              <w:t xml:space="preserve"> </w:t>
            </w:r>
            <w:r>
              <w:rPr>
                <w:sz w:val="20"/>
              </w:rPr>
              <w:t>in</w:t>
            </w:r>
            <w:r>
              <w:rPr>
                <w:spacing w:val="-2"/>
                <w:sz w:val="20"/>
              </w:rPr>
              <w:t xml:space="preserve"> </w:t>
            </w:r>
            <w:r>
              <w:rPr>
                <w:sz w:val="20"/>
              </w:rPr>
              <w:t>AY</w:t>
            </w:r>
            <w:r>
              <w:rPr>
                <w:spacing w:val="-4"/>
                <w:sz w:val="20"/>
              </w:rPr>
              <w:t xml:space="preserve"> </w:t>
            </w:r>
            <w:r>
              <w:rPr>
                <w:sz w:val="20"/>
              </w:rPr>
              <w:t>and</w:t>
            </w:r>
            <w:r>
              <w:rPr>
                <w:spacing w:val="-2"/>
                <w:sz w:val="20"/>
              </w:rPr>
              <w:t xml:space="preserve"> </w:t>
            </w:r>
            <w:r>
              <w:rPr>
                <w:sz w:val="20"/>
              </w:rPr>
              <w:t>at</w:t>
            </w:r>
            <w:r>
              <w:rPr>
                <w:spacing w:val="-1"/>
                <w:sz w:val="20"/>
              </w:rPr>
              <w:t xml:space="preserve"> </w:t>
            </w:r>
            <w:r>
              <w:rPr>
                <w:spacing w:val="-5"/>
                <w:sz w:val="20"/>
              </w:rPr>
              <w:t>LW</w:t>
            </w:r>
          </w:p>
        </w:tc>
        <w:tc>
          <w:tcPr>
            <w:tcW w:w="583" w:type="dxa"/>
          </w:tcPr>
          <w:p w14:paraId="48323B6F" w14:textId="77777777" w:rsidR="00CE346A" w:rsidRDefault="00FE6CE0">
            <w:pPr>
              <w:pStyle w:val="TableParagraph"/>
              <w:ind w:left="6"/>
              <w:jc w:val="center"/>
              <w:rPr>
                <w:sz w:val="20"/>
              </w:rPr>
            </w:pPr>
            <w:r>
              <w:rPr>
                <w:w w:val="99"/>
                <w:sz w:val="20"/>
              </w:rPr>
              <w:t>I</w:t>
            </w:r>
          </w:p>
        </w:tc>
        <w:tc>
          <w:tcPr>
            <w:tcW w:w="584" w:type="dxa"/>
          </w:tcPr>
          <w:p w14:paraId="48323B70" w14:textId="77777777" w:rsidR="00CE346A" w:rsidRDefault="00FE6CE0">
            <w:pPr>
              <w:pStyle w:val="TableParagraph"/>
              <w:ind w:left="6"/>
              <w:jc w:val="center"/>
              <w:rPr>
                <w:sz w:val="20"/>
              </w:rPr>
            </w:pPr>
            <w:r>
              <w:rPr>
                <w:w w:val="99"/>
                <w:sz w:val="20"/>
              </w:rPr>
              <w:t>I</w:t>
            </w:r>
          </w:p>
        </w:tc>
        <w:tc>
          <w:tcPr>
            <w:tcW w:w="583" w:type="dxa"/>
          </w:tcPr>
          <w:p w14:paraId="48323B71" w14:textId="77777777" w:rsidR="00CE346A" w:rsidRDefault="00FE6CE0">
            <w:pPr>
              <w:pStyle w:val="TableParagraph"/>
              <w:ind w:left="6"/>
              <w:jc w:val="center"/>
              <w:rPr>
                <w:sz w:val="20"/>
              </w:rPr>
            </w:pPr>
            <w:r>
              <w:rPr>
                <w:w w:val="99"/>
                <w:sz w:val="20"/>
              </w:rPr>
              <w:t>I</w:t>
            </w:r>
          </w:p>
        </w:tc>
        <w:tc>
          <w:tcPr>
            <w:tcW w:w="461" w:type="dxa"/>
          </w:tcPr>
          <w:p w14:paraId="48323B72" w14:textId="77777777" w:rsidR="00CE346A" w:rsidRDefault="00FE6CE0">
            <w:pPr>
              <w:pStyle w:val="TableParagraph"/>
              <w:ind w:left="8"/>
              <w:jc w:val="center"/>
              <w:rPr>
                <w:sz w:val="20"/>
              </w:rPr>
            </w:pPr>
            <w:r>
              <w:rPr>
                <w:w w:val="99"/>
                <w:sz w:val="20"/>
              </w:rPr>
              <w:t>I</w:t>
            </w:r>
          </w:p>
        </w:tc>
      </w:tr>
      <w:tr w:rsidR="00CE346A" w14:paraId="48323B7A" w14:textId="77777777">
        <w:trPr>
          <w:trHeight w:val="330"/>
        </w:trPr>
        <w:tc>
          <w:tcPr>
            <w:tcW w:w="1073" w:type="dxa"/>
            <w:vMerge/>
            <w:tcBorders>
              <w:top w:val="nil"/>
            </w:tcBorders>
          </w:tcPr>
          <w:p w14:paraId="48323B74" w14:textId="77777777" w:rsidR="00CE346A" w:rsidRDefault="00CE346A">
            <w:pPr>
              <w:rPr>
                <w:sz w:val="2"/>
                <w:szCs w:val="2"/>
              </w:rPr>
            </w:pPr>
          </w:p>
        </w:tc>
        <w:tc>
          <w:tcPr>
            <w:tcW w:w="6068" w:type="dxa"/>
          </w:tcPr>
          <w:p w14:paraId="48323B75" w14:textId="77777777" w:rsidR="00CE346A" w:rsidRDefault="00FE6CE0">
            <w:pPr>
              <w:pStyle w:val="TableParagraph"/>
              <w:spacing w:before="50"/>
              <w:rPr>
                <w:sz w:val="20"/>
              </w:rPr>
            </w:pPr>
            <w:r>
              <w:rPr>
                <w:sz w:val="20"/>
              </w:rPr>
              <w:t>Offer</w:t>
            </w:r>
            <w:r>
              <w:rPr>
                <w:spacing w:val="-3"/>
                <w:sz w:val="20"/>
              </w:rPr>
              <w:t xml:space="preserve"> </w:t>
            </w:r>
            <w:r>
              <w:rPr>
                <w:sz w:val="20"/>
              </w:rPr>
              <w:t>Y4</w:t>
            </w:r>
            <w:r>
              <w:rPr>
                <w:spacing w:val="-2"/>
                <w:sz w:val="20"/>
              </w:rPr>
              <w:t xml:space="preserve"> </w:t>
            </w:r>
            <w:r>
              <w:rPr>
                <w:sz w:val="20"/>
              </w:rPr>
              <w:t>Arabic</w:t>
            </w:r>
            <w:r>
              <w:rPr>
                <w:spacing w:val="-3"/>
                <w:sz w:val="20"/>
              </w:rPr>
              <w:t xml:space="preserve"> </w:t>
            </w:r>
            <w:r>
              <w:rPr>
                <w:sz w:val="20"/>
              </w:rPr>
              <w:t>at</w:t>
            </w:r>
            <w:r>
              <w:rPr>
                <w:spacing w:val="-5"/>
                <w:sz w:val="20"/>
              </w:rPr>
              <w:t xml:space="preserve"> LW</w:t>
            </w:r>
          </w:p>
        </w:tc>
        <w:tc>
          <w:tcPr>
            <w:tcW w:w="583" w:type="dxa"/>
          </w:tcPr>
          <w:p w14:paraId="48323B76" w14:textId="77777777" w:rsidR="00CE346A" w:rsidRDefault="00FE6CE0">
            <w:pPr>
              <w:pStyle w:val="TableParagraph"/>
              <w:ind w:left="6"/>
              <w:jc w:val="center"/>
              <w:rPr>
                <w:sz w:val="20"/>
              </w:rPr>
            </w:pPr>
            <w:r>
              <w:rPr>
                <w:w w:val="99"/>
                <w:sz w:val="20"/>
              </w:rPr>
              <w:t>I</w:t>
            </w:r>
          </w:p>
        </w:tc>
        <w:tc>
          <w:tcPr>
            <w:tcW w:w="584" w:type="dxa"/>
          </w:tcPr>
          <w:p w14:paraId="48323B77" w14:textId="77777777" w:rsidR="00CE346A" w:rsidRDefault="00FE6CE0">
            <w:pPr>
              <w:pStyle w:val="TableParagraph"/>
              <w:ind w:left="6"/>
              <w:jc w:val="center"/>
              <w:rPr>
                <w:sz w:val="20"/>
              </w:rPr>
            </w:pPr>
            <w:r>
              <w:rPr>
                <w:w w:val="99"/>
                <w:sz w:val="20"/>
              </w:rPr>
              <w:t>I</w:t>
            </w:r>
          </w:p>
        </w:tc>
        <w:tc>
          <w:tcPr>
            <w:tcW w:w="583" w:type="dxa"/>
          </w:tcPr>
          <w:p w14:paraId="48323B78" w14:textId="77777777" w:rsidR="00CE346A" w:rsidRDefault="00FE6CE0">
            <w:pPr>
              <w:pStyle w:val="TableParagraph"/>
              <w:ind w:left="6"/>
              <w:jc w:val="center"/>
              <w:rPr>
                <w:sz w:val="20"/>
              </w:rPr>
            </w:pPr>
            <w:r>
              <w:rPr>
                <w:w w:val="99"/>
                <w:sz w:val="20"/>
              </w:rPr>
              <w:t>I</w:t>
            </w:r>
          </w:p>
        </w:tc>
        <w:tc>
          <w:tcPr>
            <w:tcW w:w="461" w:type="dxa"/>
          </w:tcPr>
          <w:p w14:paraId="48323B79" w14:textId="77777777" w:rsidR="00CE346A" w:rsidRDefault="00FE6CE0">
            <w:pPr>
              <w:pStyle w:val="TableParagraph"/>
              <w:ind w:left="8"/>
              <w:jc w:val="center"/>
              <w:rPr>
                <w:sz w:val="20"/>
              </w:rPr>
            </w:pPr>
            <w:r>
              <w:rPr>
                <w:w w:val="99"/>
                <w:sz w:val="20"/>
              </w:rPr>
              <w:t>I</w:t>
            </w:r>
          </w:p>
        </w:tc>
      </w:tr>
      <w:tr w:rsidR="00CE346A" w14:paraId="48323B81" w14:textId="77777777">
        <w:trPr>
          <w:trHeight w:val="328"/>
        </w:trPr>
        <w:tc>
          <w:tcPr>
            <w:tcW w:w="1073" w:type="dxa"/>
            <w:vMerge/>
            <w:tcBorders>
              <w:top w:val="nil"/>
            </w:tcBorders>
          </w:tcPr>
          <w:p w14:paraId="48323B7B" w14:textId="77777777" w:rsidR="00CE346A" w:rsidRDefault="00CE346A">
            <w:pPr>
              <w:rPr>
                <w:sz w:val="2"/>
                <w:szCs w:val="2"/>
              </w:rPr>
            </w:pPr>
          </w:p>
        </w:tc>
        <w:tc>
          <w:tcPr>
            <w:tcW w:w="6068" w:type="dxa"/>
          </w:tcPr>
          <w:p w14:paraId="48323B7C" w14:textId="77777777" w:rsidR="00CE346A" w:rsidRDefault="00FE6CE0">
            <w:pPr>
              <w:pStyle w:val="TableParagraph"/>
              <w:spacing w:before="48"/>
              <w:rPr>
                <w:sz w:val="20"/>
              </w:rPr>
            </w:pPr>
            <w:r>
              <w:rPr>
                <w:sz w:val="20"/>
              </w:rPr>
              <w:t>ACTFL</w:t>
            </w:r>
            <w:r>
              <w:rPr>
                <w:spacing w:val="-6"/>
                <w:sz w:val="20"/>
              </w:rPr>
              <w:t xml:space="preserve"> </w:t>
            </w:r>
            <w:r>
              <w:rPr>
                <w:sz w:val="20"/>
              </w:rPr>
              <w:t>OPI</w:t>
            </w:r>
            <w:r>
              <w:rPr>
                <w:spacing w:val="-5"/>
                <w:sz w:val="20"/>
              </w:rPr>
              <w:t xml:space="preserve"> </w:t>
            </w:r>
            <w:r>
              <w:rPr>
                <w:spacing w:val="-2"/>
                <w:sz w:val="20"/>
              </w:rPr>
              <w:t>training</w:t>
            </w:r>
          </w:p>
        </w:tc>
        <w:tc>
          <w:tcPr>
            <w:tcW w:w="583" w:type="dxa"/>
          </w:tcPr>
          <w:p w14:paraId="48323B7D" w14:textId="77777777" w:rsidR="00CE346A" w:rsidRDefault="00CE346A">
            <w:pPr>
              <w:pStyle w:val="TableParagraph"/>
              <w:ind w:left="0"/>
              <w:rPr>
                <w:sz w:val="18"/>
              </w:rPr>
            </w:pPr>
          </w:p>
        </w:tc>
        <w:tc>
          <w:tcPr>
            <w:tcW w:w="584" w:type="dxa"/>
          </w:tcPr>
          <w:p w14:paraId="48323B7E" w14:textId="77777777" w:rsidR="00CE346A" w:rsidRDefault="00CE346A">
            <w:pPr>
              <w:pStyle w:val="TableParagraph"/>
              <w:ind w:left="0"/>
              <w:rPr>
                <w:sz w:val="18"/>
              </w:rPr>
            </w:pPr>
          </w:p>
        </w:tc>
        <w:tc>
          <w:tcPr>
            <w:tcW w:w="583" w:type="dxa"/>
          </w:tcPr>
          <w:p w14:paraId="48323B7F" w14:textId="77777777" w:rsidR="00CE346A" w:rsidRDefault="00FE6CE0">
            <w:pPr>
              <w:pStyle w:val="TableParagraph"/>
              <w:ind w:left="6"/>
              <w:jc w:val="center"/>
              <w:rPr>
                <w:sz w:val="20"/>
              </w:rPr>
            </w:pPr>
            <w:r>
              <w:rPr>
                <w:w w:val="99"/>
                <w:sz w:val="20"/>
              </w:rPr>
              <w:t>I</w:t>
            </w:r>
          </w:p>
        </w:tc>
        <w:tc>
          <w:tcPr>
            <w:tcW w:w="461" w:type="dxa"/>
          </w:tcPr>
          <w:p w14:paraId="48323B80" w14:textId="77777777" w:rsidR="00CE346A" w:rsidRDefault="00CE346A">
            <w:pPr>
              <w:pStyle w:val="TableParagraph"/>
              <w:ind w:left="0"/>
              <w:rPr>
                <w:sz w:val="18"/>
              </w:rPr>
            </w:pPr>
          </w:p>
        </w:tc>
      </w:tr>
      <w:tr w:rsidR="00CE346A" w14:paraId="48323B88" w14:textId="77777777">
        <w:trPr>
          <w:trHeight w:val="395"/>
        </w:trPr>
        <w:tc>
          <w:tcPr>
            <w:tcW w:w="1073" w:type="dxa"/>
            <w:vMerge/>
            <w:tcBorders>
              <w:top w:val="nil"/>
            </w:tcBorders>
          </w:tcPr>
          <w:p w14:paraId="48323B82" w14:textId="77777777" w:rsidR="00CE346A" w:rsidRDefault="00CE346A">
            <w:pPr>
              <w:rPr>
                <w:sz w:val="2"/>
                <w:szCs w:val="2"/>
              </w:rPr>
            </w:pPr>
          </w:p>
        </w:tc>
        <w:tc>
          <w:tcPr>
            <w:tcW w:w="6068" w:type="dxa"/>
          </w:tcPr>
          <w:p w14:paraId="48323B83" w14:textId="77777777" w:rsidR="00CE346A" w:rsidRDefault="00FE6CE0">
            <w:pPr>
              <w:pStyle w:val="TableParagraph"/>
              <w:spacing w:before="84"/>
              <w:rPr>
                <w:sz w:val="20"/>
              </w:rPr>
            </w:pPr>
            <w:r>
              <w:rPr>
                <w:sz w:val="20"/>
              </w:rPr>
              <w:t>Kurdish</w:t>
            </w:r>
            <w:r>
              <w:rPr>
                <w:spacing w:val="-5"/>
                <w:sz w:val="20"/>
              </w:rPr>
              <w:t xml:space="preserve"> </w:t>
            </w:r>
            <w:r>
              <w:rPr>
                <w:sz w:val="20"/>
              </w:rPr>
              <w:t>instruction</w:t>
            </w:r>
            <w:r>
              <w:rPr>
                <w:spacing w:val="-5"/>
                <w:sz w:val="20"/>
              </w:rPr>
              <w:t xml:space="preserve"> </w:t>
            </w:r>
            <w:r>
              <w:rPr>
                <w:sz w:val="20"/>
              </w:rPr>
              <w:t>at</w:t>
            </w:r>
            <w:r>
              <w:rPr>
                <w:spacing w:val="-5"/>
                <w:sz w:val="20"/>
              </w:rPr>
              <w:t xml:space="preserve"> </w:t>
            </w:r>
            <w:r>
              <w:rPr>
                <w:sz w:val="20"/>
              </w:rPr>
              <w:t>Nashville</w:t>
            </w:r>
            <w:r>
              <w:rPr>
                <w:spacing w:val="-5"/>
                <w:sz w:val="20"/>
              </w:rPr>
              <w:t xml:space="preserve"> </w:t>
            </w:r>
            <w:r>
              <w:rPr>
                <w:sz w:val="20"/>
              </w:rPr>
              <w:t>State</w:t>
            </w:r>
            <w:r>
              <w:rPr>
                <w:spacing w:val="-6"/>
                <w:sz w:val="20"/>
              </w:rPr>
              <w:t xml:space="preserve"> </w:t>
            </w:r>
            <w:r>
              <w:rPr>
                <w:sz w:val="20"/>
              </w:rPr>
              <w:t>Community</w:t>
            </w:r>
            <w:r>
              <w:rPr>
                <w:spacing w:val="-5"/>
                <w:sz w:val="20"/>
              </w:rPr>
              <w:t xml:space="preserve"> </w:t>
            </w:r>
            <w:r>
              <w:rPr>
                <w:sz w:val="20"/>
              </w:rPr>
              <w:t>College,</w:t>
            </w:r>
            <w:r>
              <w:rPr>
                <w:spacing w:val="-7"/>
                <w:sz w:val="20"/>
              </w:rPr>
              <w:t xml:space="preserve"> </w:t>
            </w:r>
            <w:r>
              <w:rPr>
                <w:sz w:val="20"/>
              </w:rPr>
              <w:t>w/</w:t>
            </w:r>
            <w:r>
              <w:rPr>
                <w:spacing w:val="-6"/>
                <w:sz w:val="20"/>
              </w:rPr>
              <w:t xml:space="preserve"> </w:t>
            </w:r>
            <w:r>
              <w:rPr>
                <w:spacing w:val="-2"/>
                <w:sz w:val="20"/>
              </w:rPr>
              <w:t>CeLCAR</w:t>
            </w:r>
          </w:p>
        </w:tc>
        <w:tc>
          <w:tcPr>
            <w:tcW w:w="583" w:type="dxa"/>
          </w:tcPr>
          <w:p w14:paraId="48323B84" w14:textId="77777777" w:rsidR="00CE346A" w:rsidRDefault="00FE6CE0">
            <w:pPr>
              <w:pStyle w:val="TableParagraph"/>
              <w:ind w:left="6"/>
              <w:jc w:val="center"/>
              <w:rPr>
                <w:sz w:val="20"/>
              </w:rPr>
            </w:pPr>
            <w:r>
              <w:rPr>
                <w:w w:val="99"/>
                <w:sz w:val="20"/>
              </w:rPr>
              <w:t>I</w:t>
            </w:r>
          </w:p>
        </w:tc>
        <w:tc>
          <w:tcPr>
            <w:tcW w:w="584" w:type="dxa"/>
          </w:tcPr>
          <w:p w14:paraId="48323B85" w14:textId="77777777" w:rsidR="00CE346A" w:rsidRDefault="00FE6CE0">
            <w:pPr>
              <w:pStyle w:val="TableParagraph"/>
              <w:ind w:left="6"/>
              <w:jc w:val="center"/>
              <w:rPr>
                <w:sz w:val="20"/>
              </w:rPr>
            </w:pPr>
            <w:r>
              <w:rPr>
                <w:w w:val="99"/>
                <w:sz w:val="20"/>
              </w:rPr>
              <w:t>I</w:t>
            </w:r>
          </w:p>
        </w:tc>
        <w:tc>
          <w:tcPr>
            <w:tcW w:w="583" w:type="dxa"/>
          </w:tcPr>
          <w:p w14:paraId="48323B86" w14:textId="77777777" w:rsidR="00CE346A" w:rsidRDefault="00FE6CE0">
            <w:pPr>
              <w:pStyle w:val="TableParagraph"/>
              <w:ind w:left="6"/>
              <w:jc w:val="center"/>
              <w:rPr>
                <w:sz w:val="20"/>
              </w:rPr>
            </w:pPr>
            <w:r>
              <w:rPr>
                <w:w w:val="99"/>
                <w:sz w:val="20"/>
              </w:rPr>
              <w:t>I</w:t>
            </w:r>
          </w:p>
        </w:tc>
        <w:tc>
          <w:tcPr>
            <w:tcW w:w="461" w:type="dxa"/>
          </w:tcPr>
          <w:p w14:paraId="48323B87" w14:textId="77777777" w:rsidR="00CE346A" w:rsidRDefault="00FE6CE0">
            <w:pPr>
              <w:pStyle w:val="TableParagraph"/>
              <w:ind w:left="8"/>
              <w:jc w:val="center"/>
              <w:rPr>
                <w:sz w:val="20"/>
              </w:rPr>
            </w:pPr>
            <w:r>
              <w:rPr>
                <w:w w:val="99"/>
                <w:sz w:val="20"/>
              </w:rPr>
              <w:t>I</w:t>
            </w:r>
          </w:p>
        </w:tc>
      </w:tr>
      <w:tr w:rsidR="00CE346A" w14:paraId="48323B8F" w14:textId="77777777">
        <w:trPr>
          <w:trHeight w:val="546"/>
        </w:trPr>
        <w:tc>
          <w:tcPr>
            <w:tcW w:w="1073" w:type="dxa"/>
            <w:vMerge/>
            <w:tcBorders>
              <w:top w:val="nil"/>
            </w:tcBorders>
          </w:tcPr>
          <w:p w14:paraId="48323B89" w14:textId="77777777" w:rsidR="00CE346A" w:rsidRDefault="00CE346A">
            <w:pPr>
              <w:rPr>
                <w:sz w:val="2"/>
                <w:szCs w:val="2"/>
              </w:rPr>
            </w:pPr>
          </w:p>
        </w:tc>
        <w:tc>
          <w:tcPr>
            <w:tcW w:w="6068" w:type="dxa"/>
          </w:tcPr>
          <w:p w14:paraId="48323B8A" w14:textId="77777777" w:rsidR="00CE346A" w:rsidRDefault="00FE6CE0">
            <w:pPr>
              <w:pStyle w:val="TableParagraph"/>
              <w:spacing w:before="43"/>
              <w:rPr>
                <w:sz w:val="20"/>
              </w:rPr>
            </w:pPr>
            <w:r>
              <w:rPr>
                <w:sz w:val="20"/>
              </w:rPr>
              <w:t>Kurdish</w:t>
            </w:r>
            <w:r>
              <w:rPr>
                <w:spacing w:val="-5"/>
                <w:sz w:val="20"/>
              </w:rPr>
              <w:t xml:space="preserve"> </w:t>
            </w:r>
            <w:r>
              <w:rPr>
                <w:sz w:val="20"/>
              </w:rPr>
              <w:t>curriculum</w:t>
            </w:r>
            <w:r>
              <w:rPr>
                <w:spacing w:val="-5"/>
                <w:sz w:val="20"/>
              </w:rPr>
              <w:t xml:space="preserve"> </w:t>
            </w:r>
            <w:r>
              <w:rPr>
                <w:sz w:val="20"/>
              </w:rPr>
              <w:t>development</w:t>
            </w:r>
            <w:r>
              <w:rPr>
                <w:spacing w:val="-7"/>
                <w:sz w:val="20"/>
              </w:rPr>
              <w:t xml:space="preserve"> </w:t>
            </w:r>
            <w:r>
              <w:rPr>
                <w:sz w:val="20"/>
              </w:rPr>
              <w:t>and</w:t>
            </w:r>
            <w:r>
              <w:rPr>
                <w:spacing w:val="-5"/>
                <w:sz w:val="20"/>
              </w:rPr>
              <w:t xml:space="preserve"> </w:t>
            </w:r>
            <w:r>
              <w:rPr>
                <w:sz w:val="20"/>
              </w:rPr>
              <w:t>instruction</w:t>
            </w:r>
            <w:r>
              <w:rPr>
                <w:spacing w:val="-5"/>
                <w:sz w:val="20"/>
              </w:rPr>
              <w:t xml:space="preserve"> </w:t>
            </w:r>
            <w:r>
              <w:rPr>
                <w:sz w:val="20"/>
              </w:rPr>
              <w:t>at</w:t>
            </w:r>
            <w:r>
              <w:rPr>
                <w:spacing w:val="-6"/>
                <w:sz w:val="20"/>
              </w:rPr>
              <w:t xml:space="preserve"> </w:t>
            </w:r>
            <w:r>
              <w:rPr>
                <w:sz w:val="20"/>
              </w:rPr>
              <w:t>Nashville-area</w:t>
            </w:r>
            <w:r>
              <w:rPr>
                <w:spacing w:val="-6"/>
                <w:sz w:val="20"/>
              </w:rPr>
              <w:t xml:space="preserve"> </w:t>
            </w:r>
            <w:r>
              <w:rPr>
                <w:sz w:val="20"/>
              </w:rPr>
              <w:t>high schools, w/ CeLCAR</w:t>
            </w:r>
          </w:p>
        </w:tc>
        <w:tc>
          <w:tcPr>
            <w:tcW w:w="583" w:type="dxa"/>
          </w:tcPr>
          <w:p w14:paraId="48323B8B" w14:textId="77777777" w:rsidR="00CE346A" w:rsidRDefault="00FE6CE0">
            <w:pPr>
              <w:pStyle w:val="TableParagraph"/>
              <w:ind w:left="7"/>
              <w:jc w:val="center"/>
              <w:rPr>
                <w:sz w:val="20"/>
              </w:rPr>
            </w:pPr>
            <w:r>
              <w:rPr>
                <w:w w:val="99"/>
                <w:sz w:val="20"/>
              </w:rPr>
              <w:t>D</w:t>
            </w:r>
          </w:p>
        </w:tc>
        <w:tc>
          <w:tcPr>
            <w:tcW w:w="584" w:type="dxa"/>
          </w:tcPr>
          <w:p w14:paraId="48323B8C" w14:textId="77777777" w:rsidR="00CE346A" w:rsidRDefault="00FE6CE0">
            <w:pPr>
              <w:pStyle w:val="TableParagraph"/>
              <w:ind w:left="7"/>
              <w:jc w:val="center"/>
              <w:rPr>
                <w:sz w:val="20"/>
              </w:rPr>
            </w:pPr>
            <w:r>
              <w:rPr>
                <w:w w:val="99"/>
                <w:sz w:val="20"/>
              </w:rPr>
              <w:t>D</w:t>
            </w:r>
          </w:p>
        </w:tc>
        <w:tc>
          <w:tcPr>
            <w:tcW w:w="583" w:type="dxa"/>
          </w:tcPr>
          <w:p w14:paraId="48323B8D" w14:textId="77777777" w:rsidR="00CE346A" w:rsidRDefault="00FE6CE0">
            <w:pPr>
              <w:pStyle w:val="TableParagraph"/>
              <w:ind w:left="6"/>
              <w:jc w:val="center"/>
              <w:rPr>
                <w:sz w:val="20"/>
              </w:rPr>
            </w:pPr>
            <w:r>
              <w:rPr>
                <w:w w:val="99"/>
                <w:sz w:val="20"/>
              </w:rPr>
              <w:t>I</w:t>
            </w:r>
          </w:p>
        </w:tc>
        <w:tc>
          <w:tcPr>
            <w:tcW w:w="461" w:type="dxa"/>
          </w:tcPr>
          <w:p w14:paraId="48323B8E" w14:textId="77777777" w:rsidR="00CE346A" w:rsidRDefault="00FE6CE0">
            <w:pPr>
              <w:pStyle w:val="TableParagraph"/>
              <w:ind w:left="8"/>
              <w:jc w:val="center"/>
              <w:rPr>
                <w:sz w:val="20"/>
              </w:rPr>
            </w:pPr>
            <w:r>
              <w:rPr>
                <w:w w:val="99"/>
                <w:sz w:val="20"/>
              </w:rPr>
              <w:t>I</w:t>
            </w:r>
          </w:p>
        </w:tc>
      </w:tr>
      <w:tr w:rsidR="00CE346A" w14:paraId="48323B96" w14:textId="77777777">
        <w:trPr>
          <w:trHeight w:val="333"/>
        </w:trPr>
        <w:tc>
          <w:tcPr>
            <w:tcW w:w="1073" w:type="dxa"/>
            <w:vMerge/>
            <w:tcBorders>
              <w:top w:val="nil"/>
            </w:tcBorders>
          </w:tcPr>
          <w:p w14:paraId="48323B90" w14:textId="77777777" w:rsidR="00CE346A" w:rsidRDefault="00CE346A">
            <w:pPr>
              <w:rPr>
                <w:sz w:val="2"/>
                <w:szCs w:val="2"/>
              </w:rPr>
            </w:pPr>
          </w:p>
        </w:tc>
        <w:tc>
          <w:tcPr>
            <w:tcW w:w="6068" w:type="dxa"/>
          </w:tcPr>
          <w:p w14:paraId="48323B91" w14:textId="77777777" w:rsidR="00CE346A" w:rsidRDefault="00FE6CE0">
            <w:pPr>
              <w:pStyle w:val="TableParagraph"/>
              <w:spacing w:before="53"/>
              <w:rPr>
                <w:sz w:val="20"/>
              </w:rPr>
            </w:pPr>
            <w:r>
              <w:rPr>
                <w:sz w:val="20"/>
              </w:rPr>
              <w:t>Business</w:t>
            </w:r>
            <w:r>
              <w:rPr>
                <w:spacing w:val="-6"/>
                <w:sz w:val="20"/>
              </w:rPr>
              <w:t xml:space="preserve"> </w:t>
            </w:r>
            <w:r>
              <w:rPr>
                <w:sz w:val="20"/>
              </w:rPr>
              <w:t>is</w:t>
            </w:r>
            <w:r>
              <w:rPr>
                <w:spacing w:val="-6"/>
                <w:sz w:val="20"/>
              </w:rPr>
              <w:t xml:space="preserve"> </w:t>
            </w:r>
            <w:r>
              <w:rPr>
                <w:sz w:val="20"/>
              </w:rPr>
              <w:t>Global</w:t>
            </w:r>
            <w:r>
              <w:rPr>
                <w:spacing w:val="-4"/>
                <w:sz w:val="20"/>
              </w:rPr>
              <w:t xml:space="preserve"> </w:t>
            </w:r>
            <w:r>
              <w:rPr>
                <w:sz w:val="20"/>
              </w:rPr>
              <w:t>summer</w:t>
            </w:r>
            <w:r>
              <w:rPr>
                <w:spacing w:val="-4"/>
                <w:sz w:val="20"/>
              </w:rPr>
              <w:t xml:space="preserve"> </w:t>
            </w:r>
            <w:r>
              <w:rPr>
                <w:sz w:val="20"/>
              </w:rPr>
              <w:t>high</w:t>
            </w:r>
            <w:r>
              <w:rPr>
                <w:spacing w:val="-4"/>
                <w:sz w:val="20"/>
              </w:rPr>
              <w:t xml:space="preserve"> </w:t>
            </w:r>
            <w:r>
              <w:rPr>
                <w:sz w:val="20"/>
              </w:rPr>
              <w:t>school</w:t>
            </w:r>
            <w:r>
              <w:rPr>
                <w:spacing w:val="-5"/>
                <w:sz w:val="20"/>
              </w:rPr>
              <w:t xml:space="preserve"> </w:t>
            </w:r>
            <w:r>
              <w:rPr>
                <w:sz w:val="20"/>
              </w:rPr>
              <w:t>institute,</w:t>
            </w:r>
            <w:r>
              <w:rPr>
                <w:spacing w:val="-5"/>
                <w:sz w:val="20"/>
              </w:rPr>
              <w:t xml:space="preserve"> </w:t>
            </w:r>
            <w:r>
              <w:rPr>
                <w:sz w:val="20"/>
              </w:rPr>
              <w:t>w/</w:t>
            </w:r>
            <w:r>
              <w:rPr>
                <w:spacing w:val="-5"/>
                <w:sz w:val="20"/>
              </w:rPr>
              <w:t xml:space="preserve"> </w:t>
            </w:r>
            <w:r>
              <w:rPr>
                <w:spacing w:val="-4"/>
                <w:sz w:val="20"/>
              </w:rPr>
              <w:t>CIBER</w:t>
            </w:r>
          </w:p>
        </w:tc>
        <w:tc>
          <w:tcPr>
            <w:tcW w:w="583" w:type="dxa"/>
          </w:tcPr>
          <w:p w14:paraId="48323B92" w14:textId="77777777" w:rsidR="00CE346A" w:rsidRDefault="00FE6CE0">
            <w:pPr>
              <w:pStyle w:val="TableParagraph"/>
              <w:ind w:left="6"/>
              <w:jc w:val="center"/>
              <w:rPr>
                <w:sz w:val="20"/>
              </w:rPr>
            </w:pPr>
            <w:r>
              <w:rPr>
                <w:w w:val="99"/>
                <w:sz w:val="20"/>
              </w:rPr>
              <w:t>I</w:t>
            </w:r>
          </w:p>
        </w:tc>
        <w:tc>
          <w:tcPr>
            <w:tcW w:w="584" w:type="dxa"/>
          </w:tcPr>
          <w:p w14:paraId="48323B93" w14:textId="77777777" w:rsidR="00CE346A" w:rsidRDefault="00FE6CE0">
            <w:pPr>
              <w:pStyle w:val="TableParagraph"/>
              <w:ind w:left="6"/>
              <w:jc w:val="center"/>
              <w:rPr>
                <w:sz w:val="20"/>
              </w:rPr>
            </w:pPr>
            <w:r>
              <w:rPr>
                <w:w w:val="99"/>
                <w:sz w:val="20"/>
              </w:rPr>
              <w:t>I</w:t>
            </w:r>
          </w:p>
        </w:tc>
        <w:tc>
          <w:tcPr>
            <w:tcW w:w="583" w:type="dxa"/>
          </w:tcPr>
          <w:p w14:paraId="48323B94" w14:textId="77777777" w:rsidR="00CE346A" w:rsidRDefault="00FE6CE0">
            <w:pPr>
              <w:pStyle w:val="TableParagraph"/>
              <w:ind w:left="6"/>
              <w:jc w:val="center"/>
              <w:rPr>
                <w:sz w:val="20"/>
              </w:rPr>
            </w:pPr>
            <w:r>
              <w:rPr>
                <w:w w:val="99"/>
                <w:sz w:val="20"/>
              </w:rPr>
              <w:t>I</w:t>
            </w:r>
          </w:p>
        </w:tc>
        <w:tc>
          <w:tcPr>
            <w:tcW w:w="461" w:type="dxa"/>
          </w:tcPr>
          <w:p w14:paraId="48323B95" w14:textId="77777777" w:rsidR="00CE346A" w:rsidRDefault="00FE6CE0">
            <w:pPr>
              <w:pStyle w:val="TableParagraph"/>
              <w:ind w:left="8"/>
              <w:jc w:val="center"/>
              <w:rPr>
                <w:sz w:val="20"/>
              </w:rPr>
            </w:pPr>
            <w:r>
              <w:rPr>
                <w:w w:val="99"/>
                <w:sz w:val="20"/>
              </w:rPr>
              <w:t>I</w:t>
            </w:r>
          </w:p>
        </w:tc>
      </w:tr>
      <w:tr w:rsidR="00CE346A" w14:paraId="48323B9D" w14:textId="77777777">
        <w:trPr>
          <w:trHeight w:val="333"/>
        </w:trPr>
        <w:tc>
          <w:tcPr>
            <w:tcW w:w="1073" w:type="dxa"/>
            <w:vMerge/>
            <w:tcBorders>
              <w:top w:val="nil"/>
            </w:tcBorders>
          </w:tcPr>
          <w:p w14:paraId="48323B97" w14:textId="77777777" w:rsidR="00CE346A" w:rsidRDefault="00CE346A">
            <w:pPr>
              <w:rPr>
                <w:sz w:val="2"/>
                <w:szCs w:val="2"/>
              </w:rPr>
            </w:pPr>
          </w:p>
        </w:tc>
        <w:tc>
          <w:tcPr>
            <w:tcW w:w="6068" w:type="dxa"/>
          </w:tcPr>
          <w:p w14:paraId="48323B98" w14:textId="77777777" w:rsidR="00CE346A" w:rsidRDefault="00FE6CE0">
            <w:pPr>
              <w:pStyle w:val="TableParagraph"/>
              <w:spacing w:before="50"/>
              <w:rPr>
                <w:sz w:val="20"/>
              </w:rPr>
            </w:pPr>
            <w:r>
              <w:rPr>
                <w:sz w:val="20"/>
              </w:rPr>
              <w:t>Bridges:</w:t>
            </w:r>
            <w:r>
              <w:rPr>
                <w:spacing w:val="-9"/>
                <w:sz w:val="20"/>
              </w:rPr>
              <w:t xml:space="preserve"> </w:t>
            </w:r>
            <w:r>
              <w:rPr>
                <w:sz w:val="20"/>
              </w:rPr>
              <w:t>Children,</w:t>
            </w:r>
            <w:r>
              <w:rPr>
                <w:spacing w:val="-7"/>
                <w:sz w:val="20"/>
              </w:rPr>
              <w:t xml:space="preserve"> </w:t>
            </w:r>
            <w:r>
              <w:rPr>
                <w:sz w:val="20"/>
              </w:rPr>
              <w:t>Languages,</w:t>
            </w:r>
            <w:r>
              <w:rPr>
                <w:spacing w:val="-9"/>
                <w:sz w:val="20"/>
              </w:rPr>
              <w:t xml:space="preserve"> </w:t>
            </w:r>
            <w:r>
              <w:rPr>
                <w:spacing w:val="-2"/>
                <w:sz w:val="20"/>
              </w:rPr>
              <w:t>World</w:t>
            </w:r>
          </w:p>
        </w:tc>
        <w:tc>
          <w:tcPr>
            <w:tcW w:w="583" w:type="dxa"/>
          </w:tcPr>
          <w:p w14:paraId="48323B99" w14:textId="77777777" w:rsidR="00CE346A" w:rsidRDefault="00FE6CE0">
            <w:pPr>
              <w:pStyle w:val="TableParagraph"/>
              <w:ind w:left="6"/>
              <w:jc w:val="center"/>
              <w:rPr>
                <w:sz w:val="20"/>
              </w:rPr>
            </w:pPr>
            <w:r>
              <w:rPr>
                <w:w w:val="99"/>
                <w:sz w:val="20"/>
              </w:rPr>
              <w:t>I</w:t>
            </w:r>
          </w:p>
        </w:tc>
        <w:tc>
          <w:tcPr>
            <w:tcW w:w="584" w:type="dxa"/>
          </w:tcPr>
          <w:p w14:paraId="48323B9A" w14:textId="77777777" w:rsidR="00CE346A" w:rsidRDefault="00FE6CE0">
            <w:pPr>
              <w:pStyle w:val="TableParagraph"/>
              <w:ind w:left="6"/>
              <w:jc w:val="center"/>
              <w:rPr>
                <w:sz w:val="20"/>
              </w:rPr>
            </w:pPr>
            <w:r>
              <w:rPr>
                <w:w w:val="99"/>
                <w:sz w:val="20"/>
              </w:rPr>
              <w:t>I</w:t>
            </w:r>
          </w:p>
        </w:tc>
        <w:tc>
          <w:tcPr>
            <w:tcW w:w="583" w:type="dxa"/>
          </w:tcPr>
          <w:p w14:paraId="48323B9B" w14:textId="77777777" w:rsidR="00CE346A" w:rsidRDefault="00FE6CE0">
            <w:pPr>
              <w:pStyle w:val="TableParagraph"/>
              <w:ind w:left="6"/>
              <w:jc w:val="center"/>
              <w:rPr>
                <w:sz w:val="20"/>
              </w:rPr>
            </w:pPr>
            <w:r>
              <w:rPr>
                <w:w w:val="99"/>
                <w:sz w:val="20"/>
              </w:rPr>
              <w:t>I</w:t>
            </w:r>
          </w:p>
        </w:tc>
        <w:tc>
          <w:tcPr>
            <w:tcW w:w="461" w:type="dxa"/>
          </w:tcPr>
          <w:p w14:paraId="48323B9C" w14:textId="77777777" w:rsidR="00CE346A" w:rsidRDefault="00FE6CE0">
            <w:pPr>
              <w:pStyle w:val="TableParagraph"/>
              <w:ind w:left="8"/>
              <w:jc w:val="center"/>
              <w:rPr>
                <w:sz w:val="20"/>
              </w:rPr>
            </w:pPr>
            <w:r>
              <w:rPr>
                <w:w w:val="99"/>
                <w:sz w:val="20"/>
              </w:rPr>
              <w:t>I</w:t>
            </w:r>
          </w:p>
        </w:tc>
      </w:tr>
      <w:tr w:rsidR="00CE346A" w14:paraId="48323B9F" w14:textId="77777777">
        <w:trPr>
          <w:trHeight w:val="259"/>
        </w:trPr>
        <w:tc>
          <w:tcPr>
            <w:tcW w:w="9352" w:type="dxa"/>
            <w:gridSpan w:val="6"/>
          </w:tcPr>
          <w:p w14:paraId="48323B9E" w14:textId="77777777" w:rsidR="00CE346A" w:rsidRDefault="00FE6CE0">
            <w:pPr>
              <w:pStyle w:val="TableParagraph"/>
              <w:spacing w:line="228" w:lineRule="exact"/>
              <w:rPr>
                <w:i/>
                <w:sz w:val="20"/>
              </w:rPr>
            </w:pPr>
            <w:r>
              <w:rPr>
                <w:i/>
                <w:sz w:val="20"/>
              </w:rPr>
              <w:t>Area</w:t>
            </w:r>
            <w:r>
              <w:rPr>
                <w:i/>
                <w:spacing w:val="-5"/>
                <w:sz w:val="20"/>
              </w:rPr>
              <w:t xml:space="preserve"> </w:t>
            </w:r>
            <w:r>
              <w:rPr>
                <w:i/>
                <w:sz w:val="20"/>
              </w:rPr>
              <w:t>Studies</w:t>
            </w:r>
            <w:r>
              <w:rPr>
                <w:i/>
                <w:spacing w:val="-7"/>
                <w:sz w:val="20"/>
              </w:rPr>
              <w:t xml:space="preserve"> </w:t>
            </w:r>
            <w:r>
              <w:rPr>
                <w:i/>
                <w:sz w:val="20"/>
              </w:rPr>
              <w:t>Conferences,</w:t>
            </w:r>
            <w:r>
              <w:rPr>
                <w:i/>
                <w:spacing w:val="-5"/>
                <w:sz w:val="20"/>
              </w:rPr>
              <w:t xml:space="preserve"> </w:t>
            </w:r>
            <w:r>
              <w:rPr>
                <w:i/>
                <w:sz w:val="20"/>
              </w:rPr>
              <w:t>Workshops,</w:t>
            </w:r>
            <w:r>
              <w:rPr>
                <w:i/>
                <w:spacing w:val="-6"/>
                <w:sz w:val="20"/>
              </w:rPr>
              <w:t xml:space="preserve"> </w:t>
            </w:r>
            <w:r>
              <w:rPr>
                <w:i/>
                <w:sz w:val="20"/>
              </w:rPr>
              <w:t>and</w:t>
            </w:r>
            <w:r>
              <w:rPr>
                <w:i/>
                <w:spacing w:val="-4"/>
                <w:sz w:val="20"/>
              </w:rPr>
              <w:t xml:space="preserve"> </w:t>
            </w:r>
            <w:r>
              <w:rPr>
                <w:i/>
                <w:sz w:val="20"/>
              </w:rPr>
              <w:t>Other</w:t>
            </w:r>
            <w:r>
              <w:rPr>
                <w:i/>
                <w:spacing w:val="-7"/>
                <w:sz w:val="20"/>
              </w:rPr>
              <w:t xml:space="preserve"> </w:t>
            </w:r>
            <w:r>
              <w:rPr>
                <w:i/>
                <w:spacing w:val="-2"/>
                <w:sz w:val="20"/>
              </w:rPr>
              <w:t>Activities</w:t>
            </w:r>
          </w:p>
        </w:tc>
      </w:tr>
      <w:tr w:rsidR="00CE346A" w14:paraId="48323BA8" w14:textId="77777777">
        <w:trPr>
          <w:trHeight w:val="330"/>
        </w:trPr>
        <w:tc>
          <w:tcPr>
            <w:tcW w:w="1073" w:type="dxa"/>
            <w:vMerge w:val="restart"/>
          </w:tcPr>
          <w:p w14:paraId="48323BA0" w14:textId="77777777" w:rsidR="00CE346A" w:rsidRDefault="00CE346A">
            <w:pPr>
              <w:pStyle w:val="TableParagraph"/>
              <w:ind w:left="0"/>
            </w:pPr>
          </w:p>
          <w:p w14:paraId="48323BA1" w14:textId="77777777" w:rsidR="00CE346A" w:rsidRDefault="00CE346A">
            <w:pPr>
              <w:pStyle w:val="TableParagraph"/>
              <w:ind w:left="0"/>
            </w:pPr>
          </w:p>
          <w:p w14:paraId="48323BA2" w14:textId="77777777" w:rsidR="00CE346A" w:rsidRDefault="00FE6CE0">
            <w:pPr>
              <w:pStyle w:val="TableParagraph"/>
              <w:spacing w:before="183"/>
              <w:ind w:left="160"/>
              <w:rPr>
                <w:sz w:val="20"/>
              </w:rPr>
            </w:pPr>
            <w:r>
              <w:rPr>
                <w:spacing w:val="-2"/>
                <w:sz w:val="20"/>
              </w:rPr>
              <w:t>$108,100</w:t>
            </w:r>
          </w:p>
        </w:tc>
        <w:tc>
          <w:tcPr>
            <w:tcW w:w="6068" w:type="dxa"/>
          </w:tcPr>
          <w:p w14:paraId="48323BA3" w14:textId="77777777" w:rsidR="00CE346A" w:rsidRDefault="00FE6CE0">
            <w:pPr>
              <w:pStyle w:val="TableParagraph"/>
              <w:spacing w:before="50"/>
              <w:rPr>
                <w:sz w:val="20"/>
              </w:rPr>
            </w:pPr>
            <w:r>
              <w:rPr>
                <w:sz w:val="20"/>
              </w:rPr>
              <w:t>Gulf</w:t>
            </w:r>
            <w:r>
              <w:rPr>
                <w:spacing w:val="-5"/>
                <w:sz w:val="20"/>
              </w:rPr>
              <w:t xml:space="preserve"> </w:t>
            </w:r>
            <w:r>
              <w:rPr>
                <w:sz w:val="20"/>
              </w:rPr>
              <w:t>Security</w:t>
            </w:r>
            <w:r>
              <w:rPr>
                <w:spacing w:val="-4"/>
                <w:sz w:val="20"/>
              </w:rPr>
              <w:t xml:space="preserve"> Forum</w:t>
            </w:r>
          </w:p>
        </w:tc>
        <w:tc>
          <w:tcPr>
            <w:tcW w:w="583" w:type="dxa"/>
          </w:tcPr>
          <w:p w14:paraId="48323BA4" w14:textId="77777777" w:rsidR="00CE346A" w:rsidRDefault="00FE6CE0">
            <w:pPr>
              <w:pStyle w:val="TableParagraph"/>
              <w:ind w:left="6"/>
              <w:jc w:val="center"/>
              <w:rPr>
                <w:sz w:val="20"/>
              </w:rPr>
            </w:pPr>
            <w:r>
              <w:rPr>
                <w:w w:val="99"/>
                <w:sz w:val="20"/>
              </w:rPr>
              <w:t>I</w:t>
            </w:r>
          </w:p>
        </w:tc>
        <w:tc>
          <w:tcPr>
            <w:tcW w:w="584" w:type="dxa"/>
          </w:tcPr>
          <w:p w14:paraId="48323BA5" w14:textId="77777777" w:rsidR="00CE346A" w:rsidRDefault="00FE6CE0">
            <w:pPr>
              <w:pStyle w:val="TableParagraph"/>
              <w:ind w:left="6"/>
              <w:jc w:val="center"/>
              <w:rPr>
                <w:sz w:val="20"/>
              </w:rPr>
            </w:pPr>
            <w:r>
              <w:rPr>
                <w:w w:val="99"/>
                <w:sz w:val="20"/>
              </w:rPr>
              <w:t>I</w:t>
            </w:r>
          </w:p>
        </w:tc>
        <w:tc>
          <w:tcPr>
            <w:tcW w:w="583" w:type="dxa"/>
          </w:tcPr>
          <w:p w14:paraId="48323BA6" w14:textId="77777777" w:rsidR="00CE346A" w:rsidRDefault="00FE6CE0">
            <w:pPr>
              <w:pStyle w:val="TableParagraph"/>
              <w:ind w:left="6"/>
              <w:jc w:val="center"/>
              <w:rPr>
                <w:sz w:val="20"/>
              </w:rPr>
            </w:pPr>
            <w:r>
              <w:rPr>
                <w:w w:val="99"/>
                <w:sz w:val="20"/>
              </w:rPr>
              <w:t>I</w:t>
            </w:r>
          </w:p>
        </w:tc>
        <w:tc>
          <w:tcPr>
            <w:tcW w:w="461" w:type="dxa"/>
          </w:tcPr>
          <w:p w14:paraId="48323BA7" w14:textId="77777777" w:rsidR="00CE346A" w:rsidRDefault="00FE6CE0">
            <w:pPr>
              <w:pStyle w:val="TableParagraph"/>
              <w:ind w:left="8"/>
              <w:jc w:val="center"/>
              <w:rPr>
                <w:sz w:val="20"/>
              </w:rPr>
            </w:pPr>
            <w:r>
              <w:rPr>
                <w:w w:val="99"/>
                <w:sz w:val="20"/>
              </w:rPr>
              <w:t>I</w:t>
            </w:r>
          </w:p>
        </w:tc>
      </w:tr>
      <w:tr w:rsidR="00CE346A" w14:paraId="48323BAF" w14:textId="77777777">
        <w:trPr>
          <w:trHeight w:val="328"/>
        </w:trPr>
        <w:tc>
          <w:tcPr>
            <w:tcW w:w="1073" w:type="dxa"/>
            <w:vMerge/>
            <w:tcBorders>
              <w:top w:val="nil"/>
            </w:tcBorders>
          </w:tcPr>
          <w:p w14:paraId="48323BA9" w14:textId="77777777" w:rsidR="00CE346A" w:rsidRDefault="00CE346A">
            <w:pPr>
              <w:rPr>
                <w:sz w:val="2"/>
                <w:szCs w:val="2"/>
              </w:rPr>
            </w:pPr>
          </w:p>
        </w:tc>
        <w:tc>
          <w:tcPr>
            <w:tcW w:w="6068" w:type="dxa"/>
          </w:tcPr>
          <w:p w14:paraId="48323BAA" w14:textId="77777777" w:rsidR="00CE346A" w:rsidRDefault="00FE6CE0">
            <w:pPr>
              <w:pStyle w:val="TableParagraph"/>
              <w:spacing w:before="48"/>
              <w:rPr>
                <w:sz w:val="20"/>
              </w:rPr>
            </w:pPr>
            <w:r>
              <w:rPr>
                <w:sz w:val="20"/>
              </w:rPr>
              <w:t>Conference</w:t>
            </w:r>
            <w:r>
              <w:rPr>
                <w:spacing w:val="-6"/>
                <w:sz w:val="20"/>
              </w:rPr>
              <w:t xml:space="preserve"> </w:t>
            </w:r>
            <w:r>
              <w:rPr>
                <w:sz w:val="20"/>
              </w:rPr>
              <w:t>on</w:t>
            </w:r>
            <w:r>
              <w:rPr>
                <w:spacing w:val="-4"/>
                <w:sz w:val="20"/>
              </w:rPr>
              <w:t xml:space="preserve"> </w:t>
            </w:r>
            <w:r>
              <w:rPr>
                <w:sz w:val="20"/>
              </w:rPr>
              <w:t>India’s</w:t>
            </w:r>
            <w:r>
              <w:rPr>
                <w:spacing w:val="-6"/>
                <w:sz w:val="20"/>
              </w:rPr>
              <w:t xml:space="preserve"> </w:t>
            </w:r>
            <w:r>
              <w:rPr>
                <w:sz w:val="20"/>
              </w:rPr>
              <w:t>ME</w:t>
            </w:r>
            <w:r>
              <w:rPr>
                <w:spacing w:val="-3"/>
                <w:sz w:val="20"/>
              </w:rPr>
              <w:t xml:space="preserve"> </w:t>
            </w:r>
            <w:r>
              <w:rPr>
                <w:sz w:val="20"/>
              </w:rPr>
              <w:t>foreign</w:t>
            </w:r>
            <w:r>
              <w:rPr>
                <w:spacing w:val="-4"/>
                <w:sz w:val="20"/>
              </w:rPr>
              <w:t xml:space="preserve"> </w:t>
            </w:r>
            <w:r>
              <w:rPr>
                <w:spacing w:val="-2"/>
                <w:sz w:val="20"/>
              </w:rPr>
              <w:t>policy</w:t>
            </w:r>
          </w:p>
        </w:tc>
        <w:tc>
          <w:tcPr>
            <w:tcW w:w="583" w:type="dxa"/>
          </w:tcPr>
          <w:p w14:paraId="48323BAB" w14:textId="77777777" w:rsidR="00CE346A" w:rsidRDefault="00FE6CE0">
            <w:pPr>
              <w:pStyle w:val="TableParagraph"/>
              <w:ind w:left="7"/>
              <w:jc w:val="center"/>
              <w:rPr>
                <w:sz w:val="20"/>
              </w:rPr>
            </w:pPr>
            <w:r>
              <w:rPr>
                <w:w w:val="99"/>
                <w:sz w:val="20"/>
              </w:rPr>
              <w:t>D</w:t>
            </w:r>
          </w:p>
        </w:tc>
        <w:tc>
          <w:tcPr>
            <w:tcW w:w="584" w:type="dxa"/>
          </w:tcPr>
          <w:p w14:paraId="48323BAC" w14:textId="77777777" w:rsidR="00CE346A" w:rsidRDefault="00FE6CE0">
            <w:pPr>
              <w:pStyle w:val="TableParagraph"/>
              <w:ind w:left="7"/>
              <w:jc w:val="center"/>
              <w:rPr>
                <w:sz w:val="20"/>
              </w:rPr>
            </w:pPr>
            <w:r>
              <w:rPr>
                <w:w w:val="99"/>
                <w:sz w:val="20"/>
              </w:rPr>
              <w:t>D</w:t>
            </w:r>
          </w:p>
        </w:tc>
        <w:tc>
          <w:tcPr>
            <w:tcW w:w="583" w:type="dxa"/>
          </w:tcPr>
          <w:p w14:paraId="48323BAD" w14:textId="77777777" w:rsidR="00CE346A" w:rsidRDefault="00FE6CE0">
            <w:pPr>
              <w:pStyle w:val="TableParagraph"/>
              <w:ind w:left="6"/>
              <w:jc w:val="center"/>
              <w:rPr>
                <w:sz w:val="20"/>
              </w:rPr>
            </w:pPr>
            <w:r>
              <w:rPr>
                <w:w w:val="99"/>
                <w:sz w:val="20"/>
              </w:rPr>
              <w:t>I</w:t>
            </w:r>
          </w:p>
        </w:tc>
        <w:tc>
          <w:tcPr>
            <w:tcW w:w="461" w:type="dxa"/>
          </w:tcPr>
          <w:p w14:paraId="48323BAE" w14:textId="77777777" w:rsidR="00CE346A" w:rsidRDefault="00CE346A">
            <w:pPr>
              <w:pStyle w:val="TableParagraph"/>
              <w:ind w:left="0"/>
              <w:rPr>
                <w:sz w:val="18"/>
              </w:rPr>
            </w:pPr>
          </w:p>
        </w:tc>
      </w:tr>
      <w:tr w:rsidR="00CE346A" w14:paraId="48323BB6" w14:textId="77777777">
        <w:trPr>
          <w:trHeight w:val="330"/>
        </w:trPr>
        <w:tc>
          <w:tcPr>
            <w:tcW w:w="1073" w:type="dxa"/>
            <w:vMerge/>
            <w:tcBorders>
              <w:top w:val="nil"/>
            </w:tcBorders>
          </w:tcPr>
          <w:p w14:paraId="48323BB0" w14:textId="77777777" w:rsidR="00CE346A" w:rsidRDefault="00CE346A">
            <w:pPr>
              <w:rPr>
                <w:sz w:val="2"/>
                <w:szCs w:val="2"/>
              </w:rPr>
            </w:pPr>
          </w:p>
        </w:tc>
        <w:tc>
          <w:tcPr>
            <w:tcW w:w="6068" w:type="dxa"/>
          </w:tcPr>
          <w:p w14:paraId="48323BB1" w14:textId="77777777" w:rsidR="00CE346A" w:rsidRDefault="00FE6CE0">
            <w:pPr>
              <w:pStyle w:val="TableParagraph"/>
              <w:spacing w:before="50"/>
              <w:rPr>
                <w:sz w:val="20"/>
              </w:rPr>
            </w:pPr>
            <w:r>
              <w:rPr>
                <w:sz w:val="20"/>
              </w:rPr>
              <w:t>Reconceiving</w:t>
            </w:r>
            <w:r>
              <w:rPr>
                <w:spacing w:val="-8"/>
                <w:sz w:val="20"/>
              </w:rPr>
              <w:t xml:space="preserve"> </w:t>
            </w:r>
            <w:r>
              <w:rPr>
                <w:sz w:val="20"/>
              </w:rPr>
              <w:t>Engagement</w:t>
            </w:r>
            <w:r>
              <w:rPr>
                <w:spacing w:val="-8"/>
                <w:sz w:val="20"/>
              </w:rPr>
              <w:t xml:space="preserve"> </w:t>
            </w:r>
            <w:r>
              <w:rPr>
                <w:sz w:val="20"/>
              </w:rPr>
              <w:t>with</w:t>
            </w:r>
            <w:r>
              <w:rPr>
                <w:spacing w:val="-8"/>
                <w:sz w:val="20"/>
              </w:rPr>
              <w:t xml:space="preserve"> </w:t>
            </w:r>
            <w:r>
              <w:rPr>
                <w:sz w:val="20"/>
              </w:rPr>
              <w:t>International</w:t>
            </w:r>
            <w:r>
              <w:rPr>
                <w:spacing w:val="-8"/>
                <w:sz w:val="20"/>
              </w:rPr>
              <w:t xml:space="preserve"> </w:t>
            </w:r>
            <w:r>
              <w:rPr>
                <w:spacing w:val="-5"/>
                <w:sz w:val="20"/>
              </w:rPr>
              <w:t>Law</w:t>
            </w:r>
          </w:p>
        </w:tc>
        <w:tc>
          <w:tcPr>
            <w:tcW w:w="583" w:type="dxa"/>
          </w:tcPr>
          <w:p w14:paraId="48323BB2" w14:textId="77777777" w:rsidR="00CE346A" w:rsidRDefault="00FE6CE0">
            <w:pPr>
              <w:pStyle w:val="TableParagraph"/>
              <w:ind w:left="7"/>
              <w:jc w:val="center"/>
              <w:rPr>
                <w:sz w:val="20"/>
              </w:rPr>
            </w:pPr>
            <w:r>
              <w:rPr>
                <w:w w:val="99"/>
                <w:sz w:val="20"/>
              </w:rPr>
              <w:t>D</w:t>
            </w:r>
          </w:p>
        </w:tc>
        <w:tc>
          <w:tcPr>
            <w:tcW w:w="584" w:type="dxa"/>
          </w:tcPr>
          <w:p w14:paraId="48323BB3" w14:textId="77777777" w:rsidR="00CE346A" w:rsidRDefault="00FE6CE0">
            <w:pPr>
              <w:pStyle w:val="TableParagraph"/>
              <w:ind w:left="6"/>
              <w:jc w:val="center"/>
              <w:rPr>
                <w:sz w:val="20"/>
              </w:rPr>
            </w:pPr>
            <w:r>
              <w:rPr>
                <w:w w:val="99"/>
                <w:sz w:val="20"/>
              </w:rPr>
              <w:t>I</w:t>
            </w:r>
          </w:p>
        </w:tc>
        <w:tc>
          <w:tcPr>
            <w:tcW w:w="583" w:type="dxa"/>
          </w:tcPr>
          <w:p w14:paraId="48323BB4" w14:textId="77777777" w:rsidR="00CE346A" w:rsidRDefault="00CE346A">
            <w:pPr>
              <w:pStyle w:val="TableParagraph"/>
              <w:ind w:left="0"/>
              <w:rPr>
                <w:sz w:val="18"/>
              </w:rPr>
            </w:pPr>
          </w:p>
        </w:tc>
        <w:tc>
          <w:tcPr>
            <w:tcW w:w="461" w:type="dxa"/>
          </w:tcPr>
          <w:p w14:paraId="48323BB5" w14:textId="77777777" w:rsidR="00CE346A" w:rsidRDefault="00CE346A">
            <w:pPr>
              <w:pStyle w:val="TableParagraph"/>
              <w:ind w:left="0"/>
              <w:rPr>
                <w:sz w:val="18"/>
              </w:rPr>
            </w:pPr>
          </w:p>
        </w:tc>
      </w:tr>
      <w:tr w:rsidR="00CE346A" w14:paraId="48323BBD" w14:textId="77777777">
        <w:trPr>
          <w:trHeight w:val="460"/>
        </w:trPr>
        <w:tc>
          <w:tcPr>
            <w:tcW w:w="1073" w:type="dxa"/>
            <w:vMerge/>
            <w:tcBorders>
              <w:top w:val="nil"/>
            </w:tcBorders>
          </w:tcPr>
          <w:p w14:paraId="48323BB7" w14:textId="77777777" w:rsidR="00CE346A" w:rsidRDefault="00CE346A">
            <w:pPr>
              <w:rPr>
                <w:sz w:val="2"/>
                <w:szCs w:val="2"/>
              </w:rPr>
            </w:pPr>
          </w:p>
        </w:tc>
        <w:tc>
          <w:tcPr>
            <w:tcW w:w="6068" w:type="dxa"/>
          </w:tcPr>
          <w:p w14:paraId="48323BB8" w14:textId="77777777" w:rsidR="00CE346A" w:rsidRDefault="00FE6CE0">
            <w:pPr>
              <w:pStyle w:val="TableParagraph"/>
              <w:spacing w:line="230" w:lineRule="atLeast"/>
              <w:ind w:right="550"/>
              <w:rPr>
                <w:sz w:val="20"/>
              </w:rPr>
            </w:pPr>
            <w:r>
              <w:rPr>
                <w:sz w:val="20"/>
              </w:rPr>
              <w:t>Global</w:t>
            </w:r>
            <w:r>
              <w:rPr>
                <w:spacing w:val="-7"/>
                <w:sz w:val="20"/>
              </w:rPr>
              <w:t xml:space="preserve"> </w:t>
            </w:r>
            <w:r>
              <w:rPr>
                <w:sz w:val="20"/>
              </w:rPr>
              <w:t>Indigeneity</w:t>
            </w:r>
            <w:r>
              <w:rPr>
                <w:spacing w:val="-6"/>
                <w:sz w:val="20"/>
              </w:rPr>
              <w:t xml:space="preserve"> </w:t>
            </w:r>
            <w:r>
              <w:rPr>
                <w:sz w:val="20"/>
              </w:rPr>
              <w:t>Project</w:t>
            </w:r>
            <w:r>
              <w:rPr>
                <w:spacing w:val="-7"/>
                <w:sz w:val="20"/>
              </w:rPr>
              <w:t xml:space="preserve"> </w:t>
            </w:r>
            <w:r>
              <w:rPr>
                <w:sz w:val="20"/>
              </w:rPr>
              <w:t>(Y2-Y3:</w:t>
            </w:r>
            <w:r>
              <w:rPr>
                <w:spacing w:val="-8"/>
                <w:sz w:val="20"/>
              </w:rPr>
              <w:t xml:space="preserve"> </w:t>
            </w:r>
            <w:r>
              <w:rPr>
                <w:sz w:val="20"/>
              </w:rPr>
              <w:t>CSME-specific</w:t>
            </w:r>
            <w:r>
              <w:rPr>
                <w:spacing w:val="-7"/>
                <w:sz w:val="20"/>
              </w:rPr>
              <w:t xml:space="preserve"> </w:t>
            </w:r>
            <w:r>
              <w:rPr>
                <w:sz w:val="20"/>
              </w:rPr>
              <w:t>workshops;</w:t>
            </w:r>
            <w:r>
              <w:rPr>
                <w:spacing w:val="-8"/>
                <w:sz w:val="20"/>
              </w:rPr>
              <w:t xml:space="preserve"> </w:t>
            </w:r>
            <w:r>
              <w:rPr>
                <w:sz w:val="20"/>
              </w:rPr>
              <w:t>Y4 HLS-wide Indigeneity conference)</w:t>
            </w:r>
          </w:p>
        </w:tc>
        <w:tc>
          <w:tcPr>
            <w:tcW w:w="583" w:type="dxa"/>
          </w:tcPr>
          <w:p w14:paraId="48323BB9" w14:textId="77777777" w:rsidR="00CE346A" w:rsidRDefault="00FE6CE0">
            <w:pPr>
              <w:pStyle w:val="TableParagraph"/>
              <w:ind w:left="7"/>
              <w:jc w:val="center"/>
              <w:rPr>
                <w:sz w:val="20"/>
              </w:rPr>
            </w:pPr>
            <w:r>
              <w:rPr>
                <w:w w:val="99"/>
                <w:sz w:val="20"/>
              </w:rPr>
              <w:t>D</w:t>
            </w:r>
          </w:p>
        </w:tc>
        <w:tc>
          <w:tcPr>
            <w:tcW w:w="584" w:type="dxa"/>
          </w:tcPr>
          <w:p w14:paraId="48323BBA" w14:textId="77777777" w:rsidR="00CE346A" w:rsidRDefault="00FE6CE0">
            <w:pPr>
              <w:pStyle w:val="TableParagraph"/>
              <w:ind w:left="6"/>
              <w:jc w:val="center"/>
              <w:rPr>
                <w:sz w:val="20"/>
              </w:rPr>
            </w:pPr>
            <w:r>
              <w:rPr>
                <w:w w:val="99"/>
                <w:sz w:val="20"/>
              </w:rPr>
              <w:t>I</w:t>
            </w:r>
          </w:p>
        </w:tc>
        <w:tc>
          <w:tcPr>
            <w:tcW w:w="583" w:type="dxa"/>
          </w:tcPr>
          <w:p w14:paraId="48323BBB" w14:textId="77777777" w:rsidR="00CE346A" w:rsidRDefault="00FE6CE0">
            <w:pPr>
              <w:pStyle w:val="TableParagraph"/>
              <w:ind w:left="6"/>
              <w:jc w:val="center"/>
              <w:rPr>
                <w:sz w:val="20"/>
              </w:rPr>
            </w:pPr>
            <w:r>
              <w:rPr>
                <w:w w:val="99"/>
                <w:sz w:val="20"/>
              </w:rPr>
              <w:t>I</w:t>
            </w:r>
          </w:p>
        </w:tc>
        <w:tc>
          <w:tcPr>
            <w:tcW w:w="461" w:type="dxa"/>
          </w:tcPr>
          <w:p w14:paraId="48323BBC" w14:textId="77777777" w:rsidR="00CE346A" w:rsidRDefault="00FE6CE0">
            <w:pPr>
              <w:pStyle w:val="TableParagraph"/>
              <w:ind w:left="8"/>
              <w:jc w:val="center"/>
              <w:rPr>
                <w:sz w:val="20"/>
              </w:rPr>
            </w:pPr>
            <w:r>
              <w:rPr>
                <w:w w:val="99"/>
                <w:sz w:val="20"/>
              </w:rPr>
              <w:t>I</w:t>
            </w:r>
          </w:p>
        </w:tc>
      </w:tr>
      <w:tr w:rsidR="00CE346A" w14:paraId="48323BC4" w14:textId="77777777">
        <w:trPr>
          <w:trHeight w:val="287"/>
        </w:trPr>
        <w:tc>
          <w:tcPr>
            <w:tcW w:w="1073" w:type="dxa"/>
            <w:vMerge/>
            <w:tcBorders>
              <w:top w:val="nil"/>
            </w:tcBorders>
          </w:tcPr>
          <w:p w14:paraId="48323BBE" w14:textId="77777777" w:rsidR="00CE346A" w:rsidRDefault="00CE346A">
            <w:pPr>
              <w:rPr>
                <w:sz w:val="2"/>
                <w:szCs w:val="2"/>
              </w:rPr>
            </w:pPr>
          </w:p>
        </w:tc>
        <w:tc>
          <w:tcPr>
            <w:tcW w:w="6068" w:type="dxa"/>
          </w:tcPr>
          <w:p w14:paraId="48323BBF" w14:textId="77777777" w:rsidR="00CE346A" w:rsidRDefault="00FE6CE0">
            <w:pPr>
              <w:pStyle w:val="TableParagraph"/>
              <w:spacing w:before="29"/>
              <w:rPr>
                <w:sz w:val="20"/>
              </w:rPr>
            </w:pPr>
            <w:r>
              <w:rPr>
                <w:sz w:val="20"/>
              </w:rPr>
              <w:t>Jewish-Shia</w:t>
            </w:r>
            <w:r>
              <w:rPr>
                <w:spacing w:val="-7"/>
                <w:sz w:val="20"/>
              </w:rPr>
              <w:t xml:space="preserve"> </w:t>
            </w:r>
            <w:r>
              <w:rPr>
                <w:sz w:val="20"/>
              </w:rPr>
              <w:t>Legal</w:t>
            </w:r>
            <w:r>
              <w:rPr>
                <w:spacing w:val="-6"/>
                <w:sz w:val="20"/>
              </w:rPr>
              <w:t xml:space="preserve"> </w:t>
            </w:r>
            <w:r>
              <w:rPr>
                <w:sz w:val="20"/>
              </w:rPr>
              <w:t>Dialogue</w:t>
            </w:r>
            <w:r>
              <w:rPr>
                <w:spacing w:val="-6"/>
                <w:sz w:val="20"/>
              </w:rPr>
              <w:t xml:space="preserve"> </w:t>
            </w:r>
            <w:r>
              <w:rPr>
                <w:spacing w:val="-2"/>
                <w:sz w:val="20"/>
              </w:rPr>
              <w:t>project</w:t>
            </w:r>
          </w:p>
        </w:tc>
        <w:tc>
          <w:tcPr>
            <w:tcW w:w="583" w:type="dxa"/>
          </w:tcPr>
          <w:p w14:paraId="48323BC0" w14:textId="77777777" w:rsidR="00CE346A" w:rsidRDefault="00FE6CE0">
            <w:pPr>
              <w:pStyle w:val="TableParagraph"/>
              <w:ind w:left="6"/>
              <w:jc w:val="center"/>
              <w:rPr>
                <w:sz w:val="20"/>
              </w:rPr>
            </w:pPr>
            <w:r>
              <w:rPr>
                <w:w w:val="99"/>
                <w:sz w:val="20"/>
              </w:rPr>
              <w:t>I</w:t>
            </w:r>
          </w:p>
        </w:tc>
        <w:tc>
          <w:tcPr>
            <w:tcW w:w="584" w:type="dxa"/>
          </w:tcPr>
          <w:p w14:paraId="48323BC1" w14:textId="77777777" w:rsidR="00CE346A" w:rsidRDefault="00FE6CE0">
            <w:pPr>
              <w:pStyle w:val="TableParagraph"/>
              <w:ind w:left="6"/>
              <w:jc w:val="center"/>
              <w:rPr>
                <w:sz w:val="20"/>
              </w:rPr>
            </w:pPr>
            <w:r>
              <w:rPr>
                <w:w w:val="99"/>
                <w:sz w:val="20"/>
              </w:rPr>
              <w:t>I</w:t>
            </w:r>
          </w:p>
        </w:tc>
        <w:tc>
          <w:tcPr>
            <w:tcW w:w="583" w:type="dxa"/>
          </w:tcPr>
          <w:p w14:paraId="48323BC2" w14:textId="77777777" w:rsidR="00CE346A" w:rsidRDefault="00FE6CE0">
            <w:pPr>
              <w:pStyle w:val="TableParagraph"/>
              <w:ind w:left="6"/>
              <w:jc w:val="center"/>
              <w:rPr>
                <w:sz w:val="20"/>
              </w:rPr>
            </w:pPr>
            <w:r>
              <w:rPr>
                <w:w w:val="99"/>
                <w:sz w:val="20"/>
              </w:rPr>
              <w:t>I</w:t>
            </w:r>
          </w:p>
        </w:tc>
        <w:tc>
          <w:tcPr>
            <w:tcW w:w="461" w:type="dxa"/>
          </w:tcPr>
          <w:p w14:paraId="48323BC3" w14:textId="77777777" w:rsidR="00CE346A" w:rsidRDefault="00FE6CE0">
            <w:pPr>
              <w:pStyle w:val="TableParagraph"/>
              <w:ind w:left="8"/>
              <w:jc w:val="center"/>
              <w:rPr>
                <w:sz w:val="20"/>
              </w:rPr>
            </w:pPr>
            <w:r>
              <w:rPr>
                <w:w w:val="99"/>
                <w:sz w:val="20"/>
              </w:rPr>
              <w:t>I</w:t>
            </w:r>
          </w:p>
        </w:tc>
      </w:tr>
      <w:tr w:rsidR="00CE346A" w14:paraId="48323BCB" w14:textId="77777777">
        <w:trPr>
          <w:trHeight w:val="328"/>
        </w:trPr>
        <w:tc>
          <w:tcPr>
            <w:tcW w:w="1073" w:type="dxa"/>
            <w:vMerge/>
            <w:tcBorders>
              <w:top w:val="nil"/>
            </w:tcBorders>
          </w:tcPr>
          <w:p w14:paraId="48323BC5" w14:textId="77777777" w:rsidR="00CE346A" w:rsidRDefault="00CE346A">
            <w:pPr>
              <w:rPr>
                <w:sz w:val="2"/>
                <w:szCs w:val="2"/>
              </w:rPr>
            </w:pPr>
          </w:p>
        </w:tc>
        <w:tc>
          <w:tcPr>
            <w:tcW w:w="6068" w:type="dxa"/>
          </w:tcPr>
          <w:p w14:paraId="48323BC6" w14:textId="77777777" w:rsidR="00CE346A" w:rsidRDefault="00FE6CE0">
            <w:pPr>
              <w:pStyle w:val="TableParagraph"/>
              <w:spacing w:before="48"/>
              <w:rPr>
                <w:sz w:val="20"/>
              </w:rPr>
            </w:pPr>
            <w:r>
              <w:rPr>
                <w:sz w:val="20"/>
              </w:rPr>
              <w:t>Eskenazi</w:t>
            </w:r>
            <w:r>
              <w:rPr>
                <w:spacing w:val="-6"/>
                <w:sz w:val="20"/>
              </w:rPr>
              <w:t xml:space="preserve"> </w:t>
            </w:r>
            <w:r>
              <w:rPr>
                <w:sz w:val="20"/>
              </w:rPr>
              <w:t>Museum</w:t>
            </w:r>
            <w:r>
              <w:rPr>
                <w:spacing w:val="-3"/>
                <w:sz w:val="20"/>
              </w:rPr>
              <w:t xml:space="preserve"> </w:t>
            </w:r>
            <w:r>
              <w:rPr>
                <w:sz w:val="20"/>
              </w:rPr>
              <w:t>of</w:t>
            </w:r>
            <w:r>
              <w:rPr>
                <w:spacing w:val="-6"/>
                <w:sz w:val="20"/>
              </w:rPr>
              <w:t xml:space="preserve"> </w:t>
            </w:r>
            <w:r>
              <w:rPr>
                <w:sz w:val="20"/>
              </w:rPr>
              <w:t>Art</w:t>
            </w:r>
            <w:r>
              <w:rPr>
                <w:spacing w:val="-5"/>
                <w:sz w:val="20"/>
              </w:rPr>
              <w:t xml:space="preserve"> </w:t>
            </w:r>
            <w:r>
              <w:rPr>
                <w:sz w:val="20"/>
              </w:rPr>
              <w:t>Pathways</w:t>
            </w:r>
            <w:r>
              <w:rPr>
                <w:spacing w:val="-6"/>
                <w:sz w:val="20"/>
              </w:rPr>
              <w:t xml:space="preserve"> </w:t>
            </w:r>
            <w:r>
              <w:rPr>
                <w:spacing w:val="-2"/>
                <w:sz w:val="20"/>
              </w:rPr>
              <w:t>project</w:t>
            </w:r>
          </w:p>
        </w:tc>
        <w:tc>
          <w:tcPr>
            <w:tcW w:w="583" w:type="dxa"/>
          </w:tcPr>
          <w:p w14:paraId="48323BC7" w14:textId="77777777" w:rsidR="00CE346A" w:rsidRDefault="00FE6CE0">
            <w:pPr>
              <w:pStyle w:val="TableParagraph"/>
              <w:ind w:left="7"/>
              <w:jc w:val="center"/>
              <w:rPr>
                <w:sz w:val="20"/>
              </w:rPr>
            </w:pPr>
            <w:r>
              <w:rPr>
                <w:w w:val="99"/>
                <w:sz w:val="20"/>
              </w:rPr>
              <w:t>D</w:t>
            </w:r>
          </w:p>
        </w:tc>
        <w:tc>
          <w:tcPr>
            <w:tcW w:w="584" w:type="dxa"/>
          </w:tcPr>
          <w:p w14:paraId="48323BC8" w14:textId="77777777" w:rsidR="00CE346A" w:rsidRDefault="00FE6CE0">
            <w:pPr>
              <w:pStyle w:val="TableParagraph"/>
              <w:ind w:left="7"/>
              <w:jc w:val="center"/>
              <w:rPr>
                <w:sz w:val="20"/>
              </w:rPr>
            </w:pPr>
            <w:r>
              <w:rPr>
                <w:w w:val="99"/>
                <w:sz w:val="20"/>
              </w:rPr>
              <w:t>D</w:t>
            </w:r>
          </w:p>
        </w:tc>
        <w:tc>
          <w:tcPr>
            <w:tcW w:w="583" w:type="dxa"/>
          </w:tcPr>
          <w:p w14:paraId="48323BC9" w14:textId="77777777" w:rsidR="00CE346A" w:rsidRDefault="00FE6CE0">
            <w:pPr>
              <w:pStyle w:val="TableParagraph"/>
              <w:ind w:left="7"/>
              <w:jc w:val="center"/>
              <w:rPr>
                <w:sz w:val="20"/>
              </w:rPr>
            </w:pPr>
            <w:r>
              <w:rPr>
                <w:w w:val="99"/>
                <w:sz w:val="20"/>
              </w:rPr>
              <w:t>D</w:t>
            </w:r>
          </w:p>
        </w:tc>
        <w:tc>
          <w:tcPr>
            <w:tcW w:w="461" w:type="dxa"/>
          </w:tcPr>
          <w:p w14:paraId="48323BCA" w14:textId="77777777" w:rsidR="00CE346A" w:rsidRDefault="00FE6CE0">
            <w:pPr>
              <w:pStyle w:val="TableParagraph"/>
              <w:ind w:left="8"/>
              <w:jc w:val="center"/>
              <w:rPr>
                <w:sz w:val="20"/>
              </w:rPr>
            </w:pPr>
            <w:r>
              <w:rPr>
                <w:w w:val="99"/>
                <w:sz w:val="20"/>
              </w:rPr>
              <w:t>I</w:t>
            </w:r>
          </w:p>
        </w:tc>
      </w:tr>
      <w:tr w:rsidR="00CE346A" w14:paraId="48323BD2" w14:textId="77777777">
        <w:trPr>
          <w:trHeight w:val="330"/>
        </w:trPr>
        <w:tc>
          <w:tcPr>
            <w:tcW w:w="1073" w:type="dxa"/>
            <w:vMerge/>
            <w:tcBorders>
              <w:top w:val="nil"/>
            </w:tcBorders>
          </w:tcPr>
          <w:p w14:paraId="48323BCC" w14:textId="77777777" w:rsidR="00CE346A" w:rsidRDefault="00CE346A">
            <w:pPr>
              <w:rPr>
                <w:sz w:val="2"/>
                <w:szCs w:val="2"/>
              </w:rPr>
            </w:pPr>
          </w:p>
        </w:tc>
        <w:tc>
          <w:tcPr>
            <w:tcW w:w="6068" w:type="dxa"/>
          </w:tcPr>
          <w:p w14:paraId="48323BCD" w14:textId="77777777" w:rsidR="00CE346A" w:rsidRDefault="00FE6CE0">
            <w:pPr>
              <w:pStyle w:val="TableParagraph"/>
              <w:spacing w:before="50"/>
              <w:rPr>
                <w:sz w:val="20"/>
              </w:rPr>
            </w:pPr>
            <w:r>
              <w:rPr>
                <w:sz w:val="20"/>
              </w:rPr>
              <w:t>Music</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Middle</w:t>
            </w:r>
            <w:r>
              <w:rPr>
                <w:spacing w:val="-4"/>
                <w:sz w:val="20"/>
              </w:rPr>
              <w:t xml:space="preserve"> </w:t>
            </w:r>
            <w:r>
              <w:rPr>
                <w:sz w:val="20"/>
              </w:rPr>
              <w:t>East</w:t>
            </w:r>
            <w:r>
              <w:rPr>
                <w:spacing w:val="-4"/>
                <w:sz w:val="20"/>
              </w:rPr>
              <w:t xml:space="preserve"> </w:t>
            </w:r>
            <w:r>
              <w:rPr>
                <w:sz w:val="20"/>
              </w:rPr>
              <w:t>&amp;</w:t>
            </w:r>
            <w:r>
              <w:rPr>
                <w:spacing w:val="-3"/>
                <w:sz w:val="20"/>
              </w:rPr>
              <w:t xml:space="preserve"> </w:t>
            </w:r>
            <w:r>
              <w:rPr>
                <w:sz w:val="20"/>
              </w:rPr>
              <w:t>Central</w:t>
            </w:r>
            <w:r>
              <w:rPr>
                <w:spacing w:val="-4"/>
                <w:sz w:val="20"/>
              </w:rPr>
              <w:t xml:space="preserve"> </w:t>
            </w:r>
            <w:r>
              <w:rPr>
                <w:sz w:val="20"/>
              </w:rPr>
              <w:t>Asia</w:t>
            </w:r>
            <w:r>
              <w:rPr>
                <w:spacing w:val="-4"/>
                <w:sz w:val="20"/>
              </w:rPr>
              <w:t xml:space="preserve"> </w:t>
            </w:r>
            <w:r>
              <w:rPr>
                <w:spacing w:val="-5"/>
                <w:sz w:val="20"/>
              </w:rPr>
              <w:t>CD</w:t>
            </w:r>
          </w:p>
        </w:tc>
        <w:tc>
          <w:tcPr>
            <w:tcW w:w="583" w:type="dxa"/>
          </w:tcPr>
          <w:p w14:paraId="48323BCE" w14:textId="77777777" w:rsidR="00CE346A" w:rsidRDefault="00FE6CE0">
            <w:pPr>
              <w:pStyle w:val="TableParagraph"/>
              <w:ind w:left="7"/>
              <w:jc w:val="center"/>
              <w:rPr>
                <w:sz w:val="20"/>
              </w:rPr>
            </w:pPr>
            <w:r>
              <w:rPr>
                <w:w w:val="99"/>
                <w:sz w:val="20"/>
              </w:rPr>
              <w:t>D</w:t>
            </w:r>
          </w:p>
        </w:tc>
        <w:tc>
          <w:tcPr>
            <w:tcW w:w="584" w:type="dxa"/>
          </w:tcPr>
          <w:p w14:paraId="48323BCF" w14:textId="77777777" w:rsidR="00CE346A" w:rsidRDefault="00FE6CE0">
            <w:pPr>
              <w:pStyle w:val="TableParagraph"/>
              <w:ind w:left="7"/>
              <w:jc w:val="center"/>
              <w:rPr>
                <w:sz w:val="20"/>
              </w:rPr>
            </w:pPr>
            <w:r>
              <w:rPr>
                <w:w w:val="99"/>
                <w:sz w:val="20"/>
              </w:rPr>
              <w:t>D</w:t>
            </w:r>
          </w:p>
        </w:tc>
        <w:tc>
          <w:tcPr>
            <w:tcW w:w="583" w:type="dxa"/>
          </w:tcPr>
          <w:p w14:paraId="48323BD0" w14:textId="77777777" w:rsidR="00CE346A" w:rsidRDefault="00FE6CE0">
            <w:pPr>
              <w:pStyle w:val="TableParagraph"/>
              <w:ind w:left="7"/>
              <w:jc w:val="center"/>
              <w:rPr>
                <w:sz w:val="20"/>
              </w:rPr>
            </w:pPr>
            <w:r>
              <w:rPr>
                <w:w w:val="99"/>
                <w:sz w:val="20"/>
              </w:rPr>
              <w:t>D</w:t>
            </w:r>
          </w:p>
        </w:tc>
        <w:tc>
          <w:tcPr>
            <w:tcW w:w="461" w:type="dxa"/>
          </w:tcPr>
          <w:p w14:paraId="48323BD1" w14:textId="77777777" w:rsidR="00CE346A" w:rsidRDefault="00FE6CE0">
            <w:pPr>
              <w:pStyle w:val="TableParagraph"/>
              <w:ind w:left="8"/>
              <w:jc w:val="center"/>
              <w:rPr>
                <w:sz w:val="20"/>
              </w:rPr>
            </w:pPr>
            <w:r>
              <w:rPr>
                <w:w w:val="99"/>
                <w:sz w:val="20"/>
              </w:rPr>
              <w:t>I</w:t>
            </w:r>
          </w:p>
        </w:tc>
      </w:tr>
      <w:tr w:rsidR="00CE346A" w14:paraId="48323BD4" w14:textId="77777777">
        <w:trPr>
          <w:trHeight w:val="287"/>
        </w:trPr>
        <w:tc>
          <w:tcPr>
            <w:tcW w:w="9352" w:type="dxa"/>
            <w:gridSpan w:val="6"/>
          </w:tcPr>
          <w:p w14:paraId="48323BD3" w14:textId="77777777" w:rsidR="00CE346A" w:rsidRDefault="00FE6CE0">
            <w:pPr>
              <w:pStyle w:val="TableParagraph"/>
              <w:rPr>
                <w:i/>
                <w:sz w:val="20"/>
              </w:rPr>
            </w:pPr>
            <w:r>
              <w:rPr>
                <w:i/>
                <w:sz w:val="20"/>
              </w:rPr>
              <w:t>Collaborations</w:t>
            </w:r>
            <w:r>
              <w:rPr>
                <w:i/>
                <w:spacing w:val="-8"/>
                <w:sz w:val="20"/>
              </w:rPr>
              <w:t xml:space="preserve"> </w:t>
            </w:r>
            <w:r>
              <w:rPr>
                <w:i/>
                <w:sz w:val="20"/>
              </w:rPr>
              <w:t>with</w:t>
            </w:r>
            <w:r>
              <w:rPr>
                <w:i/>
                <w:spacing w:val="-6"/>
                <w:sz w:val="20"/>
              </w:rPr>
              <w:t xml:space="preserve"> </w:t>
            </w:r>
            <w:r>
              <w:rPr>
                <w:i/>
                <w:sz w:val="20"/>
              </w:rPr>
              <w:t>IU</w:t>
            </w:r>
            <w:r>
              <w:rPr>
                <w:i/>
                <w:spacing w:val="-7"/>
                <w:sz w:val="20"/>
              </w:rPr>
              <w:t xml:space="preserve"> </w:t>
            </w:r>
            <w:r>
              <w:rPr>
                <w:i/>
                <w:sz w:val="20"/>
              </w:rPr>
              <w:t>Professional</w:t>
            </w:r>
            <w:r>
              <w:rPr>
                <w:i/>
                <w:spacing w:val="-7"/>
                <w:sz w:val="20"/>
              </w:rPr>
              <w:t xml:space="preserve"> </w:t>
            </w:r>
            <w:r>
              <w:rPr>
                <w:i/>
                <w:spacing w:val="-2"/>
                <w:sz w:val="20"/>
              </w:rPr>
              <w:t>Schools</w:t>
            </w:r>
          </w:p>
        </w:tc>
      </w:tr>
      <w:tr w:rsidR="00CE346A" w14:paraId="48323BDD" w14:textId="77777777">
        <w:trPr>
          <w:trHeight w:val="457"/>
        </w:trPr>
        <w:tc>
          <w:tcPr>
            <w:tcW w:w="1073" w:type="dxa"/>
            <w:vMerge w:val="restart"/>
          </w:tcPr>
          <w:p w14:paraId="48323BD5" w14:textId="77777777" w:rsidR="00CE346A" w:rsidRDefault="00CE346A">
            <w:pPr>
              <w:pStyle w:val="TableParagraph"/>
              <w:ind w:left="0"/>
            </w:pPr>
          </w:p>
          <w:p w14:paraId="48323BD6" w14:textId="77777777" w:rsidR="00CE346A" w:rsidRDefault="00CE346A">
            <w:pPr>
              <w:pStyle w:val="TableParagraph"/>
              <w:ind w:left="0"/>
            </w:pPr>
          </w:p>
          <w:p w14:paraId="48323BD7" w14:textId="77777777" w:rsidR="00CE346A" w:rsidRDefault="00FE6CE0">
            <w:pPr>
              <w:pStyle w:val="TableParagraph"/>
              <w:spacing w:before="183"/>
              <w:rPr>
                <w:sz w:val="20"/>
              </w:rPr>
            </w:pPr>
            <w:r>
              <w:rPr>
                <w:spacing w:val="-2"/>
                <w:sz w:val="20"/>
              </w:rPr>
              <w:t>$36,100</w:t>
            </w:r>
          </w:p>
        </w:tc>
        <w:tc>
          <w:tcPr>
            <w:tcW w:w="6068" w:type="dxa"/>
          </w:tcPr>
          <w:p w14:paraId="48323BD8" w14:textId="77777777" w:rsidR="00CE346A" w:rsidRDefault="00FE6CE0">
            <w:pPr>
              <w:pStyle w:val="TableParagraph"/>
              <w:spacing w:line="228" w:lineRule="exact"/>
              <w:rPr>
                <w:sz w:val="20"/>
              </w:rPr>
            </w:pPr>
            <w:r>
              <w:rPr>
                <w:sz w:val="20"/>
              </w:rPr>
              <w:t>MENA</w:t>
            </w:r>
            <w:r>
              <w:rPr>
                <w:spacing w:val="-6"/>
                <w:sz w:val="20"/>
              </w:rPr>
              <w:t xml:space="preserve"> </w:t>
            </w:r>
            <w:r>
              <w:rPr>
                <w:sz w:val="20"/>
              </w:rPr>
              <w:t>Constitutional</w:t>
            </w:r>
            <w:r>
              <w:rPr>
                <w:spacing w:val="-6"/>
                <w:sz w:val="20"/>
              </w:rPr>
              <w:t xml:space="preserve"> </w:t>
            </w:r>
            <w:r>
              <w:rPr>
                <w:sz w:val="20"/>
              </w:rPr>
              <w:t>Courts</w:t>
            </w:r>
            <w:r>
              <w:rPr>
                <w:spacing w:val="-7"/>
                <w:sz w:val="20"/>
              </w:rPr>
              <w:t xml:space="preserve"> </w:t>
            </w:r>
            <w:r>
              <w:rPr>
                <w:sz w:val="20"/>
              </w:rPr>
              <w:t>Symposia</w:t>
            </w:r>
            <w:r>
              <w:rPr>
                <w:spacing w:val="-6"/>
                <w:sz w:val="20"/>
              </w:rPr>
              <w:t xml:space="preserve"> </w:t>
            </w:r>
            <w:r>
              <w:rPr>
                <w:sz w:val="20"/>
              </w:rPr>
              <w:t>w/</w:t>
            </w:r>
            <w:r>
              <w:rPr>
                <w:spacing w:val="-6"/>
                <w:sz w:val="20"/>
              </w:rPr>
              <w:t xml:space="preserve"> </w:t>
            </w:r>
            <w:r>
              <w:rPr>
                <w:sz w:val="20"/>
              </w:rPr>
              <w:t>IU</w:t>
            </w:r>
            <w:r>
              <w:rPr>
                <w:spacing w:val="-6"/>
                <w:sz w:val="20"/>
              </w:rPr>
              <w:t xml:space="preserve"> </w:t>
            </w:r>
            <w:r>
              <w:rPr>
                <w:sz w:val="20"/>
              </w:rPr>
              <w:t>Center</w:t>
            </w:r>
            <w:r>
              <w:rPr>
                <w:spacing w:val="-5"/>
                <w:sz w:val="20"/>
              </w:rPr>
              <w:t xml:space="preserve"> </w:t>
            </w:r>
            <w:r>
              <w:rPr>
                <w:sz w:val="20"/>
              </w:rPr>
              <w:t>for</w:t>
            </w:r>
            <w:r>
              <w:rPr>
                <w:spacing w:val="-6"/>
                <w:sz w:val="20"/>
              </w:rPr>
              <w:t xml:space="preserve"> </w:t>
            </w:r>
            <w:r>
              <w:rPr>
                <w:sz w:val="20"/>
              </w:rPr>
              <w:t xml:space="preserve">Constitutional </w:t>
            </w:r>
            <w:r>
              <w:rPr>
                <w:spacing w:val="-2"/>
                <w:sz w:val="20"/>
              </w:rPr>
              <w:t>Democracy</w:t>
            </w:r>
          </w:p>
        </w:tc>
        <w:tc>
          <w:tcPr>
            <w:tcW w:w="583" w:type="dxa"/>
          </w:tcPr>
          <w:p w14:paraId="48323BD9" w14:textId="77777777" w:rsidR="00CE346A" w:rsidRDefault="00FE6CE0">
            <w:pPr>
              <w:pStyle w:val="TableParagraph"/>
              <w:ind w:left="6"/>
              <w:jc w:val="center"/>
              <w:rPr>
                <w:sz w:val="20"/>
              </w:rPr>
            </w:pPr>
            <w:r>
              <w:rPr>
                <w:w w:val="99"/>
                <w:sz w:val="20"/>
              </w:rPr>
              <w:t>I</w:t>
            </w:r>
          </w:p>
        </w:tc>
        <w:tc>
          <w:tcPr>
            <w:tcW w:w="584" w:type="dxa"/>
          </w:tcPr>
          <w:p w14:paraId="48323BDA" w14:textId="77777777" w:rsidR="00CE346A" w:rsidRDefault="00FE6CE0">
            <w:pPr>
              <w:pStyle w:val="TableParagraph"/>
              <w:ind w:left="6"/>
              <w:jc w:val="center"/>
              <w:rPr>
                <w:sz w:val="20"/>
              </w:rPr>
            </w:pPr>
            <w:r>
              <w:rPr>
                <w:w w:val="99"/>
                <w:sz w:val="20"/>
              </w:rPr>
              <w:t>I</w:t>
            </w:r>
          </w:p>
        </w:tc>
        <w:tc>
          <w:tcPr>
            <w:tcW w:w="583" w:type="dxa"/>
          </w:tcPr>
          <w:p w14:paraId="48323BDB" w14:textId="77777777" w:rsidR="00CE346A" w:rsidRDefault="00FE6CE0">
            <w:pPr>
              <w:pStyle w:val="TableParagraph"/>
              <w:ind w:left="6"/>
              <w:jc w:val="center"/>
              <w:rPr>
                <w:sz w:val="20"/>
              </w:rPr>
            </w:pPr>
            <w:r>
              <w:rPr>
                <w:w w:val="99"/>
                <w:sz w:val="20"/>
              </w:rPr>
              <w:t>I</w:t>
            </w:r>
          </w:p>
        </w:tc>
        <w:tc>
          <w:tcPr>
            <w:tcW w:w="461" w:type="dxa"/>
          </w:tcPr>
          <w:p w14:paraId="48323BDC" w14:textId="77777777" w:rsidR="00CE346A" w:rsidRDefault="00FE6CE0">
            <w:pPr>
              <w:pStyle w:val="TableParagraph"/>
              <w:ind w:left="8"/>
              <w:jc w:val="center"/>
              <w:rPr>
                <w:sz w:val="20"/>
              </w:rPr>
            </w:pPr>
            <w:r>
              <w:rPr>
                <w:w w:val="99"/>
                <w:sz w:val="20"/>
              </w:rPr>
              <w:t>I</w:t>
            </w:r>
          </w:p>
        </w:tc>
      </w:tr>
      <w:tr w:rsidR="00CE346A" w14:paraId="48323BE4" w14:textId="77777777">
        <w:trPr>
          <w:trHeight w:val="333"/>
        </w:trPr>
        <w:tc>
          <w:tcPr>
            <w:tcW w:w="1073" w:type="dxa"/>
            <w:vMerge/>
            <w:tcBorders>
              <w:top w:val="nil"/>
            </w:tcBorders>
          </w:tcPr>
          <w:p w14:paraId="48323BDE" w14:textId="77777777" w:rsidR="00CE346A" w:rsidRDefault="00CE346A">
            <w:pPr>
              <w:rPr>
                <w:sz w:val="2"/>
                <w:szCs w:val="2"/>
              </w:rPr>
            </w:pPr>
          </w:p>
        </w:tc>
        <w:tc>
          <w:tcPr>
            <w:tcW w:w="6068" w:type="dxa"/>
          </w:tcPr>
          <w:p w14:paraId="48323BDF" w14:textId="77777777" w:rsidR="00CE346A" w:rsidRDefault="00FE6CE0">
            <w:pPr>
              <w:pStyle w:val="TableParagraph"/>
              <w:spacing w:before="53"/>
              <w:rPr>
                <w:sz w:val="20"/>
              </w:rPr>
            </w:pPr>
            <w:r>
              <w:rPr>
                <w:sz w:val="20"/>
              </w:rPr>
              <w:t>Medicine</w:t>
            </w:r>
            <w:r>
              <w:rPr>
                <w:spacing w:val="-4"/>
                <w:sz w:val="20"/>
              </w:rPr>
              <w:t xml:space="preserve"> </w:t>
            </w:r>
            <w:r>
              <w:rPr>
                <w:sz w:val="20"/>
              </w:rPr>
              <w:t>in</w:t>
            </w:r>
            <w:r>
              <w:rPr>
                <w:spacing w:val="-3"/>
                <w:sz w:val="20"/>
              </w:rPr>
              <w:t xml:space="preserve"> </w:t>
            </w:r>
            <w:r>
              <w:rPr>
                <w:sz w:val="20"/>
              </w:rPr>
              <w:t>MENA</w:t>
            </w:r>
            <w:r>
              <w:rPr>
                <w:spacing w:val="-3"/>
                <w:sz w:val="20"/>
              </w:rPr>
              <w:t xml:space="preserve"> </w:t>
            </w:r>
            <w:r>
              <w:rPr>
                <w:sz w:val="20"/>
              </w:rPr>
              <w:t>Grand</w:t>
            </w:r>
            <w:r>
              <w:rPr>
                <w:spacing w:val="-3"/>
                <w:sz w:val="20"/>
              </w:rPr>
              <w:t xml:space="preserve"> </w:t>
            </w:r>
            <w:r>
              <w:rPr>
                <w:sz w:val="20"/>
              </w:rPr>
              <w:t>Rounds</w:t>
            </w:r>
            <w:r>
              <w:rPr>
                <w:spacing w:val="-4"/>
                <w:sz w:val="20"/>
              </w:rPr>
              <w:t xml:space="preserve"> </w:t>
            </w:r>
            <w:r>
              <w:rPr>
                <w:sz w:val="20"/>
              </w:rPr>
              <w:t>lectures</w:t>
            </w:r>
            <w:r>
              <w:rPr>
                <w:spacing w:val="-4"/>
                <w:sz w:val="20"/>
              </w:rPr>
              <w:t xml:space="preserve"> </w:t>
            </w:r>
            <w:r>
              <w:rPr>
                <w:sz w:val="20"/>
              </w:rPr>
              <w:t>w/</w:t>
            </w:r>
            <w:r>
              <w:rPr>
                <w:spacing w:val="-4"/>
                <w:sz w:val="20"/>
              </w:rPr>
              <w:t xml:space="preserve"> </w:t>
            </w:r>
            <w:r>
              <w:rPr>
                <w:sz w:val="20"/>
              </w:rPr>
              <w:t>IU</w:t>
            </w:r>
            <w:r>
              <w:rPr>
                <w:spacing w:val="-3"/>
                <w:sz w:val="20"/>
              </w:rPr>
              <w:t xml:space="preserve"> </w:t>
            </w:r>
            <w:r>
              <w:rPr>
                <w:sz w:val="20"/>
              </w:rPr>
              <w:t>School</w:t>
            </w:r>
            <w:r>
              <w:rPr>
                <w:spacing w:val="-7"/>
                <w:sz w:val="20"/>
              </w:rPr>
              <w:t xml:space="preserve"> </w:t>
            </w:r>
            <w:r>
              <w:rPr>
                <w:sz w:val="20"/>
              </w:rPr>
              <w:t>of</w:t>
            </w:r>
            <w:r>
              <w:rPr>
                <w:spacing w:val="-5"/>
                <w:sz w:val="20"/>
              </w:rPr>
              <w:t xml:space="preserve"> </w:t>
            </w:r>
            <w:r>
              <w:rPr>
                <w:spacing w:val="-2"/>
                <w:sz w:val="20"/>
              </w:rPr>
              <w:t>Medicine</w:t>
            </w:r>
          </w:p>
        </w:tc>
        <w:tc>
          <w:tcPr>
            <w:tcW w:w="583" w:type="dxa"/>
          </w:tcPr>
          <w:p w14:paraId="48323BE0" w14:textId="77777777" w:rsidR="00CE346A" w:rsidRDefault="00FE6CE0">
            <w:pPr>
              <w:pStyle w:val="TableParagraph"/>
              <w:ind w:left="6"/>
              <w:jc w:val="center"/>
              <w:rPr>
                <w:sz w:val="20"/>
              </w:rPr>
            </w:pPr>
            <w:r>
              <w:rPr>
                <w:w w:val="99"/>
                <w:sz w:val="20"/>
              </w:rPr>
              <w:t>I</w:t>
            </w:r>
          </w:p>
        </w:tc>
        <w:tc>
          <w:tcPr>
            <w:tcW w:w="584" w:type="dxa"/>
          </w:tcPr>
          <w:p w14:paraId="48323BE1" w14:textId="77777777" w:rsidR="00CE346A" w:rsidRDefault="00FE6CE0">
            <w:pPr>
              <w:pStyle w:val="TableParagraph"/>
              <w:ind w:left="6"/>
              <w:jc w:val="center"/>
              <w:rPr>
                <w:sz w:val="20"/>
              </w:rPr>
            </w:pPr>
            <w:r>
              <w:rPr>
                <w:w w:val="99"/>
                <w:sz w:val="20"/>
              </w:rPr>
              <w:t>I</w:t>
            </w:r>
          </w:p>
        </w:tc>
        <w:tc>
          <w:tcPr>
            <w:tcW w:w="583" w:type="dxa"/>
          </w:tcPr>
          <w:p w14:paraId="48323BE2" w14:textId="77777777" w:rsidR="00CE346A" w:rsidRDefault="00FE6CE0">
            <w:pPr>
              <w:pStyle w:val="TableParagraph"/>
              <w:ind w:left="6"/>
              <w:jc w:val="center"/>
              <w:rPr>
                <w:sz w:val="20"/>
              </w:rPr>
            </w:pPr>
            <w:r>
              <w:rPr>
                <w:w w:val="99"/>
                <w:sz w:val="20"/>
              </w:rPr>
              <w:t>I</w:t>
            </w:r>
          </w:p>
        </w:tc>
        <w:tc>
          <w:tcPr>
            <w:tcW w:w="461" w:type="dxa"/>
          </w:tcPr>
          <w:p w14:paraId="48323BE3" w14:textId="77777777" w:rsidR="00CE346A" w:rsidRDefault="00FE6CE0">
            <w:pPr>
              <w:pStyle w:val="TableParagraph"/>
              <w:ind w:left="8"/>
              <w:jc w:val="center"/>
              <w:rPr>
                <w:sz w:val="20"/>
              </w:rPr>
            </w:pPr>
            <w:r>
              <w:rPr>
                <w:w w:val="99"/>
                <w:sz w:val="20"/>
              </w:rPr>
              <w:t>I</w:t>
            </w:r>
          </w:p>
        </w:tc>
      </w:tr>
      <w:tr w:rsidR="00CE346A" w14:paraId="48323BEB" w14:textId="77777777">
        <w:trPr>
          <w:trHeight w:val="304"/>
        </w:trPr>
        <w:tc>
          <w:tcPr>
            <w:tcW w:w="1073" w:type="dxa"/>
            <w:vMerge/>
            <w:tcBorders>
              <w:top w:val="nil"/>
            </w:tcBorders>
          </w:tcPr>
          <w:p w14:paraId="48323BE5" w14:textId="77777777" w:rsidR="00CE346A" w:rsidRDefault="00CE346A">
            <w:pPr>
              <w:rPr>
                <w:sz w:val="2"/>
                <w:szCs w:val="2"/>
              </w:rPr>
            </w:pPr>
          </w:p>
        </w:tc>
        <w:tc>
          <w:tcPr>
            <w:tcW w:w="6068" w:type="dxa"/>
          </w:tcPr>
          <w:p w14:paraId="48323BE6" w14:textId="77777777" w:rsidR="00CE346A" w:rsidRDefault="00FE6CE0">
            <w:pPr>
              <w:pStyle w:val="TableParagraph"/>
              <w:spacing w:before="38"/>
              <w:rPr>
                <w:sz w:val="20"/>
              </w:rPr>
            </w:pPr>
            <w:r>
              <w:rPr>
                <w:sz w:val="20"/>
              </w:rPr>
              <w:t>Business</w:t>
            </w:r>
            <w:r>
              <w:rPr>
                <w:spacing w:val="-6"/>
                <w:sz w:val="20"/>
              </w:rPr>
              <w:t xml:space="preserve"> </w:t>
            </w:r>
            <w:r>
              <w:rPr>
                <w:sz w:val="20"/>
              </w:rPr>
              <w:t>in</w:t>
            </w:r>
            <w:r>
              <w:rPr>
                <w:spacing w:val="-4"/>
                <w:sz w:val="20"/>
              </w:rPr>
              <w:t xml:space="preserve"> </w:t>
            </w:r>
            <w:r>
              <w:rPr>
                <w:sz w:val="20"/>
              </w:rPr>
              <w:t>Language</w:t>
            </w:r>
            <w:r>
              <w:rPr>
                <w:spacing w:val="-5"/>
                <w:sz w:val="20"/>
              </w:rPr>
              <w:t xml:space="preserve"> </w:t>
            </w:r>
            <w:r>
              <w:rPr>
                <w:sz w:val="20"/>
              </w:rPr>
              <w:t>Learning</w:t>
            </w:r>
            <w:r>
              <w:rPr>
                <w:spacing w:val="-4"/>
                <w:sz w:val="20"/>
              </w:rPr>
              <w:t xml:space="preserve"> </w:t>
            </w:r>
            <w:r>
              <w:rPr>
                <w:sz w:val="20"/>
              </w:rPr>
              <w:t>Plans</w:t>
            </w:r>
            <w:r>
              <w:rPr>
                <w:spacing w:val="-5"/>
                <w:sz w:val="20"/>
              </w:rPr>
              <w:t xml:space="preserve"> </w:t>
            </w:r>
            <w:r>
              <w:rPr>
                <w:sz w:val="20"/>
              </w:rPr>
              <w:t>workshop</w:t>
            </w:r>
            <w:r>
              <w:rPr>
                <w:spacing w:val="-6"/>
                <w:sz w:val="20"/>
              </w:rPr>
              <w:t xml:space="preserve"> </w:t>
            </w:r>
            <w:r>
              <w:rPr>
                <w:sz w:val="20"/>
              </w:rPr>
              <w:t>w/</w:t>
            </w:r>
            <w:r>
              <w:rPr>
                <w:spacing w:val="-5"/>
                <w:sz w:val="20"/>
              </w:rPr>
              <w:t xml:space="preserve"> </w:t>
            </w:r>
            <w:r>
              <w:rPr>
                <w:sz w:val="20"/>
              </w:rPr>
              <w:t>IU</w:t>
            </w:r>
            <w:r>
              <w:rPr>
                <w:spacing w:val="-5"/>
                <w:sz w:val="20"/>
              </w:rPr>
              <w:t xml:space="preserve"> </w:t>
            </w:r>
            <w:r>
              <w:rPr>
                <w:spacing w:val="-4"/>
                <w:sz w:val="20"/>
              </w:rPr>
              <w:t>CIBER</w:t>
            </w:r>
          </w:p>
        </w:tc>
        <w:tc>
          <w:tcPr>
            <w:tcW w:w="583" w:type="dxa"/>
          </w:tcPr>
          <w:p w14:paraId="48323BE7" w14:textId="77777777" w:rsidR="00CE346A" w:rsidRDefault="00FE6CE0">
            <w:pPr>
              <w:pStyle w:val="TableParagraph"/>
              <w:ind w:left="6"/>
              <w:jc w:val="center"/>
              <w:rPr>
                <w:sz w:val="20"/>
              </w:rPr>
            </w:pPr>
            <w:r>
              <w:rPr>
                <w:w w:val="99"/>
                <w:sz w:val="20"/>
              </w:rPr>
              <w:t>I</w:t>
            </w:r>
          </w:p>
        </w:tc>
        <w:tc>
          <w:tcPr>
            <w:tcW w:w="584" w:type="dxa"/>
          </w:tcPr>
          <w:p w14:paraId="48323BE8" w14:textId="77777777" w:rsidR="00CE346A" w:rsidRDefault="00FE6CE0">
            <w:pPr>
              <w:pStyle w:val="TableParagraph"/>
              <w:ind w:left="6"/>
              <w:jc w:val="center"/>
              <w:rPr>
                <w:sz w:val="20"/>
              </w:rPr>
            </w:pPr>
            <w:r>
              <w:rPr>
                <w:w w:val="99"/>
                <w:sz w:val="20"/>
              </w:rPr>
              <w:t>I</w:t>
            </w:r>
          </w:p>
        </w:tc>
        <w:tc>
          <w:tcPr>
            <w:tcW w:w="583" w:type="dxa"/>
          </w:tcPr>
          <w:p w14:paraId="48323BE9" w14:textId="77777777" w:rsidR="00CE346A" w:rsidRDefault="00FE6CE0">
            <w:pPr>
              <w:pStyle w:val="TableParagraph"/>
              <w:ind w:left="6"/>
              <w:jc w:val="center"/>
              <w:rPr>
                <w:sz w:val="20"/>
              </w:rPr>
            </w:pPr>
            <w:r>
              <w:rPr>
                <w:w w:val="99"/>
                <w:sz w:val="20"/>
              </w:rPr>
              <w:t>I</w:t>
            </w:r>
          </w:p>
        </w:tc>
        <w:tc>
          <w:tcPr>
            <w:tcW w:w="461" w:type="dxa"/>
          </w:tcPr>
          <w:p w14:paraId="48323BEA" w14:textId="77777777" w:rsidR="00CE346A" w:rsidRDefault="00FE6CE0">
            <w:pPr>
              <w:pStyle w:val="TableParagraph"/>
              <w:ind w:left="8"/>
              <w:jc w:val="center"/>
              <w:rPr>
                <w:sz w:val="20"/>
              </w:rPr>
            </w:pPr>
            <w:r>
              <w:rPr>
                <w:w w:val="99"/>
                <w:sz w:val="20"/>
              </w:rPr>
              <w:t>I</w:t>
            </w:r>
          </w:p>
        </w:tc>
      </w:tr>
      <w:tr w:rsidR="00CE346A" w14:paraId="48323BF2" w14:textId="77777777">
        <w:trPr>
          <w:trHeight w:val="287"/>
        </w:trPr>
        <w:tc>
          <w:tcPr>
            <w:tcW w:w="1073" w:type="dxa"/>
            <w:vMerge/>
            <w:tcBorders>
              <w:top w:val="nil"/>
            </w:tcBorders>
          </w:tcPr>
          <w:p w14:paraId="48323BEC" w14:textId="77777777" w:rsidR="00CE346A" w:rsidRDefault="00CE346A">
            <w:pPr>
              <w:rPr>
                <w:sz w:val="2"/>
                <w:szCs w:val="2"/>
              </w:rPr>
            </w:pPr>
          </w:p>
        </w:tc>
        <w:tc>
          <w:tcPr>
            <w:tcW w:w="6068" w:type="dxa"/>
          </w:tcPr>
          <w:p w14:paraId="48323BED" w14:textId="77777777" w:rsidR="00CE346A" w:rsidRDefault="00FE6CE0">
            <w:pPr>
              <w:pStyle w:val="TableParagraph"/>
              <w:spacing w:before="29"/>
              <w:rPr>
                <w:sz w:val="20"/>
              </w:rPr>
            </w:pPr>
            <w:r>
              <w:rPr>
                <w:sz w:val="20"/>
              </w:rPr>
              <w:t>Business</w:t>
            </w:r>
            <w:r>
              <w:rPr>
                <w:spacing w:val="-6"/>
                <w:sz w:val="20"/>
              </w:rPr>
              <w:t xml:space="preserve"> </w:t>
            </w:r>
            <w:r>
              <w:rPr>
                <w:sz w:val="20"/>
              </w:rPr>
              <w:t>Language</w:t>
            </w:r>
            <w:r>
              <w:rPr>
                <w:spacing w:val="-4"/>
                <w:sz w:val="20"/>
              </w:rPr>
              <w:t xml:space="preserve"> </w:t>
            </w:r>
            <w:r>
              <w:rPr>
                <w:sz w:val="20"/>
              </w:rPr>
              <w:t>Case</w:t>
            </w:r>
            <w:r>
              <w:rPr>
                <w:spacing w:val="-4"/>
                <w:sz w:val="20"/>
              </w:rPr>
              <w:t xml:space="preserve"> </w:t>
            </w:r>
            <w:r>
              <w:rPr>
                <w:sz w:val="20"/>
              </w:rPr>
              <w:t>Competition,</w:t>
            </w:r>
            <w:r>
              <w:rPr>
                <w:spacing w:val="-5"/>
                <w:sz w:val="20"/>
              </w:rPr>
              <w:t xml:space="preserve"> </w:t>
            </w:r>
            <w:r>
              <w:rPr>
                <w:sz w:val="20"/>
              </w:rPr>
              <w:t>Arabic</w:t>
            </w:r>
            <w:r>
              <w:rPr>
                <w:spacing w:val="-4"/>
                <w:sz w:val="20"/>
              </w:rPr>
              <w:t xml:space="preserve"> </w:t>
            </w:r>
            <w:r>
              <w:rPr>
                <w:sz w:val="20"/>
              </w:rPr>
              <w:t>team,</w:t>
            </w:r>
            <w:r>
              <w:rPr>
                <w:spacing w:val="-6"/>
                <w:sz w:val="20"/>
              </w:rPr>
              <w:t xml:space="preserve"> </w:t>
            </w:r>
            <w:r>
              <w:rPr>
                <w:sz w:val="20"/>
              </w:rPr>
              <w:t>w/</w:t>
            </w:r>
            <w:r>
              <w:rPr>
                <w:spacing w:val="-4"/>
                <w:sz w:val="20"/>
              </w:rPr>
              <w:t xml:space="preserve"> </w:t>
            </w:r>
            <w:r>
              <w:rPr>
                <w:sz w:val="20"/>
              </w:rPr>
              <w:t>IU</w:t>
            </w:r>
            <w:r>
              <w:rPr>
                <w:spacing w:val="-5"/>
                <w:sz w:val="20"/>
              </w:rPr>
              <w:t xml:space="preserve"> </w:t>
            </w:r>
            <w:r>
              <w:rPr>
                <w:spacing w:val="-2"/>
                <w:sz w:val="20"/>
              </w:rPr>
              <w:t>CIBER</w:t>
            </w:r>
          </w:p>
        </w:tc>
        <w:tc>
          <w:tcPr>
            <w:tcW w:w="583" w:type="dxa"/>
          </w:tcPr>
          <w:p w14:paraId="48323BEE" w14:textId="77777777" w:rsidR="00CE346A" w:rsidRDefault="00FE6CE0">
            <w:pPr>
              <w:pStyle w:val="TableParagraph"/>
              <w:ind w:left="7"/>
              <w:jc w:val="center"/>
              <w:rPr>
                <w:sz w:val="20"/>
              </w:rPr>
            </w:pPr>
            <w:r>
              <w:rPr>
                <w:w w:val="99"/>
                <w:sz w:val="20"/>
              </w:rPr>
              <w:t>D</w:t>
            </w:r>
          </w:p>
        </w:tc>
        <w:tc>
          <w:tcPr>
            <w:tcW w:w="584" w:type="dxa"/>
          </w:tcPr>
          <w:p w14:paraId="48323BEF" w14:textId="77777777" w:rsidR="00CE346A" w:rsidRDefault="00FE6CE0">
            <w:pPr>
              <w:pStyle w:val="TableParagraph"/>
              <w:ind w:left="6"/>
              <w:jc w:val="center"/>
              <w:rPr>
                <w:sz w:val="20"/>
              </w:rPr>
            </w:pPr>
            <w:r>
              <w:rPr>
                <w:w w:val="99"/>
                <w:sz w:val="20"/>
              </w:rPr>
              <w:t>I</w:t>
            </w:r>
          </w:p>
        </w:tc>
        <w:tc>
          <w:tcPr>
            <w:tcW w:w="583" w:type="dxa"/>
          </w:tcPr>
          <w:p w14:paraId="48323BF0" w14:textId="77777777" w:rsidR="00CE346A" w:rsidRDefault="00FE6CE0">
            <w:pPr>
              <w:pStyle w:val="TableParagraph"/>
              <w:ind w:left="6"/>
              <w:jc w:val="center"/>
              <w:rPr>
                <w:sz w:val="20"/>
              </w:rPr>
            </w:pPr>
            <w:r>
              <w:rPr>
                <w:w w:val="99"/>
                <w:sz w:val="20"/>
              </w:rPr>
              <w:t>I</w:t>
            </w:r>
          </w:p>
        </w:tc>
        <w:tc>
          <w:tcPr>
            <w:tcW w:w="461" w:type="dxa"/>
          </w:tcPr>
          <w:p w14:paraId="48323BF1" w14:textId="77777777" w:rsidR="00CE346A" w:rsidRDefault="00FE6CE0">
            <w:pPr>
              <w:pStyle w:val="TableParagraph"/>
              <w:ind w:left="8"/>
              <w:jc w:val="center"/>
              <w:rPr>
                <w:sz w:val="20"/>
              </w:rPr>
            </w:pPr>
            <w:r>
              <w:rPr>
                <w:w w:val="99"/>
                <w:sz w:val="20"/>
              </w:rPr>
              <w:t>I</w:t>
            </w:r>
          </w:p>
        </w:tc>
      </w:tr>
      <w:tr w:rsidR="00CE346A" w14:paraId="48323BF4" w14:textId="77777777">
        <w:trPr>
          <w:trHeight w:val="278"/>
        </w:trPr>
        <w:tc>
          <w:tcPr>
            <w:tcW w:w="9352" w:type="dxa"/>
            <w:gridSpan w:val="6"/>
          </w:tcPr>
          <w:p w14:paraId="48323BF3" w14:textId="77777777" w:rsidR="00CE346A" w:rsidRDefault="00FE6CE0">
            <w:pPr>
              <w:pStyle w:val="TableParagraph"/>
              <w:rPr>
                <w:i/>
                <w:sz w:val="20"/>
              </w:rPr>
            </w:pPr>
            <w:r>
              <w:rPr>
                <w:i/>
                <w:sz w:val="20"/>
              </w:rPr>
              <w:t>Internationalize</w:t>
            </w:r>
            <w:r>
              <w:rPr>
                <w:i/>
                <w:spacing w:val="-7"/>
                <w:sz w:val="20"/>
              </w:rPr>
              <w:t xml:space="preserve"> </w:t>
            </w:r>
            <w:r>
              <w:rPr>
                <w:i/>
                <w:sz w:val="20"/>
              </w:rPr>
              <w:t>MSI</w:t>
            </w:r>
            <w:r>
              <w:rPr>
                <w:i/>
                <w:spacing w:val="-6"/>
                <w:sz w:val="20"/>
              </w:rPr>
              <w:t xml:space="preserve"> </w:t>
            </w:r>
            <w:r>
              <w:rPr>
                <w:i/>
                <w:sz w:val="20"/>
              </w:rPr>
              <w:t>and</w:t>
            </w:r>
            <w:r>
              <w:rPr>
                <w:i/>
                <w:spacing w:val="-5"/>
                <w:sz w:val="20"/>
              </w:rPr>
              <w:t xml:space="preserve"> </w:t>
            </w:r>
            <w:r>
              <w:rPr>
                <w:i/>
                <w:sz w:val="20"/>
              </w:rPr>
              <w:t>Community</w:t>
            </w:r>
            <w:r>
              <w:rPr>
                <w:i/>
                <w:spacing w:val="-6"/>
                <w:sz w:val="20"/>
              </w:rPr>
              <w:t xml:space="preserve"> </w:t>
            </w:r>
            <w:r>
              <w:rPr>
                <w:i/>
                <w:sz w:val="20"/>
              </w:rPr>
              <w:t>College</w:t>
            </w:r>
            <w:r>
              <w:rPr>
                <w:i/>
                <w:spacing w:val="-6"/>
                <w:sz w:val="20"/>
              </w:rPr>
              <w:t xml:space="preserve"> </w:t>
            </w:r>
            <w:r>
              <w:rPr>
                <w:i/>
                <w:sz w:val="20"/>
              </w:rPr>
              <w:t>Curricula</w:t>
            </w:r>
            <w:r>
              <w:rPr>
                <w:i/>
                <w:spacing w:val="-5"/>
                <w:sz w:val="20"/>
              </w:rPr>
              <w:t xml:space="preserve"> </w:t>
            </w:r>
            <w:r>
              <w:rPr>
                <w:i/>
                <w:sz w:val="20"/>
              </w:rPr>
              <w:t>and</w:t>
            </w:r>
            <w:r>
              <w:rPr>
                <w:i/>
                <w:spacing w:val="-7"/>
                <w:sz w:val="20"/>
              </w:rPr>
              <w:t xml:space="preserve"> </w:t>
            </w:r>
            <w:r>
              <w:rPr>
                <w:i/>
                <w:spacing w:val="-2"/>
                <w:sz w:val="20"/>
              </w:rPr>
              <w:t>Faculty</w:t>
            </w:r>
          </w:p>
        </w:tc>
      </w:tr>
      <w:tr w:rsidR="00CE346A" w14:paraId="48323BFD" w14:textId="77777777">
        <w:trPr>
          <w:trHeight w:val="330"/>
        </w:trPr>
        <w:tc>
          <w:tcPr>
            <w:tcW w:w="1073" w:type="dxa"/>
            <w:vMerge w:val="restart"/>
          </w:tcPr>
          <w:p w14:paraId="48323BF5" w14:textId="77777777" w:rsidR="00CE346A" w:rsidRDefault="00CE346A">
            <w:pPr>
              <w:pStyle w:val="TableParagraph"/>
              <w:ind w:left="0"/>
            </w:pPr>
          </w:p>
          <w:p w14:paraId="48323BF6" w14:textId="77777777" w:rsidR="00CE346A" w:rsidRDefault="00CE346A">
            <w:pPr>
              <w:pStyle w:val="TableParagraph"/>
              <w:spacing w:before="1"/>
              <w:ind w:left="0"/>
              <w:rPr>
                <w:sz w:val="18"/>
              </w:rPr>
            </w:pPr>
          </w:p>
          <w:p w14:paraId="48323BF7" w14:textId="77777777" w:rsidR="00CE346A" w:rsidRDefault="00FE6CE0">
            <w:pPr>
              <w:pStyle w:val="TableParagraph"/>
              <w:rPr>
                <w:sz w:val="20"/>
              </w:rPr>
            </w:pPr>
            <w:r>
              <w:rPr>
                <w:spacing w:val="-2"/>
                <w:sz w:val="20"/>
              </w:rPr>
              <w:t>$82,300</w:t>
            </w:r>
          </w:p>
        </w:tc>
        <w:tc>
          <w:tcPr>
            <w:tcW w:w="6068" w:type="dxa"/>
          </w:tcPr>
          <w:p w14:paraId="48323BF8" w14:textId="77777777" w:rsidR="00CE346A" w:rsidRDefault="00FE6CE0">
            <w:pPr>
              <w:pStyle w:val="TableParagraph"/>
              <w:spacing w:before="50"/>
              <w:rPr>
                <w:sz w:val="20"/>
              </w:rPr>
            </w:pPr>
            <w:r>
              <w:rPr>
                <w:sz w:val="20"/>
              </w:rPr>
              <w:t>Indigenous</w:t>
            </w:r>
            <w:r>
              <w:rPr>
                <w:spacing w:val="-5"/>
                <w:sz w:val="20"/>
              </w:rPr>
              <w:t xml:space="preserve"> </w:t>
            </w:r>
            <w:r>
              <w:rPr>
                <w:sz w:val="20"/>
              </w:rPr>
              <w:t>Global</w:t>
            </w:r>
            <w:r>
              <w:rPr>
                <w:spacing w:val="-4"/>
                <w:sz w:val="20"/>
              </w:rPr>
              <w:t xml:space="preserve"> </w:t>
            </w:r>
            <w:r>
              <w:rPr>
                <w:sz w:val="20"/>
              </w:rPr>
              <w:t>Studies</w:t>
            </w:r>
            <w:r>
              <w:rPr>
                <w:spacing w:val="-5"/>
                <w:sz w:val="20"/>
              </w:rPr>
              <w:t xml:space="preserve"> </w:t>
            </w:r>
            <w:r>
              <w:rPr>
                <w:sz w:val="20"/>
              </w:rPr>
              <w:t>at</w:t>
            </w:r>
            <w:r>
              <w:rPr>
                <w:spacing w:val="-6"/>
                <w:sz w:val="20"/>
              </w:rPr>
              <w:t xml:space="preserve"> </w:t>
            </w:r>
            <w:r>
              <w:rPr>
                <w:spacing w:val="-5"/>
                <w:sz w:val="20"/>
              </w:rPr>
              <w:t>NTU</w:t>
            </w:r>
          </w:p>
        </w:tc>
        <w:tc>
          <w:tcPr>
            <w:tcW w:w="583" w:type="dxa"/>
          </w:tcPr>
          <w:p w14:paraId="48323BF9" w14:textId="77777777" w:rsidR="00CE346A" w:rsidRDefault="00FE6CE0">
            <w:pPr>
              <w:pStyle w:val="TableParagraph"/>
              <w:ind w:left="93" w:right="85"/>
              <w:jc w:val="center"/>
              <w:rPr>
                <w:sz w:val="20"/>
              </w:rPr>
            </w:pPr>
            <w:r>
              <w:rPr>
                <w:spacing w:val="-5"/>
                <w:sz w:val="20"/>
              </w:rPr>
              <w:t>D&amp;I</w:t>
            </w:r>
          </w:p>
        </w:tc>
        <w:tc>
          <w:tcPr>
            <w:tcW w:w="584" w:type="dxa"/>
          </w:tcPr>
          <w:p w14:paraId="48323BFA" w14:textId="77777777" w:rsidR="00CE346A" w:rsidRDefault="00FE6CE0">
            <w:pPr>
              <w:pStyle w:val="TableParagraph"/>
              <w:ind w:left="108"/>
              <w:rPr>
                <w:sz w:val="20"/>
              </w:rPr>
            </w:pPr>
            <w:r>
              <w:rPr>
                <w:spacing w:val="-5"/>
                <w:sz w:val="20"/>
              </w:rPr>
              <w:t>D&amp;I</w:t>
            </w:r>
          </w:p>
        </w:tc>
        <w:tc>
          <w:tcPr>
            <w:tcW w:w="583" w:type="dxa"/>
          </w:tcPr>
          <w:p w14:paraId="48323BFB" w14:textId="77777777" w:rsidR="00CE346A" w:rsidRDefault="00FE6CE0">
            <w:pPr>
              <w:pStyle w:val="TableParagraph"/>
              <w:ind w:left="6"/>
              <w:jc w:val="center"/>
              <w:rPr>
                <w:sz w:val="20"/>
              </w:rPr>
            </w:pPr>
            <w:r>
              <w:rPr>
                <w:w w:val="99"/>
                <w:sz w:val="20"/>
              </w:rPr>
              <w:t>I</w:t>
            </w:r>
          </w:p>
        </w:tc>
        <w:tc>
          <w:tcPr>
            <w:tcW w:w="461" w:type="dxa"/>
          </w:tcPr>
          <w:p w14:paraId="48323BFC" w14:textId="77777777" w:rsidR="00CE346A" w:rsidRDefault="00FE6CE0">
            <w:pPr>
              <w:pStyle w:val="TableParagraph"/>
              <w:ind w:left="8"/>
              <w:jc w:val="center"/>
              <w:rPr>
                <w:sz w:val="20"/>
              </w:rPr>
            </w:pPr>
            <w:r>
              <w:rPr>
                <w:w w:val="99"/>
                <w:sz w:val="20"/>
              </w:rPr>
              <w:t>I</w:t>
            </w:r>
          </w:p>
        </w:tc>
      </w:tr>
      <w:tr w:rsidR="00CE346A" w14:paraId="48323C04" w14:textId="77777777">
        <w:trPr>
          <w:trHeight w:val="328"/>
        </w:trPr>
        <w:tc>
          <w:tcPr>
            <w:tcW w:w="1073" w:type="dxa"/>
            <w:vMerge/>
            <w:tcBorders>
              <w:top w:val="nil"/>
            </w:tcBorders>
          </w:tcPr>
          <w:p w14:paraId="48323BFE" w14:textId="77777777" w:rsidR="00CE346A" w:rsidRDefault="00CE346A">
            <w:pPr>
              <w:rPr>
                <w:sz w:val="2"/>
                <w:szCs w:val="2"/>
              </w:rPr>
            </w:pPr>
          </w:p>
        </w:tc>
        <w:tc>
          <w:tcPr>
            <w:tcW w:w="6068" w:type="dxa"/>
          </w:tcPr>
          <w:p w14:paraId="48323BFF" w14:textId="77777777" w:rsidR="00CE346A" w:rsidRDefault="00FE6CE0">
            <w:pPr>
              <w:pStyle w:val="TableParagraph"/>
              <w:spacing w:before="48"/>
              <w:rPr>
                <w:sz w:val="20"/>
              </w:rPr>
            </w:pPr>
            <w:r>
              <w:rPr>
                <w:sz w:val="20"/>
              </w:rPr>
              <w:t>Fort</w:t>
            </w:r>
            <w:r>
              <w:rPr>
                <w:spacing w:val="-6"/>
                <w:sz w:val="20"/>
              </w:rPr>
              <w:t xml:space="preserve"> </w:t>
            </w:r>
            <w:r>
              <w:rPr>
                <w:sz w:val="20"/>
              </w:rPr>
              <w:t>Valley</w:t>
            </w:r>
            <w:r>
              <w:rPr>
                <w:spacing w:val="-3"/>
                <w:sz w:val="20"/>
              </w:rPr>
              <w:t xml:space="preserve"> </w:t>
            </w:r>
            <w:r>
              <w:rPr>
                <w:sz w:val="20"/>
              </w:rPr>
              <w:t>State</w:t>
            </w:r>
            <w:r>
              <w:rPr>
                <w:spacing w:val="-4"/>
                <w:sz w:val="20"/>
              </w:rPr>
              <w:t xml:space="preserve"> </w:t>
            </w:r>
            <w:r>
              <w:rPr>
                <w:spacing w:val="-2"/>
                <w:sz w:val="20"/>
              </w:rPr>
              <w:t>University</w:t>
            </w:r>
          </w:p>
        </w:tc>
        <w:tc>
          <w:tcPr>
            <w:tcW w:w="583" w:type="dxa"/>
          </w:tcPr>
          <w:p w14:paraId="48323C00" w14:textId="77777777" w:rsidR="00CE346A" w:rsidRDefault="00FE6CE0">
            <w:pPr>
              <w:pStyle w:val="TableParagraph"/>
              <w:ind w:left="7"/>
              <w:jc w:val="center"/>
              <w:rPr>
                <w:sz w:val="20"/>
              </w:rPr>
            </w:pPr>
            <w:r>
              <w:rPr>
                <w:w w:val="99"/>
                <w:sz w:val="20"/>
              </w:rPr>
              <w:t>D</w:t>
            </w:r>
          </w:p>
        </w:tc>
        <w:tc>
          <w:tcPr>
            <w:tcW w:w="584" w:type="dxa"/>
          </w:tcPr>
          <w:p w14:paraId="48323C01" w14:textId="77777777" w:rsidR="00CE346A" w:rsidRDefault="00FE6CE0">
            <w:pPr>
              <w:pStyle w:val="TableParagraph"/>
              <w:ind w:left="6"/>
              <w:jc w:val="center"/>
              <w:rPr>
                <w:sz w:val="20"/>
              </w:rPr>
            </w:pPr>
            <w:r>
              <w:rPr>
                <w:w w:val="99"/>
                <w:sz w:val="20"/>
              </w:rPr>
              <w:t>I</w:t>
            </w:r>
          </w:p>
        </w:tc>
        <w:tc>
          <w:tcPr>
            <w:tcW w:w="583" w:type="dxa"/>
          </w:tcPr>
          <w:p w14:paraId="48323C02" w14:textId="77777777" w:rsidR="00CE346A" w:rsidRDefault="00FE6CE0">
            <w:pPr>
              <w:pStyle w:val="TableParagraph"/>
              <w:ind w:left="6"/>
              <w:jc w:val="center"/>
              <w:rPr>
                <w:sz w:val="20"/>
              </w:rPr>
            </w:pPr>
            <w:r>
              <w:rPr>
                <w:w w:val="99"/>
                <w:sz w:val="20"/>
              </w:rPr>
              <w:t>I</w:t>
            </w:r>
          </w:p>
        </w:tc>
        <w:tc>
          <w:tcPr>
            <w:tcW w:w="461" w:type="dxa"/>
          </w:tcPr>
          <w:p w14:paraId="48323C03" w14:textId="77777777" w:rsidR="00CE346A" w:rsidRDefault="00FE6CE0">
            <w:pPr>
              <w:pStyle w:val="TableParagraph"/>
              <w:ind w:left="8"/>
              <w:jc w:val="center"/>
              <w:rPr>
                <w:sz w:val="20"/>
              </w:rPr>
            </w:pPr>
            <w:r>
              <w:rPr>
                <w:w w:val="99"/>
                <w:sz w:val="20"/>
              </w:rPr>
              <w:t>I</w:t>
            </w:r>
          </w:p>
        </w:tc>
      </w:tr>
      <w:tr w:rsidR="00CE346A" w14:paraId="48323C0B" w14:textId="77777777">
        <w:trPr>
          <w:trHeight w:val="460"/>
        </w:trPr>
        <w:tc>
          <w:tcPr>
            <w:tcW w:w="1073" w:type="dxa"/>
            <w:vMerge/>
            <w:tcBorders>
              <w:top w:val="nil"/>
            </w:tcBorders>
          </w:tcPr>
          <w:p w14:paraId="48323C05" w14:textId="77777777" w:rsidR="00CE346A" w:rsidRDefault="00CE346A">
            <w:pPr>
              <w:rPr>
                <w:sz w:val="2"/>
                <w:szCs w:val="2"/>
              </w:rPr>
            </w:pPr>
          </w:p>
        </w:tc>
        <w:tc>
          <w:tcPr>
            <w:tcW w:w="6068" w:type="dxa"/>
          </w:tcPr>
          <w:p w14:paraId="48323C06" w14:textId="77777777" w:rsidR="00CE346A" w:rsidRDefault="00FE6CE0">
            <w:pPr>
              <w:pStyle w:val="TableParagraph"/>
              <w:spacing w:line="230" w:lineRule="atLeast"/>
              <w:rPr>
                <w:sz w:val="20"/>
              </w:rPr>
            </w:pPr>
            <w:r>
              <w:rPr>
                <w:sz w:val="20"/>
              </w:rPr>
              <w:t>Internationalizing</w:t>
            </w:r>
            <w:r>
              <w:rPr>
                <w:spacing w:val="-4"/>
                <w:sz w:val="20"/>
              </w:rPr>
              <w:t xml:space="preserve"> </w:t>
            </w:r>
            <w:r>
              <w:rPr>
                <w:sz w:val="20"/>
              </w:rPr>
              <w:t>the</w:t>
            </w:r>
            <w:r>
              <w:rPr>
                <w:spacing w:val="-5"/>
                <w:sz w:val="20"/>
              </w:rPr>
              <w:t xml:space="preserve"> </w:t>
            </w:r>
            <w:r>
              <w:rPr>
                <w:sz w:val="20"/>
              </w:rPr>
              <w:t>IU</w:t>
            </w:r>
            <w:r>
              <w:rPr>
                <w:spacing w:val="-5"/>
                <w:sz w:val="20"/>
              </w:rPr>
              <w:t xml:space="preserve"> </w:t>
            </w:r>
            <w:r>
              <w:rPr>
                <w:sz w:val="20"/>
              </w:rPr>
              <w:t>Heartland:</w:t>
            </w:r>
            <w:r>
              <w:rPr>
                <w:spacing w:val="-6"/>
                <w:sz w:val="20"/>
              </w:rPr>
              <w:t xml:space="preserve"> </w:t>
            </w:r>
            <w:r>
              <w:rPr>
                <w:sz w:val="20"/>
              </w:rPr>
              <w:t>IU</w:t>
            </w:r>
            <w:r>
              <w:rPr>
                <w:spacing w:val="-5"/>
                <w:sz w:val="20"/>
              </w:rPr>
              <w:t xml:space="preserve"> </w:t>
            </w:r>
            <w:r>
              <w:rPr>
                <w:sz w:val="20"/>
              </w:rPr>
              <w:t>Northwest</w:t>
            </w:r>
            <w:r>
              <w:rPr>
                <w:spacing w:val="-6"/>
                <w:sz w:val="20"/>
              </w:rPr>
              <w:t xml:space="preserve"> </w:t>
            </w:r>
            <w:r>
              <w:rPr>
                <w:sz w:val="20"/>
              </w:rPr>
              <w:t>and</w:t>
            </w:r>
            <w:r>
              <w:rPr>
                <w:spacing w:val="-6"/>
                <w:sz w:val="20"/>
              </w:rPr>
              <w:t xml:space="preserve"> </w:t>
            </w:r>
            <w:r>
              <w:rPr>
                <w:sz w:val="20"/>
              </w:rPr>
              <w:t>other</w:t>
            </w:r>
            <w:r>
              <w:rPr>
                <w:spacing w:val="-6"/>
                <w:sz w:val="20"/>
              </w:rPr>
              <w:t xml:space="preserve"> </w:t>
            </w:r>
            <w:r>
              <w:rPr>
                <w:sz w:val="20"/>
              </w:rPr>
              <w:t xml:space="preserve">regional </w:t>
            </w:r>
            <w:r>
              <w:rPr>
                <w:spacing w:val="-2"/>
                <w:sz w:val="20"/>
              </w:rPr>
              <w:t>campuses</w:t>
            </w:r>
          </w:p>
        </w:tc>
        <w:tc>
          <w:tcPr>
            <w:tcW w:w="583" w:type="dxa"/>
          </w:tcPr>
          <w:p w14:paraId="48323C07" w14:textId="77777777" w:rsidR="00CE346A" w:rsidRDefault="00FE6CE0">
            <w:pPr>
              <w:pStyle w:val="TableParagraph"/>
              <w:ind w:left="7"/>
              <w:jc w:val="center"/>
              <w:rPr>
                <w:sz w:val="20"/>
              </w:rPr>
            </w:pPr>
            <w:r>
              <w:rPr>
                <w:w w:val="99"/>
                <w:sz w:val="20"/>
              </w:rPr>
              <w:t>D</w:t>
            </w:r>
          </w:p>
        </w:tc>
        <w:tc>
          <w:tcPr>
            <w:tcW w:w="584" w:type="dxa"/>
          </w:tcPr>
          <w:p w14:paraId="48323C08" w14:textId="77777777" w:rsidR="00CE346A" w:rsidRDefault="00FE6CE0">
            <w:pPr>
              <w:pStyle w:val="TableParagraph"/>
              <w:ind w:left="108"/>
              <w:rPr>
                <w:sz w:val="20"/>
              </w:rPr>
            </w:pPr>
            <w:r>
              <w:rPr>
                <w:spacing w:val="-5"/>
                <w:sz w:val="20"/>
              </w:rPr>
              <w:t>D&amp;I</w:t>
            </w:r>
          </w:p>
        </w:tc>
        <w:tc>
          <w:tcPr>
            <w:tcW w:w="583" w:type="dxa"/>
          </w:tcPr>
          <w:p w14:paraId="48323C09" w14:textId="77777777" w:rsidR="00CE346A" w:rsidRDefault="00FE6CE0">
            <w:pPr>
              <w:pStyle w:val="TableParagraph"/>
              <w:ind w:left="6"/>
              <w:jc w:val="center"/>
              <w:rPr>
                <w:sz w:val="20"/>
              </w:rPr>
            </w:pPr>
            <w:r>
              <w:rPr>
                <w:w w:val="99"/>
                <w:sz w:val="20"/>
              </w:rPr>
              <w:t>I</w:t>
            </w:r>
          </w:p>
        </w:tc>
        <w:tc>
          <w:tcPr>
            <w:tcW w:w="461" w:type="dxa"/>
          </w:tcPr>
          <w:p w14:paraId="48323C0A" w14:textId="77777777" w:rsidR="00CE346A" w:rsidRDefault="00FE6CE0">
            <w:pPr>
              <w:pStyle w:val="TableParagraph"/>
              <w:ind w:left="8"/>
              <w:jc w:val="center"/>
              <w:rPr>
                <w:sz w:val="20"/>
              </w:rPr>
            </w:pPr>
            <w:r>
              <w:rPr>
                <w:w w:val="99"/>
                <w:sz w:val="20"/>
              </w:rPr>
              <w:t>I</w:t>
            </w:r>
          </w:p>
        </w:tc>
      </w:tr>
      <w:tr w:rsidR="00CE346A" w14:paraId="48323C12" w14:textId="77777777">
        <w:trPr>
          <w:trHeight w:val="330"/>
        </w:trPr>
        <w:tc>
          <w:tcPr>
            <w:tcW w:w="1073" w:type="dxa"/>
            <w:vMerge/>
            <w:tcBorders>
              <w:top w:val="nil"/>
            </w:tcBorders>
          </w:tcPr>
          <w:p w14:paraId="48323C0C" w14:textId="77777777" w:rsidR="00CE346A" w:rsidRDefault="00CE346A">
            <w:pPr>
              <w:rPr>
                <w:sz w:val="2"/>
                <w:szCs w:val="2"/>
              </w:rPr>
            </w:pPr>
          </w:p>
        </w:tc>
        <w:tc>
          <w:tcPr>
            <w:tcW w:w="6068" w:type="dxa"/>
          </w:tcPr>
          <w:p w14:paraId="48323C0D" w14:textId="77777777" w:rsidR="00CE346A" w:rsidRDefault="00FE6CE0">
            <w:pPr>
              <w:pStyle w:val="TableParagraph"/>
              <w:spacing w:before="50"/>
              <w:rPr>
                <w:sz w:val="20"/>
              </w:rPr>
            </w:pPr>
            <w:r>
              <w:rPr>
                <w:sz w:val="20"/>
              </w:rPr>
              <w:t>International</w:t>
            </w:r>
            <w:r>
              <w:rPr>
                <w:spacing w:val="-6"/>
                <w:sz w:val="20"/>
              </w:rPr>
              <w:t xml:space="preserve"> </w:t>
            </w:r>
            <w:r>
              <w:rPr>
                <w:sz w:val="20"/>
              </w:rPr>
              <w:t>Studies</w:t>
            </w:r>
            <w:r>
              <w:rPr>
                <w:spacing w:val="-6"/>
                <w:sz w:val="20"/>
              </w:rPr>
              <w:t xml:space="preserve"> </w:t>
            </w:r>
            <w:r>
              <w:rPr>
                <w:sz w:val="20"/>
              </w:rPr>
              <w:t>Consortium</w:t>
            </w:r>
            <w:r>
              <w:rPr>
                <w:spacing w:val="-5"/>
                <w:sz w:val="20"/>
              </w:rPr>
              <w:t xml:space="preserve"> </w:t>
            </w:r>
            <w:r>
              <w:rPr>
                <w:sz w:val="20"/>
              </w:rPr>
              <w:t>of</w:t>
            </w:r>
            <w:r>
              <w:rPr>
                <w:spacing w:val="-6"/>
                <w:sz w:val="20"/>
              </w:rPr>
              <w:t xml:space="preserve"> </w:t>
            </w:r>
            <w:r>
              <w:rPr>
                <w:spacing w:val="-2"/>
                <w:sz w:val="20"/>
              </w:rPr>
              <w:t>Georgia</w:t>
            </w:r>
          </w:p>
        </w:tc>
        <w:tc>
          <w:tcPr>
            <w:tcW w:w="583" w:type="dxa"/>
          </w:tcPr>
          <w:p w14:paraId="48323C0E" w14:textId="77777777" w:rsidR="00CE346A" w:rsidRDefault="00FE6CE0">
            <w:pPr>
              <w:pStyle w:val="TableParagraph"/>
              <w:ind w:left="6"/>
              <w:jc w:val="center"/>
              <w:rPr>
                <w:sz w:val="20"/>
              </w:rPr>
            </w:pPr>
            <w:r>
              <w:rPr>
                <w:w w:val="99"/>
                <w:sz w:val="20"/>
              </w:rPr>
              <w:t>I</w:t>
            </w:r>
          </w:p>
        </w:tc>
        <w:tc>
          <w:tcPr>
            <w:tcW w:w="584" w:type="dxa"/>
          </w:tcPr>
          <w:p w14:paraId="48323C0F" w14:textId="77777777" w:rsidR="00CE346A" w:rsidRDefault="00FE6CE0">
            <w:pPr>
              <w:pStyle w:val="TableParagraph"/>
              <w:ind w:left="6"/>
              <w:jc w:val="center"/>
              <w:rPr>
                <w:sz w:val="20"/>
              </w:rPr>
            </w:pPr>
            <w:r>
              <w:rPr>
                <w:w w:val="99"/>
                <w:sz w:val="20"/>
              </w:rPr>
              <w:t>I</w:t>
            </w:r>
          </w:p>
        </w:tc>
        <w:tc>
          <w:tcPr>
            <w:tcW w:w="583" w:type="dxa"/>
          </w:tcPr>
          <w:p w14:paraId="48323C10" w14:textId="77777777" w:rsidR="00CE346A" w:rsidRDefault="00FE6CE0">
            <w:pPr>
              <w:pStyle w:val="TableParagraph"/>
              <w:ind w:left="6"/>
              <w:jc w:val="center"/>
              <w:rPr>
                <w:sz w:val="20"/>
              </w:rPr>
            </w:pPr>
            <w:r>
              <w:rPr>
                <w:w w:val="99"/>
                <w:sz w:val="20"/>
              </w:rPr>
              <w:t>I</w:t>
            </w:r>
          </w:p>
        </w:tc>
        <w:tc>
          <w:tcPr>
            <w:tcW w:w="461" w:type="dxa"/>
          </w:tcPr>
          <w:p w14:paraId="48323C11" w14:textId="77777777" w:rsidR="00CE346A" w:rsidRDefault="00FE6CE0">
            <w:pPr>
              <w:pStyle w:val="TableParagraph"/>
              <w:ind w:left="8"/>
              <w:jc w:val="center"/>
              <w:rPr>
                <w:sz w:val="20"/>
              </w:rPr>
            </w:pPr>
            <w:r>
              <w:rPr>
                <w:w w:val="99"/>
                <w:sz w:val="20"/>
              </w:rPr>
              <w:t>I</w:t>
            </w:r>
          </w:p>
        </w:tc>
      </w:tr>
      <w:tr w:rsidR="00CE346A" w14:paraId="48323C19" w14:textId="77777777">
        <w:trPr>
          <w:trHeight w:val="328"/>
        </w:trPr>
        <w:tc>
          <w:tcPr>
            <w:tcW w:w="1073" w:type="dxa"/>
            <w:vMerge/>
            <w:tcBorders>
              <w:top w:val="nil"/>
            </w:tcBorders>
          </w:tcPr>
          <w:p w14:paraId="48323C13" w14:textId="77777777" w:rsidR="00CE346A" w:rsidRDefault="00CE346A">
            <w:pPr>
              <w:rPr>
                <w:sz w:val="2"/>
                <w:szCs w:val="2"/>
              </w:rPr>
            </w:pPr>
          </w:p>
        </w:tc>
        <w:tc>
          <w:tcPr>
            <w:tcW w:w="6068" w:type="dxa"/>
          </w:tcPr>
          <w:p w14:paraId="48323C14" w14:textId="77777777" w:rsidR="00CE346A" w:rsidRDefault="00FE6CE0">
            <w:pPr>
              <w:pStyle w:val="TableParagraph"/>
              <w:spacing w:before="50"/>
              <w:rPr>
                <w:sz w:val="20"/>
              </w:rPr>
            </w:pPr>
            <w:r>
              <w:rPr>
                <w:sz w:val="20"/>
              </w:rPr>
              <w:t>Summer</w:t>
            </w:r>
            <w:r>
              <w:rPr>
                <w:spacing w:val="-5"/>
                <w:sz w:val="20"/>
              </w:rPr>
              <w:t xml:space="preserve"> </w:t>
            </w:r>
            <w:r>
              <w:rPr>
                <w:sz w:val="20"/>
              </w:rPr>
              <w:t>Institutes</w:t>
            </w:r>
            <w:r>
              <w:rPr>
                <w:spacing w:val="-7"/>
                <w:sz w:val="20"/>
              </w:rPr>
              <w:t xml:space="preserve"> </w:t>
            </w:r>
            <w:r>
              <w:rPr>
                <w:sz w:val="20"/>
              </w:rPr>
              <w:t>for</w:t>
            </w:r>
            <w:r>
              <w:rPr>
                <w:spacing w:val="-5"/>
                <w:sz w:val="20"/>
              </w:rPr>
              <w:t xml:space="preserve"> </w:t>
            </w:r>
            <w:r>
              <w:rPr>
                <w:sz w:val="20"/>
              </w:rPr>
              <w:t>Higher</w:t>
            </w:r>
            <w:r>
              <w:rPr>
                <w:spacing w:val="-6"/>
                <w:sz w:val="20"/>
              </w:rPr>
              <w:t xml:space="preserve"> </w:t>
            </w:r>
            <w:r>
              <w:rPr>
                <w:spacing w:val="-2"/>
                <w:sz w:val="20"/>
              </w:rPr>
              <w:t>Education</w:t>
            </w:r>
          </w:p>
        </w:tc>
        <w:tc>
          <w:tcPr>
            <w:tcW w:w="583" w:type="dxa"/>
          </w:tcPr>
          <w:p w14:paraId="48323C15" w14:textId="77777777" w:rsidR="00CE346A" w:rsidRDefault="00FE6CE0">
            <w:pPr>
              <w:pStyle w:val="TableParagraph"/>
              <w:ind w:left="6"/>
              <w:jc w:val="center"/>
              <w:rPr>
                <w:sz w:val="20"/>
              </w:rPr>
            </w:pPr>
            <w:r>
              <w:rPr>
                <w:w w:val="99"/>
                <w:sz w:val="20"/>
              </w:rPr>
              <w:t>I</w:t>
            </w:r>
          </w:p>
        </w:tc>
        <w:tc>
          <w:tcPr>
            <w:tcW w:w="584" w:type="dxa"/>
          </w:tcPr>
          <w:p w14:paraId="48323C16" w14:textId="77777777" w:rsidR="00CE346A" w:rsidRDefault="00FE6CE0">
            <w:pPr>
              <w:pStyle w:val="TableParagraph"/>
              <w:ind w:left="6"/>
              <w:jc w:val="center"/>
              <w:rPr>
                <w:sz w:val="20"/>
              </w:rPr>
            </w:pPr>
            <w:r>
              <w:rPr>
                <w:w w:val="99"/>
                <w:sz w:val="20"/>
              </w:rPr>
              <w:t>I</w:t>
            </w:r>
          </w:p>
        </w:tc>
        <w:tc>
          <w:tcPr>
            <w:tcW w:w="583" w:type="dxa"/>
          </w:tcPr>
          <w:p w14:paraId="48323C17" w14:textId="77777777" w:rsidR="00CE346A" w:rsidRDefault="00FE6CE0">
            <w:pPr>
              <w:pStyle w:val="TableParagraph"/>
              <w:ind w:left="6"/>
              <w:jc w:val="center"/>
              <w:rPr>
                <w:sz w:val="20"/>
              </w:rPr>
            </w:pPr>
            <w:r>
              <w:rPr>
                <w:w w:val="99"/>
                <w:sz w:val="20"/>
              </w:rPr>
              <w:t>I</w:t>
            </w:r>
          </w:p>
        </w:tc>
        <w:tc>
          <w:tcPr>
            <w:tcW w:w="461" w:type="dxa"/>
          </w:tcPr>
          <w:p w14:paraId="48323C18" w14:textId="77777777" w:rsidR="00CE346A" w:rsidRDefault="00FE6CE0">
            <w:pPr>
              <w:pStyle w:val="TableParagraph"/>
              <w:ind w:left="8"/>
              <w:jc w:val="center"/>
              <w:rPr>
                <w:sz w:val="20"/>
              </w:rPr>
            </w:pPr>
            <w:r>
              <w:rPr>
                <w:w w:val="99"/>
                <w:sz w:val="20"/>
              </w:rPr>
              <w:t>I</w:t>
            </w:r>
          </w:p>
        </w:tc>
      </w:tr>
      <w:tr w:rsidR="00CE346A" w14:paraId="48323C1B" w14:textId="77777777">
        <w:trPr>
          <w:trHeight w:val="278"/>
        </w:trPr>
        <w:tc>
          <w:tcPr>
            <w:tcW w:w="9352" w:type="dxa"/>
            <w:gridSpan w:val="6"/>
          </w:tcPr>
          <w:p w14:paraId="48323C1A" w14:textId="77777777" w:rsidR="00CE346A" w:rsidRDefault="00FE6CE0">
            <w:pPr>
              <w:pStyle w:val="TableParagraph"/>
              <w:rPr>
                <w:i/>
                <w:sz w:val="20"/>
              </w:rPr>
            </w:pPr>
            <w:r>
              <w:rPr>
                <w:i/>
                <w:sz w:val="20"/>
              </w:rPr>
              <w:t>Integrate</w:t>
            </w:r>
            <w:r>
              <w:rPr>
                <w:i/>
                <w:spacing w:val="-5"/>
                <w:sz w:val="20"/>
              </w:rPr>
              <w:t xml:space="preserve"> </w:t>
            </w:r>
            <w:r>
              <w:rPr>
                <w:i/>
                <w:sz w:val="20"/>
              </w:rPr>
              <w:t>International</w:t>
            </w:r>
            <w:r>
              <w:rPr>
                <w:i/>
                <w:spacing w:val="-5"/>
                <w:sz w:val="20"/>
              </w:rPr>
              <w:t xml:space="preserve"> </w:t>
            </w:r>
            <w:r>
              <w:rPr>
                <w:i/>
                <w:sz w:val="20"/>
              </w:rPr>
              <w:t>and</w:t>
            </w:r>
            <w:r>
              <w:rPr>
                <w:i/>
                <w:spacing w:val="-4"/>
                <w:sz w:val="20"/>
              </w:rPr>
              <w:t xml:space="preserve"> </w:t>
            </w:r>
            <w:r>
              <w:rPr>
                <w:i/>
                <w:sz w:val="20"/>
              </w:rPr>
              <w:t>Global</w:t>
            </w:r>
            <w:r>
              <w:rPr>
                <w:i/>
                <w:spacing w:val="-6"/>
                <w:sz w:val="20"/>
              </w:rPr>
              <w:t xml:space="preserve"> </w:t>
            </w:r>
            <w:r>
              <w:rPr>
                <w:i/>
                <w:sz w:val="20"/>
              </w:rPr>
              <w:t>Learning,</w:t>
            </w:r>
            <w:r>
              <w:rPr>
                <w:i/>
                <w:spacing w:val="-4"/>
                <w:sz w:val="20"/>
              </w:rPr>
              <w:t xml:space="preserve"> </w:t>
            </w:r>
            <w:r>
              <w:rPr>
                <w:i/>
                <w:sz w:val="20"/>
              </w:rPr>
              <w:t>LCTLs,</w:t>
            </w:r>
            <w:r>
              <w:rPr>
                <w:i/>
                <w:spacing w:val="-5"/>
                <w:sz w:val="20"/>
              </w:rPr>
              <w:t xml:space="preserve"> </w:t>
            </w:r>
            <w:r>
              <w:rPr>
                <w:i/>
                <w:sz w:val="20"/>
              </w:rPr>
              <w:t>and</w:t>
            </w:r>
            <w:r>
              <w:rPr>
                <w:i/>
                <w:spacing w:val="-3"/>
                <w:sz w:val="20"/>
              </w:rPr>
              <w:t xml:space="preserve"> </w:t>
            </w:r>
            <w:r>
              <w:rPr>
                <w:i/>
                <w:sz w:val="20"/>
              </w:rPr>
              <w:t>MENA</w:t>
            </w:r>
            <w:r>
              <w:rPr>
                <w:i/>
                <w:spacing w:val="-5"/>
                <w:sz w:val="20"/>
              </w:rPr>
              <w:t xml:space="preserve"> </w:t>
            </w:r>
            <w:r>
              <w:rPr>
                <w:i/>
                <w:sz w:val="20"/>
              </w:rPr>
              <w:t>Area</w:t>
            </w:r>
            <w:r>
              <w:rPr>
                <w:i/>
                <w:spacing w:val="-3"/>
                <w:sz w:val="20"/>
              </w:rPr>
              <w:t xml:space="preserve"> </w:t>
            </w:r>
            <w:r>
              <w:rPr>
                <w:i/>
                <w:sz w:val="20"/>
              </w:rPr>
              <w:t>Studies</w:t>
            </w:r>
            <w:r>
              <w:rPr>
                <w:i/>
                <w:spacing w:val="-6"/>
                <w:sz w:val="20"/>
              </w:rPr>
              <w:t xml:space="preserve"> </w:t>
            </w:r>
            <w:r>
              <w:rPr>
                <w:i/>
                <w:sz w:val="20"/>
              </w:rPr>
              <w:t>into</w:t>
            </w:r>
            <w:r>
              <w:rPr>
                <w:i/>
                <w:spacing w:val="-3"/>
                <w:sz w:val="20"/>
              </w:rPr>
              <w:t xml:space="preserve"> </w:t>
            </w:r>
            <w:r>
              <w:rPr>
                <w:i/>
                <w:sz w:val="20"/>
              </w:rPr>
              <w:t>K-12</w:t>
            </w:r>
            <w:r>
              <w:rPr>
                <w:i/>
                <w:spacing w:val="-6"/>
                <w:sz w:val="20"/>
              </w:rPr>
              <w:t xml:space="preserve"> </w:t>
            </w:r>
            <w:r>
              <w:rPr>
                <w:i/>
                <w:spacing w:val="-2"/>
                <w:sz w:val="20"/>
              </w:rPr>
              <w:t>Schools</w:t>
            </w:r>
          </w:p>
        </w:tc>
      </w:tr>
      <w:tr w:rsidR="00CE346A" w14:paraId="48323C24" w14:textId="77777777">
        <w:trPr>
          <w:trHeight w:val="331"/>
        </w:trPr>
        <w:tc>
          <w:tcPr>
            <w:tcW w:w="1073" w:type="dxa"/>
            <w:vMerge w:val="restart"/>
          </w:tcPr>
          <w:p w14:paraId="48323C1C" w14:textId="77777777" w:rsidR="00CE346A" w:rsidRDefault="00CE346A">
            <w:pPr>
              <w:pStyle w:val="TableParagraph"/>
              <w:ind w:left="0"/>
            </w:pPr>
          </w:p>
          <w:p w14:paraId="48323C1D" w14:textId="77777777" w:rsidR="00CE346A" w:rsidRDefault="00CE346A">
            <w:pPr>
              <w:pStyle w:val="TableParagraph"/>
              <w:ind w:left="0"/>
            </w:pPr>
          </w:p>
          <w:p w14:paraId="48323C1E" w14:textId="77777777" w:rsidR="00CE346A" w:rsidRDefault="00FE6CE0">
            <w:pPr>
              <w:pStyle w:val="TableParagraph"/>
              <w:spacing w:before="186"/>
              <w:rPr>
                <w:sz w:val="20"/>
              </w:rPr>
            </w:pPr>
            <w:r>
              <w:rPr>
                <w:spacing w:val="-2"/>
                <w:sz w:val="20"/>
              </w:rPr>
              <w:t>$68,475</w:t>
            </w:r>
          </w:p>
        </w:tc>
        <w:tc>
          <w:tcPr>
            <w:tcW w:w="6068" w:type="dxa"/>
          </w:tcPr>
          <w:p w14:paraId="48323C1F" w14:textId="77777777" w:rsidR="00CE346A" w:rsidRDefault="00FE6CE0">
            <w:pPr>
              <w:pStyle w:val="TableParagraph"/>
              <w:spacing w:before="51"/>
              <w:rPr>
                <w:sz w:val="20"/>
              </w:rPr>
            </w:pPr>
            <w:r>
              <w:rPr>
                <w:sz w:val="20"/>
              </w:rPr>
              <w:t>Global</w:t>
            </w:r>
            <w:r>
              <w:rPr>
                <w:spacing w:val="-6"/>
                <w:sz w:val="20"/>
              </w:rPr>
              <w:t xml:space="preserve"> </w:t>
            </w:r>
            <w:r>
              <w:rPr>
                <w:sz w:val="20"/>
              </w:rPr>
              <w:t>Literacy</w:t>
            </w:r>
            <w:r>
              <w:rPr>
                <w:spacing w:val="-4"/>
                <w:sz w:val="20"/>
              </w:rPr>
              <w:t xml:space="preserve"> </w:t>
            </w:r>
            <w:r>
              <w:rPr>
                <w:sz w:val="20"/>
              </w:rPr>
              <w:t>Invitations</w:t>
            </w:r>
            <w:r>
              <w:rPr>
                <w:spacing w:val="-6"/>
                <w:sz w:val="20"/>
              </w:rPr>
              <w:t xml:space="preserve"> </w:t>
            </w:r>
            <w:r>
              <w:rPr>
                <w:sz w:val="20"/>
              </w:rPr>
              <w:t>w/</w:t>
            </w:r>
            <w:r>
              <w:rPr>
                <w:spacing w:val="-5"/>
                <w:sz w:val="20"/>
              </w:rPr>
              <w:t xml:space="preserve"> SoE</w:t>
            </w:r>
          </w:p>
        </w:tc>
        <w:tc>
          <w:tcPr>
            <w:tcW w:w="583" w:type="dxa"/>
          </w:tcPr>
          <w:p w14:paraId="48323C20" w14:textId="77777777" w:rsidR="00CE346A" w:rsidRDefault="00FE6CE0">
            <w:pPr>
              <w:pStyle w:val="TableParagraph"/>
              <w:ind w:left="6"/>
              <w:jc w:val="center"/>
              <w:rPr>
                <w:sz w:val="20"/>
              </w:rPr>
            </w:pPr>
            <w:r>
              <w:rPr>
                <w:w w:val="99"/>
                <w:sz w:val="20"/>
              </w:rPr>
              <w:t>I</w:t>
            </w:r>
          </w:p>
        </w:tc>
        <w:tc>
          <w:tcPr>
            <w:tcW w:w="584" w:type="dxa"/>
          </w:tcPr>
          <w:p w14:paraId="48323C21" w14:textId="77777777" w:rsidR="00CE346A" w:rsidRDefault="00FE6CE0">
            <w:pPr>
              <w:pStyle w:val="TableParagraph"/>
              <w:ind w:left="6"/>
              <w:jc w:val="center"/>
              <w:rPr>
                <w:sz w:val="20"/>
              </w:rPr>
            </w:pPr>
            <w:r>
              <w:rPr>
                <w:w w:val="99"/>
                <w:sz w:val="20"/>
              </w:rPr>
              <w:t>I</w:t>
            </w:r>
          </w:p>
        </w:tc>
        <w:tc>
          <w:tcPr>
            <w:tcW w:w="583" w:type="dxa"/>
          </w:tcPr>
          <w:p w14:paraId="48323C22" w14:textId="77777777" w:rsidR="00CE346A" w:rsidRDefault="00FE6CE0">
            <w:pPr>
              <w:pStyle w:val="TableParagraph"/>
              <w:ind w:left="6"/>
              <w:jc w:val="center"/>
              <w:rPr>
                <w:sz w:val="20"/>
              </w:rPr>
            </w:pPr>
            <w:r>
              <w:rPr>
                <w:w w:val="99"/>
                <w:sz w:val="20"/>
              </w:rPr>
              <w:t>I</w:t>
            </w:r>
          </w:p>
        </w:tc>
        <w:tc>
          <w:tcPr>
            <w:tcW w:w="461" w:type="dxa"/>
          </w:tcPr>
          <w:p w14:paraId="48323C23" w14:textId="77777777" w:rsidR="00CE346A" w:rsidRDefault="00FE6CE0">
            <w:pPr>
              <w:pStyle w:val="TableParagraph"/>
              <w:ind w:left="8"/>
              <w:jc w:val="center"/>
              <w:rPr>
                <w:sz w:val="20"/>
              </w:rPr>
            </w:pPr>
            <w:r>
              <w:rPr>
                <w:w w:val="99"/>
                <w:sz w:val="20"/>
              </w:rPr>
              <w:t>I</w:t>
            </w:r>
          </w:p>
        </w:tc>
      </w:tr>
      <w:tr w:rsidR="00CE346A" w14:paraId="48323C2B" w14:textId="77777777">
        <w:trPr>
          <w:trHeight w:val="330"/>
        </w:trPr>
        <w:tc>
          <w:tcPr>
            <w:tcW w:w="1073" w:type="dxa"/>
            <w:vMerge/>
            <w:tcBorders>
              <w:top w:val="nil"/>
            </w:tcBorders>
          </w:tcPr>
          <w:p w14:paraId="48323C25" w14:textId="77777777" w:rsidR="00CE346A" w:rsidRDefault="00CE346A">
            <w:pPr>
              <w:rPr>
                <w:sz w:val="2"/>
                <w:szCs w:val="2"/>
              </w:rPr>
            </w:pPr>
          </w:p>
        </w:tc>
        <w:tc>
          <w:tcPr>
            <w:tcW w:w="6068" w:type="dxa"/>
          </w:tcPr>
          <w:p w14:paraId="48323C26" w14:textId="77777777" w:rsidR="00CE346A" w:rsidRDefault="00FE6CE0">
            <w:pPr>
              <w:pStyle w:val="TableParagraph"/>
              <w:spacing w:before="50"/>
              <w:rPr>
                <w:sz w:val="20"/>
              </w:rPr>
            </w:pPr>
            <w:r>
              <w:rPr>
                <w:sz w:val="20"/>
              </w:rPr>
              <w:t>Global</w:t>
            </w:r>
            <w:r>
              <w:rPr>
                <w:spacing w:val="-5"/>
                <w:sz w:val="20"/>
              </w:rPr>
              <w:t xml:space="preserve"> </w:t>
            </w:r>
            <w:r>
              <w:rPr>
                <w:sz w:val="20"/>
              </w:rPr>
              <w:t>Deliberations</w:t>
            </w:r>
            <w:r>
              <w:rPr>
                <w:spacing w:val="-5"/>
                <w:sz w:val="20"/>
              </w:rPr>
              <w:t xml:space="preserve"> </w:t>
            </w:r>
            <w:r>
              <w:rPr>
                <w:sz w:val="20"/>
              </w:rPr>
              <w:t>w/</w:t>
            </w:r>
            <w:r>
              <w:rPr>
                <w:spacing w:val="-4"/>
                <w:sz w:val="20"/>
              </w:rPr>
              <w:t xml:space="preserve"> </w:t>
            </w:r>
            <w:r>
              <w:rPr>
                <w:spacing w:val="-5"/>
                <w:sz w:val="20"/>
              </w:rPr>
              <w:t>SoE</w:t>
            </w:r>
          </w:p>
        </w:tc>
        <w:tc>
          <w:tcPr>
            <w:tcW w:w="583" w:type="dxa"/>
          </w:tcPr>
          <w:p w14:paraId="48323C27" w14:textId="77777777" w:rsidR="00CE346A" w:rsidRDefault="00FE6CE0">
            <w:pPr>
              <w:pStyle w:val="TableParagraph"/>
              <w:ind w:left="7"/>
              <w:jc w:val="center"/>
              <w:rPr>
                <w:sz w:val="20"/>
              </w:rPr>
            </w:pPr>
            <w:r>
              <w:rPr>
                <w:w w:val="99"/>
                <w:sz w:val="20"/>
              </w:rPr>
              <w:t>D</w:t>
            </w:r>
          </w:p>
        </w:tc>
        <w:tc>
          <w:tcPr>
            <w:tcW w:w="584" w:type="dxa"/>
          </w:tcPr>
          <w:p w14:paraId="48323C28" w14:textId="77777777" w:rsidR="00CE346A" w:rsidRDefault="00FE6CE0">
            <w:pPr>
              <w:pStyle w:val="TableParagraph"/>
              <w:ind w:left="6"/>
              <w:jc w:val="center"/>
              <w:rPr>
                <w:sz w:val="20"/>
              </w:rPr>
            </w:pPr>
            <w:r>
              <w:rPr>
                <w:w w:val="99"/>
                <w:sz w:val="20"/>
              </w:rPr>
              <w:t>I</w:t>
            </w:r>
          </w:p>
        </w:tc>
        <w:tc>
          <w:tcPr>
            <w:tcW w:w="583" w:type="dxa"/>
          </w:tcPr>
          <w:p w14:paraId="48323C29" w14:textId="77777777" w:rsidR="00CE346A" w:rsidRDefault="00FE6CE0">
            <w:pPr>
              <w:pStyle w:val="TableParagraph"/>
              <w:ind w:left="6"/>
              <w:jc w:val="center"/>
              <w:rPr>
                <w:sz w:val="20"/>
              </w:rPr>
            </w:pPr>
            <w:r>
              <w:rPr>
                <w:w w:val="99"/>
                <w:sz w:val="20"/>
              </w:rPr>
              <w:t>I</w:t>
            </w:r>
          </w:p>
        </w:tc>
        <w:tc>
          <w:tcPr>
            <w:tcW w:w="461" w:type="dxa"/>
          </w:tcPr>
          <w:p w14:paraId="48323C2A" w14:textId="77777777" w:rsidR="00CE346A" w:rsidRDefault="00FE6CE0">
            <w:pPr>
              <w:pStyle w:val="TableParagraph"/>
              <w:ind w:left="8"/>
              <w:jc w:val="center"/>
              <w:rPr>
                <w:sz w:val="20"/>
              </w:rPr>
            </w:pPr>
            <w:r>
              <w:rPr>
                <w:w w:val="99"/>
                <w:sz w:val="20"/>
              </w:rPr>
              <w:t>I</w:t>
            </w:r>
          </w:p>
        </w:tc>
      </w:tr>
      <w:tr w:rsidR="00CE346A" w14:paraId="48323C32" w14:textId="77777777">
        <w:trPr>
          <w:trHeight w:val="328"/>
        </w:trPr>
        <w:tc>
          <w:tcPr>
            <w:tcW w:w="1073" w:type="dxa"/>
            <w:vMerge/>
            <w:tcBorders>
              <w:top w:val="nil"/>
            </w:tcBorders>
          </w:tcPr>
          <w:p w14:paraId="48323C2C" w14:textId="77777777" w:rsidR="00CE346A" w:rsidRDefault="00CE346A">
            <w:pPr>
              <w:rPr>
                <w:sz w:val="2"/>
                <w:szCs w:val="2"/>
              </w:rPr>
            </w:pPr>
          </w:p>
        </w:tc>
        <w:tc>
          <w:tcPr>
            <w:tcW w:w="6068" w:type="dxa"/>
          </w:tcPr>
          <w:p w14:paraId="48323C2D" w14:textId="77777777" w:rsidR="00CE346A" w:rsidRDefault="00FE6CE0">
            <w:pPr>
              <w:pStyle w:val="TableParagraph"/>
              <w:spacing w:before="50"/>
              <w:rPr>
                <w:sz w:val="20"/>
              </w:rPr>
            </w:pPr>
            <w:r>
              <w:rPr>
                <w:sz w:val="20"/>
              </w:rPr>
              <w:t>Principal’s</w:t>
            </w:r>
            <w:r>
              <w:rPr>
                <w:spacing w:val="-8"/>
                <w:sz w:val="20"/>
              </w:rPr>
              <w:t xml:space="preserve"> </w:t>
            </w:r>
            <w:r>
              <w:rPr>
                <w:sz w:val="20"/>
              </w:rPr>
              <w:t>Academy</w:t>
            </w:r>
            <w:r>
              <w:rPr>
                <w:spacing w:val="-3"/>
                <w:sz w:val="20"/>
              </w:rPr>
              <w:t xml:space="preserve"> </w:t>
            </w:r>
            <w:r>
              <w:rPr>
                <w:sz w:val="20"/>
              </w:rPr>
              <w:t>w/</w:t>
            </w:r>
            <w:r>
              <w:rPr>
                <w:spacing w:val="-7"/>
                <w:sz w:val="20"/>
              </w:rPr>
              <w:t xml:space="preserve"> </w:t>
            </w:r>
            <w:r>
              <w:rPr>
                <w:spacing w:val="-5"/>
                <w:sz w:val="20"/>
              </w:rPr>
              <w:t>SoE</w:t>
            </w:r>
          </w:p>
        </w:tc>
        <w:tc>
          <w:tcPr>
            <w:tcW w:w="583" w:type="dxa"/>
          </w:tcPr>
          <w:p w14:paraId="48323C2E" w14:textId="77777777" w:rsidR="00CE346A" w:rsidRDefault="00FE6CE0">
            <w:pPr>
              <w:pStyle w:val="TableParagraph"/>
              <w:ind w:left="6"/>
              <w:jc w:val="center"/>
              <w:rPr>
                <w:sz w:val="20"/>
              </w:rPr>
            </w:pPr>
            <w:r>
              <w:rPr>
                <w:w w:val="99"/>
                <w:sz w:val="20"/>
              </w:rPr>
              <w:t>I</w:t>
            </w:r>
          </w:p>
        </w:tc>
        <w:tc>
          <w:tcPr>
            <w:tcW w:w="584" w:type="dxa"/>
          </w:tcPr>
          <w:p w14:paraId="48323C2F" w14:textId="77777777" w:rsidR="00CE346A" w:rsidRDefault="00FE6CE0">
            <w:pPr>
              <w:pStyle w:val="TableParagraph"/>
              <w:ind w:left="6"/>
              <w:jc w:val="center"/>
              <w:rPr>
                <w:sz w:val="20"/>
              </w:rPr>
            </w:pPr>
            <w:r>
              <w:rPr>
                <w:w w:val="99"/>
                <w:sz w:val="20"/>
              </w:rPr>
              <w:t>I</w:t>
            </w:r>
          </w:p>
        </w:tc>
        <w:tc>
          <w:tcPr>
            <w:tcW w:w="583" w:type="dxa"/>
          </w:tcPr>
          <w:p w14:paraId="48323C30" w14:textId="77777777" w:rsidR="00CE346A" w:rsidRDefault="00FE6CE0">
            <w:pPr>
              <w:pStyle w:val="TableParagraph"/>
              <w:ind w:left="6"/>
              <w:jc w:val="center"/>
              <w:rPr>
                <w:sz w:val="20"/>
              </w:rPr>
            </w:pPr>
            <w:r>
              <w:rPr>
                <w:w w:val="99"/>
                <w:sz w:val="20"/>
              </w:rPr>
              <w:t>I</w:t>
            </w:r>
          </w:p>
        </w:tc>
        <w:tc>
          <w:tcPr>
            <w:tcW w:w="461" w:type="dxa"/>
          </w:tcPr>
          <w:p w14:paraId="48323C31" w14:textId="77777777" w:rsidR="00CE346A" w:rsidRDefault="00FE6CE0">
            <w:pPr>
              <w:pStyle w:val="TableParagraph"/>
              <w:ind w:left="8"/>
              <w:jc w:val="center"/>
              <w:rPr>
                <w:sz w:val="20"/>
              </w:rPr>
            </w:pPr>
            <w:r>
              <w:rPr>
                <w:w w:val="99"/>
                <w:sz w:val="20"/>
              </w:rPr>
              <w:t>I</w:t>
            </w:r>
          </w:p>
        </w:tc>
      </w:tr>
      <w:tr w:rsidR="00CE346A" w14:paraId="48323C39" w14:textId="77777777">
        <w:trPr>
          <w:trHeight w:val="330"/>
        </w:trPr>
        <w:tc>
          <w:tcPr>
            <w:tcW w:w="1073" w:type="dxa"/>
            <w:vMerge/>
            <w:tcBorders>
              <w:top w:val="nil"/>
            </w:tcBorders>
          </w:tcPr>
          <w:p w14:paraId="48323C33" w14:textId="77777777" w:rsidR="00CE346A" w:rsidRDefault="00CE346A">
            <w:pPr>
              <w:rPr>
                <w:sz w:val="2"/>
                <w:szCs w:val="2"/>
              </w:rPr>
            </w:pPr>
          </w:p>
        </w:tc>
        <w:tc>
          <w:tcPr>
            <w:tcW w:w="6068" w:type="dxa"/>
          </w:tcPr>
          <w:p w14:paraId="48323C34" w14:textId="77777777" w:rsidR="00CE346A" w:rsidRDefault="00FE6CE0">
            <w:pPr>
              <w:pStyle w:val="TableParagraph"/>
              <w:spacing w:before="50"/>
              <w:rPr>
                <w:sz w:val="20"/>
              </w:rPr>
            </w:pPr>
            <w:r>
              <w:rPr>
                <w:sz w:val="20"/>
              </w:rPr>
              <w:t>Global</w:t>
            </w:r>
            <w:r>
              <w:rPr>
                <w:spacing w:val="-5"/>
                <w:sz w:val="20"/>
              </w:rPr>
              <w:t xml:space="preserve"> </w:t>
            </w:r>
            <w:r>
              <w:rPr>
                <w:sz w:val="20"/>
              </w:rPr>
              <w:t>Readiness</w:t>
            </w:r>
            <w:r>
              <w:rPr>
                <w:spacing w:val="-5"/>
                <w:sz w:val="20"/>
              </w:rPr>
              <w:t xml:space="preserve"> </w:t>
            </w:r>
            <w:r>
              <w:rPr>
                <w:sz w:val="20"/>
              </w:rPr>
              <w:t>in</w:t>
            </w:r>
            <w:r>
              <w:rPr>
                <w:spacing w:val="-3"/>
                <w:sz w:val="20"/>
              </w:rPr>
              <w:t xml:space="preserve"> </w:t>
            </w:r>
            <w:r>
              <w:rPr>
                <w:sz w:val="20"/>
              </w:rPr>
              <w:t>Indiana</w:t>
            </w:r>
            <w:r>
              <w:rPr>
                <w:spacing w:val="-4"/>
                <w:sz w:val="20"/>
              </w:rPr>
              <w:t xml:space="preserve"> </w:t>
            </w:r>
            <w:r>
              <w:rPr>
                <w:sz w:val="20"/>
              </w:rPr>
              <w:t>Towns,</w:t>
            </w:r>
            <w:r>
              <w:rPr>
                <w:spacing w:val="-4"/>
                <w:sz w:val="20"/>
              </w:rPr>
              <w:t xml:space="preserve"> </w:t>
            </w:r>
            <w:r>
              <w:rPr>
                <w:sz w:val="20"/>
              </w:rPr>
              <w:t>w/</w:t>
            </w:r>
            <w:r>
              <w:rPr>
                <w:spacing w:val="-4"/>
                <w:sz w:val="20"/>
              </w:rPr>
              <w:t xml:space="preserve"> </w:t>
            </w:r>
            <w:r>
              <w:rPr>
                <w:sz w:val="20"/>
              </w:rPr>
              <w:t>CRE</w:t>
            </w:r>
            <w:r>
              <w:rPr>
                <w:spacing w:val="-4"/>
                <w:sz w:val="20"/>
              </w:rPr>
              <w:t xml:space="preserve"> </w:t>
            </w:r>
            <w:r>
              <w:rPr>
                <w:sz w:val="20"/>
              </w:rPr>
              <w:t>and</w:t>
            </w:r>
            <w:r>
              <w:rPr>
                <w:spacing w:val="-3"/>
                <w:sz w:val="20"/>
              </w:rPr>
              <w:t xml:space="preserve"> </w:t>
            </w:r>
            <w:r>
              <w:rPr>
                <w:spacing w:val="-5"/>
                <w:sz w:val="20"/>
              </w:rPr>
              <w:t>SoE</w:t>
            </w:r>
          </w:p>
        </w:tc>
        <w:tc>
          <w:tcPr>
            <w:tcW w:w="583" w:type="dxa"/>
          </w:tcPr>
          <w:p w14:paraId="48323C35" w14:textId="77777777" w:rsidR="00CE346A" w:rsidRDefault="00FE6CE0">
            <w:pPr>
              <w:pStyle w:val="TableParagraph"/>
              <w:ind w:left="7"/>
              <w:jc w:val="center"/>
              <w:rPr>
                <w:sz w:val="20"/>
              </w:rPr>
            </w:pPr>
            <w:r>
              <w:rPr>
                <w:w w:val="99"/>
                <w:sz w:val="20"/>
              </w:rPr>
              <w:t>D</w:t>
            </w:r>
          </w:p>
        </w:tc>
        <w:tc>
          <w:tcPr>
            <w:tcW w:w="584" w:type="dxa"/>
          </w:tcPr>
          <w:p w14:paraId="48323C36" w14:textId="77777777" w:rsidR="00CE346A" w:rsidRDefault="00FE6CE0">
            <w:pPr>
              <w:pStyle w:val="TableParagraph"/>
              <w:ind w:left="6"/>
              <w:jc w:val="center"/>
              <w:rPr>
                <w:sz w:val="20"/>
              </w:rPr>
            </w:pPr>
            <w:r>
              <w:rPr>
                <w:w w:val="99"/>
                <w:sz w:val="20"/>
              </w:rPr>
              <w:t>I</w:t>
            </w:r>
          </w:p>
        </w:tc>
        <w:tc>
          <w:tcPr>
            <w:tcW w:w="583" w:type="dxa"/>
          </w:tcPr>
          <w:p w14:paraId="48323C37" w14:textId="77777777" w:rsidR="00CE346A" w:rsidRDefault="00FE6CE0">
            <w:pPr>
              <w:pStyle w:val="TableParagraph"/>
              <w:ind w:left="6"/>
              <w:jc w:val="center"/>
              <w:rPr>
                <w:sz w:val="20"/>
              </w:rPr>
            </w:pPr>
            <w:r>
              <w:rPr>
                <w:w w:val="99"/>
                <w:sz w:val="20"/>
              </w:rPr>
              <w:t>I</w:t>
            </w:r>
          </w:p>
        </w:tc>
        <w:tc>
          <w:tcPr>
            <w:tcW w:w="461" w:type="dxa"/>
          </w:tcPr>
          <w:p w14:paraId="48323C38" w14:textId="77777777" w:rsidR="00CE346A" w:rsidRDefault="00FE6CE0">
            <w:pPr>
              <w:pStyle w:val="TableParagraph"/>
              <w:ind w:left="8"/>
              <w:jc w:val="center"/>
              <w:rPr>
                <w:sz w:val="20"/>
              </w:rPr>
            </w:pPr>
            <w:r>
              <w:rPr>
                <w:w w:val="99"/>
                <w:sz w:val="20"/>
              </w:rPr>
              <w:t>I</w:t>
            </w:r>
          </w:p>
        </w:tc>
      </w:tr>
      <w:tr w:rsidR="00CE346A" w14:paraId="48323C40" w14:textId="77777777">
        <w:trPr>
          <w:trHeight w:val="330"/>
        </w:trPr>
        <w:tc>
          <w:tcPr>
            <w:tcW w:w="1073" w:type="dxa"/>
            <w:vMerge/>
            <w:tcBorders>
              <w:top w:val="nil"/>
            </w:tcBorders>
          </w:tcPr>
          <w:p w14:paraId="48323C3A" w14:textId="77777777" w:rsidR="00CE346A" w:rsidRDefault="00CE346A">
            <w:pPr>
              <w:rPr>
                <w:sz w:val="2"/>
                <w:szCs w:val="2"/>
              </w:rPr>
            </w:pPr>
          </w:p>
        </w:tc>
        <w:tc>
          <w:tcPr>
            <w:tcW w:w="6068" w:type="dxa"/>
          </w:tcPr>
          <w:p w14:paraId="48323C3B" w14:textId="77777777" w:rsidR="00CE346A" w:rsidRDefault="00FE6CE0">
            <w:pPr>
              <w:pStyle w:val="TableParagraph"/>
              <w:spacing w:before="50"/>
              <w:rPr>
                <w:sz w:val="20"/>
              </w:rPr>
            </w:pPr>
            <w:r>
              <w:rPr>
                <w:sz w:val="20"/>
              </w:rPr>
              <w:t>Summer</w:t>
            </w:r>
            <w:r>
              <w:rPr>
                <w:spacing w:val="-4"/>
                <w:sz w:val="20"/>
              </w:rPr>
              <w:t xml:space="preserve"> </w:t>
            </w:r>
            <w:r>
              <w:rPr>
                <w:sz w:val="20"/>
              </w:rPr>
              <w:t>Institutes</w:t>
            </w:r>
            <w:r>
              <w:rPr>
                <w:spacing w:val="-5"/>
                <w:sz w:val="20"/>
              </w:rPr>
              <w:t xml:space="preserve"> </w:t>
            </w:r>
            <w:r>
              <w:rPr>
                <w:sz w:val="20"/>
              </w:rPr>
              <w:t>for</w:t>
            </w:r>
            <w:r>
              <w:rPr>
                <w:spacing w:val="-5"/>
                <w:sz w:val="20"/>
              </w:rPr>
              <w:t xml:space="preserve"> </w:t>
            </w:r>
            <w:r>
              <w:rPr>
                <w:sz w:val="20"/>
              </w:rPr>
              <w:t>K-12</w:t>
            </w:r>
            <w:r>
              <w:rPr>
                <w:spacing w:val="-3"/>
                <w:sz w:val="20"/>
              </w:rPr>
              <w:t xml:space="preserve"> </w:t>
            </w:r>
            <w:r>
              <w:rPr>
                <w:sz w:val="20"/>
              </w:rPr>
              <w:t>Teachers</w:t>
            </w:r>
            <w:r>
              <w:rPr>
                <w:spacing w:val="-5"/>
                <w:sz w:val="20"/>
              </w:rPr>
              <w:t xml:space="preserve"> </w:t>
            </w:r>
            <w:r>
              <w:rPr>
                <w:sz w:val="20"/>
              </w:rPr>
              <w:t>w/</w:t>
            </w:r>
            <w:r>
              <w:rPr>
                <w:spacing w:val="-4"/>
                <w:sz w:val="20"/>
              </w:rPr>
              <w:t xml:space="preserve"> </w:t>
            </w:r>
            <w:r>
              <w:rPr>
                <w:spacing w:val="-5"/>
                <w:sz w:val="20"/>
              </w:rPr>
              <w:t>SoE</w:t>
            </w:r>
          </w:p>
        </w:tc>
        <w:tc>
          <w:tcPr>
            <w:tcW w:w="583" w:type="dxa"/>
          </w:tcPr>
          <w:p w14:paraId="48323C3C" w14:textId="77777777" w:rsidR="00CE346A" w:rsidRDefault="00FE6CE0">
            <w:pPr>
              <w:pStyle w:val="TableParagraph"/>
              <w:ind w:left="6"/>
              <w:jc w:val="center"/>
              <w:rPr>
                <w:sz w:val="20"/>
              </w:rPr>
            </w:pPr>
            <w:r>
              <w:rPr>
                <w:w w:val="99"/>
                <w:sz w:val="20"/>
              </w:rPr>
              <w:t>I</w:t>
            </w:r>
          </w:p>
        </w:tc>
        <w:tc>
          <w:tcPr>
            <w:tcW w:w="584" w:type="dxa"/>
          </w:tcPr>
          <w:p w14:paraId="48323C3D" w14:textId="77777777" w:rsidR="00CE346A" w:rsidRDefault="00FE6CE0">
            <w:pPr>
              <w:pStyle w:val="TableParagraph"/>
              <w:ind w:left="6"/>
              <w:jc w:val="center"/>
              <w:rPr>
                <w:sz w:val="20"/>
              </w:rPr>
            </w:pPr>
            <w:r>
              <w:rPr>
                <w:w w:val="99"/>
                <w:sz w:val="20"/>
              </w:rPr>
              <w:t>I</w:t>
            </w:r>
          </w:p>
        </w:tc>
        <w:tc>
          <w:tcPr>
            <w:tcW w:w="583" w:type="dxa"/>
          </w:tcPr>
          <w:p w14:paraId="48323C3E" w14:textId="77777777" w:rsidR="00CE346A" w:rsidRDefault="00FE6CE0">
            <w:pPr>
              <w:pStyle w:val="TableParagraph"/>
              <w:ind w:left="6"/>
              <w:jc w:val="center"/>
              <w:rPr>
                <w:sz w:val="20"/>
              </w:rPr>
            </w:pPr>
            <w:r>
              <w:rPr>
                <w:w w:val="99"/>
                <w:sz w:val="20"/>
              </w:rPr>
              <w:t>I</w:t>
            </w:r>
          </w:p>
        </w:tc>
        <w:tc>
          <w:tcPr>
            <w:tcW w:w="461" w:type="dxa"/>
          </w:tcPr>
          <w:p w14:paraId="48323C3F" w14:textId="77777777" w:rsidR="00CE346A" w:rsidRDefault="00FE6CE0">
            <w:pPr>
              <w:pStyle w:val="TableParagraph"/>
              <w:ind w:left="8"/>
              <w:jc w:val="center"/>
              <w:rPr>
                <w:sz w:val="20"/>
              </w:rPr>
            </w:pPr>
            <w:r>
              <w:rPr>
                <w:w w:val="99"/>
                <w:sz w:val="20"/>
              </w:rPr>
              <w:t>I</w:t>
            </w:r>
          </w:p>
        </w:tc>
      </w:tr>
      <w:tr w:rsidR="00CE346A" w14:paraId="48323C47" w14:textId="77777777">
        <w:trPr>
          <w:trHeight w:val="330"/>
        </w:trPr>
        <w:tc>
          <w:tcPr>
            <w:tcW w:w="1073" w:type="dxa"/>
            <w:vMerge/>
            <w:tcBorders>
              <w:top w:val="nil"/>
            </w:tcBorders>
          </w:tcPr>
          <w:p w14:paraId="48323C41" w14:textId="77777777" w:rsidR="00CE346A" w:rsidRDefault="00CE346A">
            <w:pPr>
              <w:rPr>
                <w:sz w:val="2"/>
                <w:szCs w:val="2"/>
              </w:rPr>
            </w:pPr>
          </w:p>
        </w:tc>
        <w:tc>
          <w:tcPr>
            <w:tcW w:w="6068" w:type="dxa"/>
          </w:tcPr>
          <w:p w14:paraId="48323C42" w14:textId="77777777" w:rsidR="00CE346A" w:rsidRDefault="00FE6CE0">
            <w:pPr>
              <w:pStyle w:val="TableParagraph"/>
              <w:spacing w:before="50"/>
              <w:rPr>
                <w:sz w:val="20"/>
              </w:rPr>
            </w:pPr>
            <w:r>
              <w:rPr>
                <w:sz w:val="20"/>
              </w:rPr>
              <w:t>Global</w:t>
            </w:r>
            <w:r>
              <w:rPr>
                <w:spacing w:val="-5"/>
                <w:sz w:val="20"/>
              </w:rPr>
              <w:t xml:space="preserve"> </w:t>
            </w:r>
            <w:r>
              <w:rPr>
                <w:sz w:val="20"/>
              </w:rPr>
              <w:t>Workforce</w:t>
            </w:r>
            <w:r>
              <w:rPr>
                <w:spacing w:val="-5"/>
                <w:sz w:val="20"/>
              </w:rPr>
              <w:t xml:space="preserve"> </w:t>
            </w:r>
            <w:r>
              <w:rPr>
                <w:spacing w:val="-2"/>
                <w:sz w:val="20"/>
              </w:rPr>
              <w:t>Initiative</w:t>
            </w:r>
          </w:p>
        </w:tc>
        <w:tc>
          <w:tcPr>
            <w:tcW w:w="583" w:type="dxa"/>
          </w:tcPr>
          <w:p w14:paraId="48323C43" w14:textId="77777777" w:rsidR="00CE346A" w:rsidRDefault="00FE6CE0">
            <w:pPr>
              <w:pStyle w:val="TableParagraph"/>
              <w:ind w:left="93" w:right="85"/>
              <w:jc w:val="center"/>
              <w:rPr>
                <w:sz w:val="20"/>
              </w:rPr>
            </w:pPr>
            <w:r>
              <w:rPr>
                <w:spacing w:val="-5"/>
                <w:sz w:val="20"/>
              </w:rPr>
              <w:t>D&amp;I</w:t>
            </w:r>
          </w:p>
        </w:tc>
        <w:tc>
          <w:tcPr>
            <w:tcW w:w="584" w:type="dxa"/>
          </w:tcPr>
          <w:p w14:paraId="48323C44" w14:textId="77777777" w:rsidR="00CE346A" w:rsidRDefault="00FE6CE0">
            <w:pPr>
              <w:pStyle w:val="TableParagraph"/>
              <w:ind w:left="108"/>
              <w:rPr>
                <w:sz w:val="20"/>
              </w:rPr>
            </w:pPr>
            <w:r>
              <w:rPr>
                <w:spacing w:val="-5"/>
                <w:sz w:val="20"/>
              </w:rPr>
              <w:t>D&amp;I</w:t>
            </w:r>
          </w:p>
        </w:tc>
        <w:tc>
          <w:tcPr>
            <w:tcW w:w="583" w:type="dxa"/>
          </w:tcPr>
          <w:p w14:paraId="48323C45" w14:textId="77777777" w:rsidR="00CE346A" w:rsidRDefault="00FE6CE0">
            <w:pPr>
              <w:pStyle w:val="TableParagraph"/>
              <w:rPr>
                <w:sz w:val="20"/>
              </w:rPr>
            </w:pPr>
            <w:r>
              <w:rPr>
                <w:spacing w:val="-5"/>
                <w:sz w:val="20"/>
              </w:rPr>
              <w:t>D&amp;I</w:t>
            </w:r>
          </w:p>
        </w:tc>
        <w:tc>
          <w:tcPr>
            <w:tcW w:w="461" w:type="dxa"/>
          </w:tcPr>
          <w:p w14:paraId="48323C46" w14:textId="77777777" w:rsidR="00CE346A" w:rsidRDefault="00FE6CE0">
            <w:pPr>
              <w:pStyle w:val="TableParagraph"/>
              <w:ind w:left="8"/>
              <w:jc w:val="center"/>
              <w:rPr>
                <w:sz w:val="20"/>
              </w:rPr>
            </w:pPr>
            <w:r>
              <w:rPr>
                <w:w w:val="99"/>
                <w:sz w:val="20"/>
              </w:rPr>
              <w:t>I</w:t>
            </w:r>
          </w:p>
        </w:tc>
      </w:tr>
    </w:tbl>
    <w:p w14:paraId="48323C48" w14:textId="77777777" w:rsidR="00CE346A" w:rsidRDefault="00CE346A">
      <w:pPr>
        <w:jc w:val="center"/>
        <w:rPr>
          <w:sz w:val="20"/>
        </w:rPr>
        <w:sectPr w:rsidR="00CE346A">
          <w:pgSz w:w="12240" w:h="15840"/>
          <w:pgMar w:top="1340" w:right="1300" w:bottom="1220" w:left="1320" w:header="727" w:footer="1032" w:gutter="0"/>
          <w:cols w:space="720"/>
        </w:sectPr>
      </w:pPr>
    </w:p>
    <w:p w14:paraId="48323C49" w14:textId="77777777" w:rsidR="00CE346A" w:rsidRDefault="00FE6CE0">
      <w:pPr>
        <w:pStyle w:val="ListParagraph"/>
        <w:numPr>
          <w:ilvl w:val="1"/>
          <w:numId w:val="1"/>
        </w:numPr>
        <w:tabs>
          <w:tab w:val="left" w:pos="538"/>
        </w:tabs>
        <w:spacing w:before="80" w:line="480" w:lineRule="auto"/>
        <w:ind w:right="134" w:firstLine="0"/>
        <w:jc w:val="both"/>
        <w:rPr>
          <w:sz w:val="24"/>
        </w:rPr>
      </w:pPr>
      <w:r>
        <w:rPr>
          <w:b/>
          <w:sz w:val="24"/>
        </w:rPr>
        <w:t xml:space="preserve">Development Plan for a Strengthened Program. </w:t>
      </w:r>
      <w:r>
        <w:rPr>
          <w:sz w:val="24"/>
        </w:rPr>
        <w:t>This proposal strengthens MES at IUB first by making language pedagogy its centerpiece. CSME spent the last cycle developing Y1 Sorani Kurdish curriculum, the first of its kind at a university in the US. We propose to develop Y2</w:t>
      </w:r>
      <w:r>
        <w:rPr>
          <w:spacing w:val="-6"/>
          <w:sz w:val="24"/>
        </w:rPr>
        <w:t xml:space="preserve"> </w:t>
      </w:r>
      <w:r>
        <w:rPr>
          <w:sz w:val="24"/>
        </w:rPr>
        <w:t>curriculum</w:t>
      </w:r>
      <w:r>
        <w:rPr>
          <w:spacing w:val="-5"/>
          <w:sz w:val="24"/>
        </w:rPr>
        <w:t xml:space="preserve"> </w:t>
      </w:r>
      <w:r>
        <w:rPr>
          <w:sz w:val="24"/>
        </w:rPr>
        <w:t>this</w:t>
      </w:r>
      <w:r>
        <w:rPr>
          <w:spacing w:val="-6"/>
          <w:sz w:val="24"/>
        </w:rPr>
        <w:t xml:space="preserve"> </w:t>
      </w:r>
      <w:r>
        <w:rPr>
          <w:sz w:val="24"/>
        </w:rPr>
        <w:t>cycle.</w:t>
      </w:r>
      <w:r>
        <w:rPr>
          <w:spacing w:val="-4"/>
          <w:sz w:val="24"/>
        </w:rPr>
        <w:t xml:space="preserve"> </w:t>
      </w:r>
      <w:r>
        <w:rPr>
          <w:sz w:val="24"/>
        </w:rPr>
        <w:t>Tapp</w:t>
      </w:r>
      <w:r>
        <w:rPr>
          <w:sz w:val="24"/>
        </w:rPr>
        <w:t>ing</w:t>
      </w:r>
      <w:r>
        <w:rPr>
          <w:spacing w:val="-5"/>
          <w:sz w:val="24"/>
        </w:rPr>
        <w:t xml:space="preserve"> </w:t>
      </w:r>
      <w:r>
        <w:rPr>
          <w:sz w:val="24"/>
        </w:rPr>
        <w:t>into</w:t>
      </w:r>
      <w:r>
        <w:rPr>
          <w:spacing w:val="-6"/>
          <w:sz w:val="24"/>
        </w:rPr>
        <w:t xml:space="preserve"> </w:t>
      </w:r>
      <w:r>
        <w:rPr>
          <w:sz w:val="24"/>
        </w:rPr>
        <w:t>the</w:t>
      </w:r>
      <w:r>
        <w:rPr>
          <w:spacing w:val="-6"/>
          <w:sz w:val="24"/>
        </w:rPr>
        <w:t xml:space="preserve"> </w:t>
      </w:r>
      <w:r>
        <w:rPr>
          <w:sz w:val="24"/>
        </w:rPr>
        <w:t>vast</w:t>
      </w:r>
      <w:r>
        <w:rPr>
          <w:spacing w:val="-5"/>
          <w:sz w:val="24"/>
        </w:rPr>
        <w:t xml:space="preserve"> </w:t>
      </w:r>
      <w:r>
        <w:rPr>
          <w:sz w:val="24"/>
        </w:rPr>
        <w:t>experience</w:t>
      </w:r>
      <w:r>
        <w:rPr>
          <w:spacing w:val="-7"/>
          <w:sz w:val="24"/>
        </w:rPr>
        <w:t xml:space="preserve"> </w:t>
      </w:r>
      <w:r>
        <w:rPr>
          <w:sz w:val="24"/>
        </w:rPr>
        <w:t>of</w:t>
      </w:r>
      <w:r>
        <w:rPr>
          <w:spacing w:val="-7"/>
          <w:sz w:val="24"/>
        </w:rPr>
        <w:t xml:space="preserve"> </w:t>
      </w:r>
      <w:r>
        <w:rPr>
          <w:sz w:val="24"/>
        </w:rPr>
        <w:t>CeLCAR,</w:t>
      </w:r>
      <w:r>
        <w:rPr>
          <w:spacing w:val="-6"/>
          <w:sz w:val="24"/>
        </w:rPr>
        <w:t xml:space="preserve"> </w:t>
      </w:r>
      <w:r>
        <w:rPr>
          <w:sz w:val="24"/>
        </w:rPr>
        <w:t>an</w:t>
      </w:r>
      <w:r>
        <w:rPr>
          <w:spacing w:val="-3"/>
          <w:sz w:val="24"/>
        </w:rPr>
        <w:t xml:space="preserve"> </w:t>
      </w:r>
      <w:r>
        <w:rPr>
          <w:sz w:val="24"/>
        </w:rPr>
        <w:t>LRC,</w:t>
      </w:r>
      <w:r>
        <w:rPr>
          <w:spacing w:val="-6"/>
          <w:sz w:val="24"/>
        </w:rPr>
        <w:t xml:space="preserve"> </w:t>
      </w:r>
      <w:r>
        <w:rPr>
          <w:sz w:val="24"/>
        </w:rPr>
        <w:t>we</w:t>
      </w:r>
      <w:r>
        <w:rPr>
          <w:spacing w:val="-7"/>
          <w:sz w:val="24"/>
        </w:rPr>
        <w:t xml:space="preserve"> </w:t>
      </w:r>
      <w:r>
        <w:rPr>
          <w:sz w:val="24"/>
        </w:rPr>
        <w:t>also</w:t>
      </w:r>
      <w:r>
        <w:rPr>
          <w:spacing w:val="-5"/>
          <w:sz w:val="24"/>
        </w:rPr>
        <w:t xml:space="preserve"> </w:t>
      </w:r>
      <w:r>
        <w:rPr>
          <w:sz w:val="24"/>
        </w:rPr>
        <w:t>propose to put both Sorani and Kurmanji curricula online and to develop a new communicative competencies-based Turkish language textbook. IU has well-established programs in Arabic (including a Flagsh</w:t>
      </w:r>
      <w:r>
        <w:rPr>
          <w:sz w:val="24"/>
        </w:rPr>
        <w:t>ip), Hebrew, Persian, and Turkish; with CSME’s support, Kurdish courses strengthen IU’s position as a leader in MENA LCTL instruction. Second, this proposal enhances MES on campus by expanding relationships between CSME and SoE, BUS, LAW, and MED. Students</w:t>
      </w:r>
      <w:r>
        <w:rPr>
          <w:sz w:val="24"/>
        </w:rPr>
        <w:t xml:space="preserve"> and faculty from across IU will have extensive opportunities for exposure to MES through sustained and in-depth collaborations with CSME faculty and with practitioners and experts from MENA. This proposal builds on IU’s sustained commitment to MES. In the</w:t>
      </w:r>
      <w:r>
        <w:rPr>
          <w:sz w:val="24"/>
        </w:rPr>
        <w:t xml:space="preserve"> past 20 years, IU has made a total of 39 hires in MES. These hires are also a testament to the sustained and continued student interest, which promises a fecund future of MES at IU for the long term.</w:t>
      </w:r>
    </w:p>
    <w:p w14:paraId="48323C4A" w14:textId="77777777" w:rsidR="00CE346A" w:rsidRDefault="00FE6CE0">
      <w:pPr>
        <w:pStyle w:val="ListParagraph"/>
        <w:numPr>
          <w:ilvl w:val="1"/>
          <w:numId w:val="1"/>
        </w:numPr>
        <w:tabs>
          <w:tab w:val="left" w:pos="510"/>
        </w:tabs>
        <w:spacing w:before="1" w:line="480" w:lineRule="auto"/>
        <w:ind w:firstLine="0"/>
        <w:jc w:val="both"/>
        <w:rPr>
          <w:sz w:val="24"/>
        </w:rPr>
      </w:pPr>
      <w:r>
        <w:rPr>
          <w:b/>
          <w:sz w:val="24"/>
        </w:rPr>
        <w:t>Reasonableness</w:t>
      </w:r>
      <w:r>
        <w:rPr>
          <w:b/>
          <w:spacing w:val="-8"/>
          <w:sz w:val="24"/>
        </w:rPr>
        <w:t xml:space="preserve"> </w:t>
      </w:r>
      <w:r>
        <w:rPr>
          <w:b/>
          <w:sz w:val="24"/>
        </w:rPr>
        <w:t>of</w:t>
      </w:r>
      <w:r>
        <w:rPr>
          <w:b/>
          <w:spacing w:val="-9"/>
          <w:sz w:val="24"/>
        </w:rPr>
        <w:t xml:space="preserve"> </w:t>
      </w:r>
      <w:r>
        <w:rPr>
          <w:b/>
          <w:sz w:val="24"/>
        </w:rPr>
        <w:t>Costs.</w:t>
      </w:r>
      <w:r>
        <w:rPr>
          <w:b/>
          <w:spacing w:val="-7"/>
          <w:sz w:val="24"/>
        </w:rPr>
        <w:t xml:space="preserve"> </w:t>
      </w:r>
      <w:r>
        <w:rPr>
          <w:sz w:val="24"/>
        </w:rPr>
        <w:t>The</w:t>
      </w:r>
      <w:r>
        <w:rPr>
          <w:spacing w:val="-9"/>
          <w:sz w:val="24"/>
        </w:rPr>
        <w:t xml:space="preserve"> </w:t>
      </w:r>
      <w:r>
        <w:rPr>
          <w:sz w:val="24"/>
        </w:rPr>
        <w:t>costs</w:t>
      </w:r>
      <w:r>
        <w:rPr>
          <w:spacing w:val="-8"/>
          <w:sz w:val="24"/>
        </w:rPr>
        <w:t xml:space="preserve"> </w:t>
      </w:r>
      <w:r>
        <w:rPr>
          <w:sz w:val="24"/>
        </w:rPr>
        <w:t>for</w:t>
      </w:r>
      <w:r>
        <w:rPr>
          <w:spacing w:val="-10"/>
          <w:sz w:val="24"/>
        </w:rPr>
        <w:t xml:space="preserve"> </w:t>
      </w:r>
      <w:r>
        <w:rPr>
          <w:sz w:val="24"/>
        </w:rPr>
        <w:t>CSME’s</w:t>
      </w:r>
      <w:r>
        <w:rPr>
          <w:spacing w:val="-9"/>
          <w:sz w:val="24"/>
        </w:rPr>
        <w:t xml:space="preserve"> </w:t>
      </w:r>
      <w:r>
        <w:rPr>
          <w:sz w:val="24"/>
        </w:rPr>
        <w:t>2022-2026</w:t>
      </w:r>
      <w:r>
        <w:rPr>
          <w:spacing w:val="-8"/>
          <w:sz w:val="24"/>
        </w:rPr>
        <w:t xml:space="preserve"> </w:t>
      </w:r>
      <w:r>
        <w:rPr>
          <w:sz w:val="24"/>
        </w:rPr>
        <w:t>Title</w:t>
      </w:r>
      <w:r>
        <w:rPr>
          <w:spacing w:val="-9"/>
          <w:sz w:val="24"/>
        </w:rPr>
        <w:t xml:space="preserve"> </w:t>
      </w:r>
      <w:r>
        <w:rPr>
          <w:sz w:val="24"/>
        </w:rPr>
        <w:t>VI</w:t>
      </w:r>
      <w:r>
        <w:rPr>
          <w:spacing w:val="-10"/>
          <w:sz w:val="24"/>
        </w:rPr>
        <w:t xml:space="preserve"> </w:t>
      </w:r>
      <w:r>
        <w:rPr>
          <w:sz w:val="24"/>
        </w:rPr>
        <w:t>proposal</w:t>
      </w:r>
      <w:r>
        <w:rPr>
          <w:spacing w:val="-8"/>
          <w:sz w:val="24"/>
        </w:rPr>
        <w:t xml:space="preserve"> </w:t>
      </w:r>
      <w:r>
        <w:rPr>
          <w:sz w:val="24"/>
        </w:rPr>
        <w:t>are</w:t>
      </w:r>
      <w:r>
        <w:rPr>
          <w:spacing w:val="-9"/>
          <w:sz w:val="24"/>
        </w:rPr>
        <w:t xml:space="preserve"> </w:t>
      </w:r>
      <w:r>
        <w:rPr>
          <w:i/>
          <w:sz w:val="24"/>
        </w:rPr>
        <w:t xml:space="preserve">reasonable </w:t>
      </w:r>
      <w:r>
        <w:rPr>
          <w:sz w:val="24"/>
        </w:rPr>
        <w:t>and</w:t>
      </w:r>
      <w:r>
        <w:rPr>
          <w:spacing w:val="-3"/>
          <w:sz w:val="24"/>
        </w:rPr>
        <w:t xml:space="preserve"> </w:t>
      </w:r>
      <w:r>
        <w:rPr>
          <w:i/>
          <w:sz w:val="24"/>
        </w:rPr>
        <w:t>appropriate</w:t>
      </w:r>
      <w:r>
        <w:rPr>
          <w:i/>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scope</w:t>
      </w:r>
      <w:r>
        <w:rPr>
          <w:spacing w:val="-1"/>
          <w:sz w:val="24"/>
        </w:rPr>
        <w:t xml:space="preserve"> </w:t>
      </w:r>
      <w:r>
        <w:rPr>
          <w:sz w:val="24"/>
        </w:rPr>
        <w:t>and</w:t>
      </w:r>
      <w:r>
        <w:rPr>
          <w:spacing w:val="-2"/>
          <w:sz w:val="24"/>
        </w:rPr>
        <w:t xml:space="preserve"> </w:t>
      </w:r>
      <w:r>
        <w:rPr>
          <w:sz w:val="24"/>
        </w:rPr>
        <w:t>scale</w:t>
      </w:r>
      <w:r>
        <w:rPr>
          <w:spacing w:val="-2"/>
          <w:sz w:val="24"/>
        </w:rPr>
        <w:t xml:space="preserve"> </w:t>
      </w:r>
      <w:r>
        <w:rPr>
          <w:sz w:val="24"/>
        </w:rPr>
        <w:t>of</w:t>
      </w:r>
      <w:r>
        <w:rPr>
          <w:spacing w:val="-2"/>
          <w:sz w:val="24"/>
        </w:rPr>
        <w:t xml:space="preserve"> </w:t>
      </w:r>
      <w:r>
        <w:rPr>
          <w:sz w:val="24"/>
        </w:rPr>
        <w:t>our</w:t>
      </w:r>
      <w:r>
        <w:rPr>
          <w:spacing w:val="-2"/>
          <w:sz w:val="24"/>
        </w:rPr>
        <w:t xml:space="preserve"> </w:t>
      </w:r>
      <w:r>
        <w:rPr>
          <w:sz w:val="24"/>
        </w:rPr>
        <w:t>proposed</w:t>
      </w:r>
      <w:r>
        <w:rPr>
          <w:spacing w:val="-2"/>
          <w:sz w:val="24"/>
        </w:rPr>
        <w:t xml:space="preserve"> </w:t>
      </w:r>
      <w:r>
        <w:rPr>
          <w:sz w:val="24"/>
        </w:rPr>
        <w:t>grant activities.</w:t>
      </w:r>
      <w:r>
        <w:rPr>
          <w:spacing w:val="-2"/>
          <w:sz w:val="24"/>
        </w:rPr>
        <w:t xml:space="preserve"> </w:t>
      </w:r>
      <w:r>
        <w:rPr>
          <w:sz w:val="24"/>
        </w:rPr>
        <w:t>The</w:t>
      </w:r>
      <w:r>
        <w:rPr>
          <w:spacing w:val="-3"/>
          <w:sz w:val="24"/>
        </w:rPr>
        <w:t xml:space="preserve"> </w:t>
      </w:r>
      <w:r>
        <w:rPr>
          <w:sz w:val="24"/>
        </w:rPr>
        <w:t>budget addresses</w:t>
      </w:r>
      <w:r>
        <w:rPr>
          <w:spacing w:val="-1"/>
          <w:sz w:val="24"/>
        </w:rPr>
        <w:t xml:space="preserve"> </w:t>
      </w:r>
      <w:r>
        <w:rPr>
          <w:sz w:val="24"/>
        </w:rPr>
        <w:t>all absolute and competitive priorities and spreads those costs judiciously over a broad array of programmatic initiat</w:t>
      </w:r>
      <w:r>
        <w:rPr>
          <w:sz w:val="24"/>
        </w:rPr>
        <w:t>ives and administrative tasks. The funding effectively targets our three primary goals of building capacity in LCTL and area studies, internationalizing partner MSI and CC institutions, and integrating international and MENA content into K-12 education. Wh</w:t>
      </w:r>
      <w:r>
        <w:rPr>
          <w:sz w:val="24"/>
        </w:rPr>
        <w:t>ere possible, CSME leverages institutional support, NRC collaboration, and outside funding to supplement the initiatives proposed. As noted, HLS provides 100% funding for core CSME staff plus</w:t>
      </w:r>
      <w:r>
        <w:rPr>
          <w:spacing w:val="8"/>
          <w:sz w:val="24"/>
        </w:rPr>
        <w:t xml:space="preserve"> </w:t>
      </w:r>
      <w:r>
        <w:rPr>
          <w:sz w:val="24"/>
        </w:rPr>
        <w:t>a</w:t>
      </w:r>
      <w:r>
        <w:rPr>
          <w:spacing w:val="7"/>
          <w:sz w:val="24"/>
        </w:rPr>
        <w:t xml:space="preserve"> </w:t>
      </w:r>
      <w:r>
        <w:rPr>
          <w:sz w:val="24"/>
        </w:rPr>
        <w:t>GA,</w:t>
      </w:r>
      <w:r>
        <w:rPr>
          <w:spacing w:val="9"/>
          <w:sz w:val="24"/>
        </w:rPr>
        <w:t xml:space="preserve"> </w:t>
      </w:r>
      <w:r>
        <w:rPr>
          <w:sz w:val="24"/>
        </w:rPr>
        <w:t>allowing</w:t>
      </w:r>
      <w:r>
        <w:rPr>
          <w:spacing w:val="8"/>
          <w:sz w:val="24"/>
        </w:rPr>
        <w:t xml:space="preserve"> </w:t>
      </w:r>
      <w:r>
        <w:rPr>
          <w:sz w:val="24"/>
        </w:rPr>
        <w:t>NRC</w:t>
      </w:r>
      <w:r>
        <w:rPr>
          <w:spacing w:val="7"/>
          <w:sz w:val="24"/>
        </w:rPr>
        <w:t xml:space="preserve"> </w:t>
      </w:r>
      <w:r>
        <w:rPr>
          <w:sz w:val="24"/>
        </w:rPr>
        <w:t>funds</w:t>
      </w:r>
      <w:r>
        <w:rPr>
          <w:spacing w:val="7"/>
          <w:sz w:val="24"/>
        </w:rPr>
        <w:t xml:space="preserve"> </w:t>
      </w:r>
      <w:r>
        <w:rPr>
          <w:sz w:val="24"/>
        </w:rPr>
        <w:t>to</w:t>
      </w:r>
      <w:r>
        <w:rPr>
          <w:spacing w:val="8"/>
          <w:sz w:val="24"/>
        </w:rPr>
        <w:t xml:space="preserve"> </w:t>
      </w:r>
      <w:r>
        <w:rPr>
          <w:sz w:val="24"/>
        </w:rPr>
        <w:t>be</w:t>
      </w:r>
      <w:r>
        <w:rPr>
          <w:spacing w:val="6"/>
          <w:sz w:val="24"/>
        </w:rPr>
        <w:t xml:space="preserve"> </w:t>
      </w:r>
      <w:r>
        <w:rPr>
          <w:sz w:val="24"/>
        </w:rPr>
        <w:t>spent</w:t>
      </w:r>
      <w:r>
        <w:rPr>
          <w:spacing w:val="12"/>
          <w:sz w:val="24"/>
        </w:rPr>
        <w:t xml:space="preserve"> </w:t>
      </w:r>
      <w:r>
        <w:rPr>
          <w:sz w:val="24"/>
        </w:rPr>
        <w:t>on</w:t>
      </w:r>
      <w:r>
        <w:rPr>
          <w:spacing w:val="7"/>
          <w:sz w:val="24"/>
        </w:rPr>
        <w:t xml:space="preserve"> </w:t>
      </w:r>
      <w:r>
        <w:rPr>
          <w:sz w:val="24"/>
        </w:rPr>
        <w:t>CSME</w:t>
      </w:r>
      <w:r>
        <w:rPr>
          <w:spacing w:val="8"/>
          <w:sz w:val="24"/>
        </w:rPr>
        <w:t xml:space="preserve"> </w:t>
      </w:r>
      <w:r>
        <w:rPr>
          <w:sz w:val="24"/>
        </w:rPr>
        <w:t>programming.</w:t>
      </w:r>
      <w:r>
        <w:rPr>
          <w:spacing w:val="9"/>
          <w:sz w:val="24"/>
        </w:rPr>
        <w:t xml:space="preserve"> </w:t>
      </w:r>
      <w:r>
        <w:rPr>
          <w:sz w:val="24"/>
        </w:rPr>
        <w:t>The</w:t>
      </w:r>
      <w:r>
        <w:rPr>
          <w:spacing w:val="9"/>
          <w:sz w:val="24"/>
        </w:rPr>
        <w:t xml:space="preserve"> </w:t>
      </w:r>
      <w:r>
        <w:rPr>
          <w:sz w:val="24"/>
        </w:rPr>
        <w:t>IU</w:t>
      </w:r>
      <w:r>
        <w:rPr>
          <w:spacing w:val="7"/>
          <w:sz w:val="24"/>
        </w:rPr>
        <w:t xml:space="preserve"> </w:t>
      </w:r>
      <w:r>
        <w:rPr>
          <w:sz w:val="24"/>
        </w:rPr>
        <w:t>purchasing</w:t>
      </w:r>
      <w:r>
        <w:rPr>
          <w:spacing w:val="8"/>
          <w:sz w:val="24"/>
        </w:rPr>
        <w:t xml:space="preserve"> </w:t>
      </w:r>
      <w:r>
        <w:rPr>
          <w:spacing w:val="-2"/>
          <w:sz w:val="24"/>
        </w:rPr>
        <w:t>system</w:t>
      </w:r>
    </w:p>
    <w:p w14:paraId="48323C4B" w14:textId="77777777" w:rsidR="00CE346A" w:rsidRDefault="00CE346A">
      <w:pPr>
        <w:spacing w:line="480" w:lineRule="auto"/>
        <w:jc w:val="both"/>
        <w:rPr>
          <w:sz w:val="24"/>
        </w:rPr>
        <w:sectPr w:rsidR="00CE346A">
          <w:pgSz w:w="12240" w:h="15840"/>
          <w:pgMar w:top="1340" w:right="1300" w:bottom="1220" w:left="1320" w:header="727" w:footer="1032" w:gutter="0"/>
          <w:cols w:space="720"/>
        </w:sectPr>
      </w:pPr>
    </w:p>
    <w:p w14:paraId="48323C4C" w14:textId="77777777" w:rsidR="00CE346A" w:rsidRDefault="00FE6CE0">
      <w:pPr>
        <w:pStyle w:val="BodyText"/>
        <w:spacing w:before="80" w:line="480" w:lineRule="auto"/>
        <w:ind w:right="137"/>
        <w:jc w:val="both"/>
      </w:pPr>
      <w:r>
        <w:t>and HLS oversight of all financial arrangements assure fiscal responsibility. Most curricular and other materials developed will be available online for free long after the grant expires in 2026.</w:t>
      </w:r>
    </w:p>
    <w:p w14:paraId="48323C4D" w14:textId="77777777" w:rsidR="00CE346A" w:rsidRDefault="00FE6CE0">
      <w:pPr>
        <w:pStyle w:val="ListParagraph"/>
        <w:numPr>
          <w:ilvl w:val="1"/>
          <w:numId w:val="1"/>
        </w:numPr>
        <w:tabs>
          <w:tab w:val="left" w:pos="526"/>
        </w:tabs>
        <w:spacing w:line="480" w:lineRule="auto"/>
        <w:ind w:right="137" w:firstLine="0"/>
        <w:jc w:val="both"/>
        <w:rPr>
          <w:sz w:val="24"/>
        </w:rPr>
      </w:pPr>
      <w:r>
        <w:rPr>
          <w:b/>
          <w:sz w:val="24"/>
        </w:rPr>
        <w:t>Long-Ter</w:t>
      </w:r>
      <w:r>
        <w:rPr>
          <w:b/>
          <w:sz w:val="24"/>
        </w:rPr>
        <w:t xml:space="preserve">m Impact on UG, GR, and Professional Training. </w:t>
      </w:r>
      <w:r>
        <w:rPr>
          <w:sz w:val="24"/>
        </w:rPr>
        <w:t>Currently, our students have access to the</w:t>
      </w:r>
      <w:r>
        <w:rPr>
          <w:spacing w:val="-1"/>
          <w:sz w:val="24"/>
        </w:rPr>
        <w:t xml:space="preserve"> </w:t>
      </w:r>
      <w:r>
        <w:rPr>
          <w:sz w:val="24"/>
        </w:rPr>
        <w:t>Arabic Flagship, and four-year</w:t>
      </w:r>
      <w:r>
        <w:rPr>
          <w:spacing w:val="-1"/>
          <w:sz w:val="24"/>
        </w:rPr>
        <w:t xml:space="preserve"> </w:t>
      </w:r>
      <w:r>
        <w:rPr>
          <w:sz w:val="24"/>
        </w:rPr>
        <w:t>curricula</w:t>
      </w:r>
      <w:r>
        <w:rPr>
          <w:spacing w:val="-1"/>
          <w:sz w:val="24"/>
        </w:rPr>
        <w:t xml:space="preserve"> </w:t>
      </w:r>
      <w:r>
        <w:rPr>
          <w:sz w:val="24"/>
        </w:rPr>
        <w:t>in Hebrew, Persian and Turkish, and Y1 &amp; Y2</w:t>
      </w:r>
      <w:r>
        <w:rPr>
          <w:spacing w:val="-10"/>
          <w:sz w:val="24"/>
        </w:rPr>
        <w:t xml:space="preserve"> </w:t>
      </w:r>
      <w:r>
        <w:rPr>
          <w:sz w:val="24"/>
        </w:rPr>
        <w:t>in</w:t>
      </w:r>
      <w:r>
        <w:rPr>
          <w:spacing w:val="-9"/>
          <w:sz w:val="24"/>
        </w:rPr>
        <w:t xml:space="preserve"> </w:t>
      </w:r>
      <w:r>
        <w:rPr>
          <w:sz w:val="24"/>
        </w:rPr>
        <w:t>Kurdish.</w:t>
      </w:r>
      <w:r>
        <w:rPr>
          <w:spacing w:val="-10"/>
          <w:sz w:val="24"/>
        </w:rPr>
        <w:t xml:space="preserve"> </w:t>
      </w:r>
      <w:r>
        <w:rPr>
          <w:sz w:val="24"/>
        </w:rPr>
        <w:t>These</w:t>
      </w:r>
      <w:r>
        <w:rPr>
          <w:spacing w:val="-8"/>
          <w:sz w:val="24"/>
        </w:rPr>
        <w:t xml:space="preserve"> </w:t>
      </w:r>
      <w:r>
        <w:rPr>
          <w:sz w:val="24"/>
        </w:rPr>
        <w:t>language</w:t>
      </w:r>
      <w:r>
        <w:rPr>
          <w:spacing w:val="-8"/>
          <w:sz w:val="24"/>
        </w:rPr>
        <w:t xml:space="preserve"> </w:t>
      </w:r>
      <w:r>
        <w:rPr>
          <w:sz w:val="24"/>
        </w:rPr>
        <w:t>courses</w:t>
      </w:r>
      <w:r>
        <w:rPr>
          <w:spacing w:val="-7"/>
          <w:sz w:val="24"/>
        </w:rPr>
        <w:t xml:space="preserve"> </w:t>
      </w:r>
      <w:r>
        <w:rPr>
          <w:sz w:val="24"/>
        </w:rPr>
        <w:t>form</w:t>
      </w:r>
      <w:r>
        <w:rPr>
          <w:spacing w:val="-7"/>
          <w:sz w:val="24"/>
        </w:rPr>
        <w:t xml:space="preserve"> </w:t>
      </w:r>
      <w:r>
        <w:rPr>
          <w:sz w:val="24"/>
        </w:rPr>
        <w:t>an</w:t>
      </w:r>
      <w:r>
        <w:rPr>
          <w:spacing w:val="-10"/>
          <w:sz w:val="24"/>
        </w:rPr>
        <w:t xml:space="preserve"> </w:t>
      </w:r>
      <w:r>
        <w:rPr>
          <w:sz w:val="24"/>
        </w:rPr>
        <w:t>indispensable</w:t>
      </w:r>
      <w:r>
        <w:rPr>
          <w:spacing w:val="-10"/>
          <w:sz w:val="24"/>
        </w:rPr>
        <w:t xml:space="preserve"> </w:t>
      </w:r>
      <w:r>
        <w:rPr>
          <w:sz w:val="24"/>
        </w:rPr>
        <w:t>foundation</w:t>
      </w:r>
      <w:r>
        <w:rPr>
          <w:spacing w:val="-10"/>
          <w:sz w:val="24"/>
        </w:rPr>
        <w:t xml:space="preserve"> </w:t>
      </w:r>
      <w:r>
        <w:rPr>
          <w:sz w:val="24"/>
        </w:rPr>
        <w:t>for</w:t>
      </w:r>
      <w:r>
        <w:rPr>
          <w:spacing w:val="-10"/>
          <w:sz w:val="24"/>
        </w:rPr>
        <w:t xml:space="preserve"> </w:t>
      </w:r>
      <w:r>
        <w:rPr>
          <w:sz w:val="24"/>
        </w:rPr>
        <w:t>UG</w:t>
      </w:r>
      <w:r>
        <w:rPr>
          <w:spacing w:val="-8"/>
          <w:sz w:val="24"/>
        </w:rPr>
        <w:t xml:space="preserve"> </w:t>
      </w:r>
      <w:r>
        <w:rPr>
          <w:sz w:val="24"/>
        </w:rPr>
        <w:t>and</w:t>
      </w:r>
      <w:r>
        <w:rPr>
          <w:spacing w:val="-8"/>
          <w:sz w:val="24"/>
        </w:rPr>
        <w:t xml:space="preserve"> </w:t>
      </w:r>
      <w:r>
        <w:rPr>
          <w:sz w:val="24"/>
        </w:rPr>
        <w:t>GR</w:t>
      </w:r>
      <w:r>
        <w:rPr>
          <w:spacing w:val="-9"/>
          <w:sz w:val="24"/>
        </w:rPr>
        <w:t xml:space="preserve"> </w:t>
      </w:r>
      <w:r>
        <w:rPr>
          <w:sz w:val="24"/>
        </w:rPr>
        <w:t>students as they proceed through the wide variety of area and international studies courses available to them. Equally, we propose to expose professional school students—whether teachers, lawyers, physicians, or those with careers in business and public a</w:t>
      </w:r>
      <w:r>
        <w:rPr>
          <w:sz w:val="24"/>
        </w:rPr>
        <w:t>ffairs—to issues concerning MENA which</w:t>
      </w:r>
      <w:r>
        <w:rPr>
          <w:spacing w:val="-8"/>
          <w:sz w:val="24"/>
        </w:rPr>
        <w:t xml:space="preserve"> </w:t>
      </w:r>
      <w:r>
        <w:rPr>
          <w:sz w:val="24"/>
        </w:rPr>
        <w:t>they</w:t>
      </w:r>
      <w:r>
        <w:rPr>
          <w:spacing w:val="-9"/>
          <w:sz w:val="24"/>
        </w:rPr>
        <w:t xml:space="preserve"> </w:t>
      </w:r>
      <w:r>
        <w:rPr>
          <w:sz w:val="24"/>
        </w:rPr>
        <w:t>would</w:t>
      </w:r>
      <w:r>
        <w:rPr>
          <w:spacing w:val="-8"/>
          <w:sz w:val="24"/>
        </w:rPr>
        <w:t xml:space="preserve"> </w:t>
      </w:r>
      <w:r>
        <w:rPr>
          <w:sz w:val="24"/>
        </w:rPr>
        <w:t>not</w:t>
      </w:r>
      <w:r>
        <w:rPr>
          <w:spacing w:val="-8"/>
          <w:sz w:val="24"/>
        </w:rPr>
        <w:t xml:space="preserve"> </w:t>
      </w:r>
      <w:r>
        <w:rPr>
          <w:sz w:val="24"/>
        </w:rPr>
        <w:t>otherwise</w:t>
      </w:r>
      <w:r>
        <w:rPr>
          <w:spacing w:val="-9"/>
          <w:sz w:val="24"/>
        </w:rPr>
        <w:t xml:space="preserve"> </w:t>
      </w:r>
      <w:r>
        <w:rPr>
          <w:sz w:val="24"/>
        </w:rPr>
        <w:t>encounter,</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certainty</w:t>
      </w:r>
      <w:r>
        <w:rPr>
          <w:spacing w:val="-8"/>
          <w:sz w:val="24"/>
        </w:rPr>
        <w:t xml:space="preserve"> </w:t>
      </w:r>
      <w:r>
        <w:rPr>
          <w:sz w:val="24"/>
        </w:rPr>
        <w:t>that</w:t>
      </w:r>
      <w:r>
        <w:rPr>
          <w:spacing w:val="-8"/>
          <w:sz w:val="24"/>
        </w:rPr>
        <w:t xml:space="preserve"> </w:t>
      </w:r>
      <w:r>
        <w:rPr>
          <w:sz w:val="24"/>
        </w:rPr>
        <w:t>such</w:t>
      </w:r>
      <w:r>
        <w:rPr>
          <w:spacing w:val="-8"/>
          <w:sz w:val="24"/>
        </w:rPr>
        <w:t xml:space="preserve"> </w:t>
      </w:r>
      <w:r>
        <w:rPr>
          <w:sz w:val="24"/>
        </w:rPr>
        <w:t>exposure</w:t>
      </w:r>
      <w:r>
        <w:rPr>
          <w:spacing w:val="-10"/>
          <w:sz w:val="24"/>
        </w:rPr>
        <w:t xml:space="preserve"> </w:t>
      </w:r>
      <w:r>
        <w:rPr>
          <w:sz w:val="24"/>
        </w:rPr>
        <w:t>will</w:t>
      </w:r>
      <w:r>
        <w:rPr>
          <w:spacing w:val="-8"/>
          <w:sz w:val="24"/>
        </w:rPr>
        <w:t xml:space="preserve"> </w:t>
      </w:r>
      <w:r>
        <w:rPr>
          <w:sz w:val="24"/>
        </w:rPr>
        <w:t>inform</w:t>
      </w:r>
      <w:r>
        <w:rPr>
          <w:spacing w:val="-8"/>
          <w:sz w:val="24"/>
        </w:rPr>
        <w:t xml:space="preserve"> </w:t>
      </w:r>
      <w:r>
        <w:rPr>
          <w:sz w:val="24"/>
        </w:rPr>
        <w:t>them</w:t>
      </w:r>
      <w:r>
        <w:rPr>
          <w:spacing w:val="-8"/>
          <w:sz w:val="24"/>
        </w:rPr>
        <w:t xml:space="preserve"> </w:t>
      </w:r>
      <w:r>
        <w:rPr>
          <w:sz w:val="24"/>
        </w:rPr>
        <w:t>as they proceed through their professional lives.</w:t>
      </w:r>
    </w:p>
    <w:p w14:paraId="48323C4E" w14:textId="77777777" w:rsidR="00CE346A" w:rsidRDefault="00FE6CE0">
      <w:pPr>
        <w:spacing w:before="1"/>
        <w:ind w:left="120"/>
        <w:jc w:val="both"/>
        <w:rPr>
          <w:sz w:val="24"/>
        </w:rPr>
      </w:pPr>
      <w:r>
        <w:rPr>
          <w:b/>
          <w:sz w:val="24"/>
          <w:u w:val="single"/>
        </w:rPr>
        <w:t>J-NRC/I-FLAS.</w:t>
      </w:r>
      <w:r>
        <w:rPr>
          <w:b/>
          <w:spacing w:val="24"/>
          <w:sz w:val="24"/>
          <w:u w:val="single"/>
        </w:rPr>
        <w:t xml:space="preserve"> </w:t>
      </w:r>
      <w:r>
        <w:rPr>
          <w:b/>
          <w:sz w:val="24"/>
          <w:u w:val="single"/>
        </w:rPr>
        <w:t>Competitive</w:t>
      </w:r>
      <w:r>
        <w:rPr>
          <w:b/>
          <w:spacing w:val="24"/>
          <w:sz w:val="24"/>
          <w:u w:val="single"/>
        </w:rPr>
        <w:t xml:space="preserve"> </w:t>
      </w:r>
      <w:r>
        <w:rPr>
          <w:b/>
          <w:sz w:val="24"/>
          <w:u w:val="single"/>
        </w:rPr>
        <w:t>Preference</w:t>
      </w:r>
      <w:r>
        <w:rPr>
          <w:b/>
          <w:spacing w:val="25"/>
          <w:sz w:val="24"/>
          <w:u w:val="single"/>
        </w:rPr>
        <w:t xml:space="preserve"> </w:t>
      </w:r>
      <w:r>
        <w:rPr>
          <w:b/>
          <w:sz w:val="24"/>
          <w:u w:val="single"/>
        </w:rPr>
        <w:t>Priority.</w:t>
      </w:r>
      <w:r>
        <w:rPr>
          <w:b/>
          <w:spacing w:val="28"/>
          <w:sz w:val="24"/>
        </w:rPr>
        <w:t xml:space="preserve"> </w:t>
      </w:r>
      <w:r>
        <w:rPr>
          <w:sz w:val="24"/>
        </w:rPr>
        <w:t>CSME’s</w:t>
      </w:r>
      <w:r>
        <w:rPr>
          <w:spacing w:val="25"/>
          <w:sz w:val="24"/>
        </w:rPr>
        <w:t xml:space="preserve"> </w:t>
      </w:r>
      <w:r>
        <w:rPr>
          <w:sz w:val="24"/>
        </w:rPr>
        <w:t>commitment</w:t>
      </w:r>
      <w:r>
        <w:rPr>
          <w:spacing w:val="25"/>
          <w:sz w:val="24"/>
        </w:rPr>
        <w:t xml:space="preserve"> </w:t>
      </w:r>
      <w:r>
        <w:rPr>
          <w:sz w:val="24"/>
        </w:rPr>
        <w:t>to</w:t>
      </w:r>
      <w:r>
        <w:rPr>
          <w:spacing w:val="26"/>
          <w:sz w:val="24"/>
        </w:rPr>
        <w:t xml:space="preserve"> </w:t>
      </w:r>
      <w:r>
        <w:rPr>
          <w:sz w:val="24"/>
        </w:rPr>
        <w:t>supporting</w:t>
      </w:r>
      <w:r>
        <w:rPr>
          <w:spacing w:val="22"/>
          <w:sz w:val="24"/>
        </w:rPr>
        <w:t xml:space="preserve"> </w:t>
      </w:r>
      <w:r>
        <w:rPr>
          <w:spacing w:val="-4"/>
          <w:sz w:val="24"/>
        </w:rPr>
        <w:t>MSIs</w:t>
      </w:r>
    </w:p>
    <w:p w14:paraId="48323C4F" w14:textId="77777777" w:rsidR="00CE346A" w:rsidRDefault="00CE346A">
      <w:pPr>
        <w:pStyle w:val="BodyText"/>
        <w:spacing w:before="2"/>
        <w:ind w:left="0"/>
        <w:rPr>
          <w:sz w:val="16"/>
        </w:rPr>
      </w:pPr>
    </w:p>
    <w:p w14:paraId="48323C50" w14:textId="77777777" w:rsidR="00CE346A" w:rsidRDefault="00FE6CE0">
      <w:pPr>
        <w:pStyle w:val="BodyText"/>
        <w:spacing w:before="90" w:line="480" w:lineRule="auto"/>
        <w:ind w:right="136"/>
        <w:jc w:val="both"/>
      </w:pPr>
      <w:r>
        <w:t>and CCs is evident in the proposal. The center has a long-standing relationship with NTU, a federally designated Tribal College or University, and has been a partner as it grew from a technical college into a university conferring advanced</w:t>
      </w:r>
      <w:r>
        <w:t xml:space="preserve"> degrees. During the course of the current cycle,</w:t>
      </w:r>
      <w:r>
        <w:rPr>
          <w:spacing w:val="-5"/>
        </w:rPr>
        <w:t xml:space="preserve"> </w:t>
      </w:r>
      <w:r>
        <w:t>CSME,</w:t>
      </w:r>
      <w:r>
        <w:rPr>
          <w:spacing w:val="-6"/>
        </w:rPr>
        <w:t xml:space="preserve"> </w:t>
      </w:r>
      <w:r>
        <w:t>with</w:t>
      </w:r>
      <w:r>
        <w:rPr>
          <w:spacing w:val="-3"/>
        </w:rPr>
        <w:t xml:space="preserve"> </w:t>
      </w:r>
      <w:r>
        <w:t>other</w:t>
      </w:r>
      <w:r>
        <w:rPr>
          <w:spacing w:val="-5"/>
        </w:rPr>
        <w:t xml:space="preserve"> </w:t>
      </w:r>
      <w:r>
        <w:t>IU</w:t>
      </w:r>
      <w:r>
        <w:rPr>
          <w:spacing w:val="-6"/>
        </w:rPr>
        <w:t xml:space="preserve"> </w:t>
      </w:r>
      <w:r>
        <w:t>NRCs,</w:t>
      </w:r>
      <w:r>
        <w:rPr>
          <w:spacing w:val="-5"/>
        </w:rPr>
        <w:t xml:space="preserve"> </w:t>
      </w:r>
      <w:r>
        <w:t>has</w:t>
      </w:r>
      <w:r>
        <w:rPr>
          <w:spacing w:val="-2"/>
        </w:rPr>
        <w:t xml:space="preserve"> </w:t>
      </w:r>
      <w:r>
        <w:t>helped</w:t>
      </w:r>
      <w:r>
        <w:rPr>
          <w:spacing w:val="-3"/>
        </w:rPr>
        <w:t xml:space="preserve"> </w:t>
      </w:r>
      <w:r>
        <w:t>develop</w:t>
      </w:r>
      <w:r>
        <w:rPr>
          <w:spacing w:val="-4"/>
        </w:rPr>
        <w:t xml:space="preserve"> </w:t>
      </w:r>
      <w:r>
        <w:t>the</w:t>
      </w:r>
      <w:r>
        <w:rPr>
          <w:spacing w:val="-2"/>
        </w:rPr>
        <w:t xml:space="preserve"> </w:t>
      </w:r>
      <w:r>
        <w:t>Global</w:t>
      </w:r>
      <w:r>
        <w:rPr>
          <w:spacing w:val="-5"/>
        </w:rPr>
        <w:t xml:space="preserve"> </w:t>
      </w:r>
      <w:r>
        <w:t>Workforce</w:t>
      </w:r>
      <w:r>
        <w:rPr>
          <w:spacing w:val="-6"/>
        </w:rPr>
        <w:t xml:space="preserve"> </w:t>
      </w:r>
      <w:r>
        <w:t>Skills</w:t>
      </w:r>
      <w:r>
        <w:rPr>
          <w:spacing w:val="-4"/>
        </w:rPr>
        <w:t xml:space="preserve"> </w:t>
      </w:r>
      <w:r>
        <w:t>Certificate</w:t>
      </w:r>
      <w:r>
        <w:rPr>
          <w:spacing w:val="-6"/>
        </w:rPr>
        <w:t xml:space="preserve"> </w:t>
      </w:r>
      <w:r>
        <w:t>at Ivy Tech Community College, a credential which was approved by the Indiana Commission on Higher Education in August 20</w:t>
      </w:r>
      <w:r>
        <w:t>20; we will continue to work with Ivy Tech, the statewide community college system, on course internationalization in the coming cycle. Also during the current cycle, the IU NRCs have developed a partnership with the International Studies Consortium of Geo</w:t>
      </w:r>
      <w:r>
        <w:t>rgia to offer professional development to faculty at institutions belonging to the Consortium; this collaboration will also continue into the next cycle. CSME also proposes to work</w:t>
      </w:r>
      <w:r>
        <w:rPr>
          <w:spacing w:val="-13"/>
        </w:rPr>
        <w:t xml:space="preserve"> </w:t>
      </w:r>
      <w:r>
        <w:t>with</w:t>
      </w:r>
      <w:r>
        <w:rPr>
          <w:spacing w:val="-13"/>
        </w:rPr>
        <w:t xml:space="preserve"> </w:t>
      </w:r>
      <w:r>
        <w:t>two</w:t>
      </w:r>
      <w:r>
        <w:rPr>
          <w:spacing w:val="-14"/>
        </w:rPr>
        <w:t xml:space="preserve"> </w:t>
      </w:r>
      <w:r>
        <w:t>more</w:t>
      </w:r>
      <w:r>
        <w:rPr>
          <w:spacing w:val="-14"/>
        </w:rPr>
        <w:t xml:space="preserve"> </w:t>
      </w:r>
      <w:r>
        <w:t>MSIs</w:t>
      </w:r>
      <w:r>
        <w:rPr>
          <w:spacing w:val="-13"/>
        </w:rPr>
        <w:t xml:space="preserve"> </w:t>
      </w:r>
      <w:r>
        <w:t>in</w:t>
      </w:r>
      <w:r>
        <w:rPr>
          <w:spacing w:val="-13"/>
        </w:rPr>
        <w:t xml:space="preserve"> </w:t>
      </w:r>
      <w:r>
        <w:t>the</w:t>
      </w:r>
      <w:r>
        <w:rPr>
          <w:spacing w:val="-14"/>
        </w:rPr>
        <w:t xml:space="preserve"> </w:t>
      </w:r>
      <w:r>
        <w:t>coming</w:t>
      </w:r>
      <w:r>
        <w:rPr>
          <w:spacing w:val="-13"/>
        </w:rPr>
        <w:t xml:space="preserve"> </w:t>
      </w:r>
      <w:r>
        <w:t>cycle,</w:t>
      </w:r>
      <w:r>
        <w:rPr>
          <w:spacing w:val="-14"/>
        </w:rPr>
        <w:t xml:space="preserve"> </w:t>
      </w:r>
      <w:r>
        <w:t>Fort</w:t>
      </w:r>
      <w:r>
        <w:rPr>
          <w:spacing w:val="-13"/>
        </w:rPr>
        <w:t xml:space="preserve"> </w:t>
      </w:r>
      <w:r>
        <w:t>Valley</w:t>
      </w:r>
      <w:r>
        <w:rPr>
          <w:spacing w:val="-13"/>
        </w:rPr>
        <w:t xml:space="preserve"> </w:t>
      </w:r>
      <w:r>
        <w:t>State</w:t>
      </w:r>
      <w:r>
        <w:rPr>
          <w:spacing w:val="-14"/>
        </w:rPr>
        <w:t xml:space="preserve"> </w:t>
      </w:r>
      <w:r>
        <w:t>University</w:t>
      </w:r>
      <w:r>
        <w:rPr>
          <w:spacing w:val="-15"/>
        </w:rPr>
        <w:t xml:space="preserve"> </w:t>
      </w:r>
      <w:r>
        <w:t>in</w:t>
      </w:r>
      <w:r>
        <w:rPr>
          <w:spacing w:val="-13"/>
        </w:rPr>
        <w:t xml:space="preserve"> </w:t>
      </w:r>
      <w:r>
        <w:t>Georgia,</w:t>
      </w:r>
      <w:r>
        <w:rPr>
          <w:spacing w:val="-13"/>
        </w:rPr>
        <w:t xml:space="preserve"> </w:t>
      </w:r>
      <w:r>
        <w:t>an</w:t>
      </w:r>
      <w:r>
        <w:rPr>
          <w:spacing w:val="-13"/>
        </w:rPr>
        <w:t xml:space="preserve"> </w:t>
      </w:r>
      <w:r>
        <w:t>HBCU, and</w:t>
      </w:r>
      <w:r>
        <w:rPr>
          <w:spacing w:val="-13"/>
        </w:rPr>
        <w:t xml:space="preserve"> </w:t>
      </w:r>
      <w:r>
        <w:t>with</w:t>
      </w:r>
      <w:r>
        <w:rPr>
          <w:spacing w:val="-9"/>
        </w:rPr>
        <w:t xml:space="preserve"> </w:t>
      </w:r>
      <w:r>
        <w:t>IU</w:t>
      </w:r>
      <w:r>
        <w:rPr>
          <w:spacing w:val="-11"/>
        </w:rPr>
        <w:t xml:space="preserve"> </w:t>
      </w:r>
      <w:r>
        <w:t>Northwest,</w:t>
      </w:r>
      <w:r>
        <w:rPr>
          <w:spacing w:val="-11"/>
        </w:rPr>
        <w:t xml:space="preserve"> </w:t>
      </w:r>
      <w:r>
        <w:t>a</w:t>
      </w:r>
      <w:r>
        <w:rPr>
          <w:spacing w:val="-10"/>
        </w:rPr>
        <w:t xml:space="preserve"> </w:t>
      </w:r>
      <w:r>
        <w:t>recently</w:t>
      </w:r>
      <w:r>
        <w:rPr>
          <w:spacing w:val="-12"/>
        </w:rPr>
        <w:t xml:space="preserve"> </w:t>
      </w:r>
      <w:r>
        <w:t>designated</w:t>
      </w:r>
      <w:r>
        <w:rPr>
          <w:spacing w:val="-8"/>
        </w:rPr>
        <w:t xml:space="preserve"> </w:t>
      </w:r>
      <w:r>
        <w:t>HSI.</w:t>
      </w:r>
      <w:r>
        <w:rPr>
          <w:spacing w:val="-10"/>
        </w:rPr>
        <w:t xml:space="preserve"> </w:t>
      </w:r>
      <w:r>
        <w:t>The</w:t>
      </w:r>
      <w:r>
        <w:rPr>
          <w:spacing w:val="-14"/>
        </w:rPr>
        <w:t xml:space="preserve"> </w:t>
      </w:r>
      <w:r>
        <w:t>breadth</w:t>
      </w:r>
      <w:r>
        <w:rPr>
          <w:spacing w:val="-12"/>
        </w:rPr>
        <w:t xml:space="preserve"> </w:t>
      </w:r>
      <w:r>
        <w:t>of</w:t>
      </w:r>
      <w:r>
        <w:rPr>
          <w:spacing w:val="-12"/>
        </w:rPr>
        <w:t xml:space="preserve"> </w:t>
      </w:r>
      <w:r>
        <w:t>these</w:t>
      </w:r>
      <w:r>
        <w:rPr>
          <w:spacing w:val="-12"/>
        </w:rPr>
        <w:t xml:space="preserve"> </w:t>
      </w:r>
      <w:r>
        <w:t>partnerships</w:t>
      </w:r>
      <w:r>
        <w:rPr>
          <w:spacing w:val="-10"/>
        </w:rPr>
        <w:t xml:space="preserve"> </w:t>
      </w:r>
      <w:r>
        <w:rPr>
          <w:spacing w:val="-2"/>
        </w:rPr>
        <w:t>demonstrates</w:t>
      </w:r>
    </w:p>
    <w:p w14:paraId="48323C51" w14:textId="77777777" w:rsidR="00CE346A" w:rsidRDefault="00CE346A">
      <w:pPr>
        <w:spacing w:line="480" w:lineRule="auto"/>
        <w:jc w:val="both"/>
        <w:sectPr w:rsidR="00CE346A">
          <w:pgSz w:w="12240" w:h="15840"/>
          <w:pgMar w:top="1340" w:right="1300" w:bottom="1220" w:left="1320" w:header="727" w:footer="1032" w:gutter="0"/>
          <w:cols w:space="720"/>
        </w:sectPr>
      </w:pPr>
    </w:p>
    <w:p w14:paraId="48323C52" w14:textId="77777777" w:rsidR="00CE346A" w:rsidRDefault="00FE6CE0">
      <w:pPr>
        <w:pStyle w:val="BodyText"/>
        <w:spacing w:before="80" w:line="480" w:lineRule="auto"/>
        <w:ind w:right="16"/>
      </w:pPr>
      <w:r>
        <w:t>CSME’s</w:t>
      </w:r>
      <w:r>
        <w:rPr>
          <w:spacing w:val="28"/>
        </w:rPr>
        <w:t xml:space="preserve"> </w:t>
      </w:r>
      <w:r>
        <w:t>continued</w:t>
      </w:r>
      <w:r>
        <w:rPr>
          <w:spacing w:val="28"/>
        </w:rPr>
        <w:t xml:space="preserve"> </w:t>
      </w:r>
      <w:r>
        <w:t>commitment</w:t>
      </w:r>
      <w:r>
        <w:rPr>
          <w:spacing w:val="29"/>
        </w:rPr>
        <w:t xml:space="preserve"> </w:t>
      </w:r>
      <w:r>
        <w:t>to</w:t>
      </w:r>
      <w:r>
        <w:rPr>
          <w:spacing w:val="29"/>
        </w:rPr>
        <w:t xml:space="preserve"> </w:t>
      </w:r>
      <w:r>
        <w:t>using</w:t>
      </w:r>
      <w:r>
        <w:rPr>
          <w:spacing w:val="29"/>
        </w:rPr>
        <w:t xml:space="preserve"> </w:t>
      </w:r>
      <w:r>
        <w:t>Title</w:t>
      </w:r>
      <w:r>
        <w:rPr>
          <w:spacing w:val="28"/>
        </w:rPr>
        <w:t xml:space="preserve"> </w:t>
      </w:r>
      <w:r>
        <w:t>VI funding</w:t>
      </w:r>
      <w:r>
        <w:rPr>
          <w:spacing w:val="28"/>
        </w:rPr>
        <w:t xml:space="preserve"> </w:t>
      </w:r>
      <w:r>
        <w:t>to</w:t>
      </w:r>
      <w:r>
        <w:rPr>
          <w:spacing w:val="31"/>
        </w:rPr>
        <w:t xml:space="preserve"> </w:t>
      </w:r>
      <w:r>
        <w:t>support</w:t>
      </w:r>
      <w:r>
        <w:rPr>
          <w:spacing w:val="31"/>
        </w:rPr>
        <w:t xml:space="preserve"> </w:t>
      </w:r>
      <w:r>
        <w:t>MSI internationalization across the country.</w:t>
      </w:r>
    </w:p>
    <w:sectPr w:rsidR="00CE346A">
      <w:pgSz w:w="12240" w:h="15840"/>
      <w:pgMar w:top="1340" w:right="1300" w:bottom="1220" w:left="1320" w:header="727" w:footer="10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3C75" w14:textId="77777777" w:rsidR="00000000" w:rsidRDefault="00FE6CE0">
      <w:r>
        <w:separator/>
      </w:r>
    </w:p>
  </w:endnote>
  <w:endnote w:type="continuationSeparator" w:id="0">
    <w:p w14:paraId="48323C77" w14:textId="77777777" w:rsidR="00000000" w:rsidRDefault="00FE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5B" w14:textId="30A92B47"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2336" behindDoc="1" locked="0" layoutInCell="1" allowOverlap="1" wp14:anchorId="48323C71" wp14:editId="35E1C0AB">
              <wp:simplePos x="0" y="0"/>
              <wp:positionH relativeFrom="page">
                <wp:posOffset>6464935</wp:posOffset>
              </wp:positionH>
              <wp:positionV relativeFrom="page">
                <wp:posOffset>9243695</wp:posOffset>
              </wp:positionV>
              <wp:extent cx="217170" cy="194310"/>
              <wp:effectExtent l="0" t="0" r="0" b="0"/>
              <wp:wrapNone/>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4" w14:textId="77777777" w:rsidR="00CE346A" w:rsidRDefault="00FE6CE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1" id="_x0000_t202" coordsize="21600,21600" o:spt="202" path="m,l,21600r21600,l21600,xe">
              <v:stroke joinstyle="miter"/>
              <v:path gradientshapeok="t" o:connecttype="rect"/>
            </v:shapetype>
            <v:shape id="docshape2" o:spid="_x0000_s1029" type="#_x0000_t202" style="position:absolute;margin-left:509.05pt;margin-top:727.85pt;width:17.1pt;height:15.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" filled="f" stroked="f">
              <v:textbox inset="0,0,0,0">
                <w:txbxContent>
                  <w:p w14:paraId="48323D14" w14:textId="77777777" w:rsidR="00CE346A" w:rsidRDefault="00FE6CE0">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C" w14:textId="373D05D4"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1040" behindDoc="1" locked="0" layoutInCell="1" allowOverlap="1" wp14:anchorId="48323C82" wp14:editId="462291B7">
              <wp:simplePos x="0" y="0"/>
              <wp:positionH relativeFrom="page">
                <wp:posOffset>3778885</wp:posOffset>
              </wp:positionH>
              <wp:positionV relativeFrom="page">
                <wp:posOffset>9263380</wp:posOffset>
              </wp:positionV>
              <wp:extent cx="229235" cy="180975"/>
              <wp:effectExtent l="0" t="0" r="0" b="0"/>
              <wp:wrapNone/>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5"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2" id="_x0000_t202" coordsize="21600,21600" o:spt="202" path="m,l,21600r21600,l21600,xe">
              <v:stroke joinstyle="miter"/>
              <v:path gradientshapeok="t" o:connecttype="rect"/>
            </v:shapetype>
            <v:shape id="docshape23" o:spid="_x0000_s1046" type="#_x0000_t202" style="position:absolute;margin-left:297.55pt;margin-top:729.4pt;width:18.05pt;height:14.25pt;z-index:-167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" filled="f" stroked="f">
              <v:textbox inset="0,0,0,0">
                <w:txbxContent>
                  <w:p w14:paraId="48323D25"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E" w14:textId="7EB3BA96"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2064" behindDoc="1" locked="0" layoutInCell="1" allowOverlap="1" wp14:anchorId="48323C84" wp14:editId="2509A961">
              <wp:simplePos x="0" y="0"/>
              <wp:positionH relativeFrom="page">
                <wp:posOffset>3778885</wp:posOffset>
              </wp:positionH>
              <wp:positionV relativeFrom="page">
                <wp:posOffset>9263380</wp:posOffset>
              </wp:positionV>
              <wp:extent cx="229235" cy="18097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7"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4" id="_x0000_t202" coordsize="21600,21600" o:spt="202" path="m,l,21600r21600,l21600,xe">
              <v:stroke joinstyle="miter"/>
              <v:path gradientshapeok="t" o:connecttype="rect"/>
            </v:shapetype>
            <v:shape id="docshape25" o:spid="_x0000_s1048" type="#_x0000_t202" style="position:absolute;margin-left:297.55pt;margin-top:729.4pt;width:18.05pt;height:14.25pt;z-index:-167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hd2gEAAJg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" filled="f" stroked="f">
              <v:textbox inset="0,0,0,0">
                <w:txbxContent>
                  <w:p w14:paraId="48323D27"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36</w:t>
                    </w:r>
                    <w:r>
                      <w:rPr>
                        <w:spacing w:val="-5"/>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70" w14:textId="14D91798"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3088" behindDoc="1" locked="0" layoutInCell="1" allowOverlap="1" wp14:anchorId="48323C86" wp14:editId="604A1373">
              <wp:simplePos x="0" y="0"/>
              <wp:positionH relativeFrom="page">
                <wp:posOffset>3778885</wp:posOffset>
              </wp:positionH>
              <wp:positionV relativeFrom="page">
                <wp:posOffset>9263380</wp:posOffset>
              </wp:positionV>
              <wp:extent cx="229235" cy="18097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9"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6" id="_x0000_t202" coordsize="21600,21600" o:spt="202" path="m,l,21600r21600,l21600,xe">
              <v:stroke joinstyle="miter"/>
              <v:path gradientshapeok="t" o:connecttype="rect"/>
            </v:shapetype>
            <v:shape id="docshape27" o:spid="_x0000_s1050" type="#_x0000_t202" style="position:absolute;margin-left:297.55pt;margin-top:729.4pt;width:18.05pt;height:14.25pt;z-index:-167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tr2gEAAJg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" filled="f" stroked="f">
              <v:textbox inset="0,0,0,0">
                <w:txbxContent>
                  <w:p w14:paraId="48323D29"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39</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5C" w14:textId="1B1613AF"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2848" behindDoc="1" locked="0" layoutInCell="1" allowOverlap="1" wp14:anchorId="48323C72" wp14:editId="45925D67">
              <wp:simplePos x="0" y="0"/>
              <wp:positionH relativeFrom="page">
                <wp:posOffset>3813810</wp:posOffset>
              </wp:positionH>
              <wp:positionV relativeFrom="page">
                <wp:posOffset>9263380</wp:posOffset>
              </wp:positionV>
              <wp:extent cx="159385" cy="180975"/>
              <wp:effectExtent l="0" t="0" r="0" b="0"/>
              <wp:wrapNone/>
              <wp:docPr id="2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5" w14:textId="77777777" w:rsidR="00CE346A" w:rsidRDefault="00FE6CE0">
                          <w:pPr>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2" id="_x0000_t202" coordsize="21600,21600" o:spt="202" path="m,l,21600r21600,l21600,xe">
              <v:stroke joinstyle="miter"/>
              <v:path gradientshapeok="t" o:connecttype="rect"/>
            </v:shapetype>
            <v:shape id="docshape3" o:spid="_x0000_s1030" type="#_x0000_t202" style="position:absolute;margin-left:300.3pt;margin-top:729.4pt;width:12.55pt;height:14.25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" filled="f" stroked="f">
              <v:textbox inset="0,0,0,0">
                <w:txbxContent>
                  <w:p w14:paraId="48323D15" w14:textId="77777777" w:rsidR="00CE346A" w:rsidRDefault="00FE6CE0">
                    <w:pPr>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5E" w14:textId="776062E3"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3872" behindDoc="1" locked="0" layoutInCell="1" allowOverlap="1" wp14:anchorId="48323C74" wp14:editId="1AD4F8FB">
              <wp:simplePos x="0" y="0"/>
              <wp:positionH relativeFrom="page">
                <wp:posOffset>3813810</wp:posOffset>
              </wp:positionH>
              <wp:positionV relativeFrom="page">
                <wp:posOffset>9263380</wp:posOffset>
              </wp:positionV>
              <wp:extent cx="159385" cy="180975"/>
              <wp:effectExtent l="0" t="0" r="0" b="0"/>
              <wp:wrapNone/>
              <wp:docPr id="2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7" w14:textId="77777777" w:rsidR="00CE346A" w:rsidRDefault="00FE6CE0">
                          <w:pPr>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4" id="_x0000_t202" coordsize="21600,21600" o:spt="202" path="m,l,21600r21600,l21600,xe">
              <v:stroke joinstyle="miter"/>
              <v:path gradientshapeok="t" o:connecttype="rect"/>
            </v:shapetype>
            <v:shape id="docshape5" o:spid="_x0000_s1032" type="#_x0000_t202" style="position:absolute;margin-left:300.3pt;margin-top:729.4pt;width:12.55pt;height:14.25pt;z-index:-167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" filled="f" stroked="f">
              <v:textbox inset="0,0,0,0">
                <w:txbxContent>
                  <w:p w14:paraId="48323D17" w14:textId="77777777" w:rsidR="00CE346A" w:rsidRDefault="00FE6CE0">
                    <w:pPr>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0" w14:textId="3659F940"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4896" behindDoc="1" locked="0" layoutInCell="1" allowOverlap="1" wp14:anchorId="48323C76" wp14:editId="5583A4E6">
              <wp:simplePos x="0" y="0"/>
              <wp:positionH relativeFrom="page">
                <wp:posOffset>3813810</wp:posOffset>
              </wp:positionH>
              <wp:positionV relativeFrom="page">
                <wp:posOffset>9263380</wp:posOffset>
              </wp:positionV>
              <wp:extent cx="159385" cy="180975"/>
              <wp:effectExtent l="0" t="0" r="0" b="0"/>
              <wp:wrapNone/>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9" w14:textId="77777777" w:rsidR="00CE346A" w:rsidRDefault="00FE6CE0">
                          <w:pPr>
                            <w:spacing w:before="11"/>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6" id="_x0000_t202" coordsize="21600,21600" o:spt="202" path="m,l,21600r21600,l21600,xe">
              <v:stroke joinstyle="miter"/>
              <v:path gradientshapeok="t" o:connecttype="rect"/>
            </v:shapetype>
            <v:shape id="docshape8" o:spid="_x0000_s1034" type="#_x0000_t202" style="position:absolute;margin-left:300.3pt;margin-top:729.4pt;width:12.55pt;height:14.25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" filled="f" stroked="f">
              <v:textbox inset="0,0,0,0">
                <w:txbxContent>
                  <w:p w14:paraId="48323D19" w14:textId="77777777" w:rsidR="00CE346A" w:rsidRDefault="00FE6CE0">
                    <w:pPr>
                      <w:spacing w:before="11"/>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2" w14:textId="485C2744"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5920" behindDoc="1" locked="0" layoutInCell="1" allowOverlap="1" wp14:anchorId="48323C78" wp14:editId="1BDEAB3E">
              <wp:simplePos x="0" y="0"/>
              <wp:positionH relativeFrom="page">
                <wp:posOffset>3778885</wp:posOffset>
              </wp:positionH>
              <wp:positionV relativeFrom="page">
                <wp:posOffset>9263380</wp:posOffset>
              </wp:positionV>
              <wp:extent cx="229235" cy="180975"/>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B"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8" id="_x0000_t202" coordsize="21600,21600" o:spt="202" path="m,l,21600r21600,l21600,xe">
              <v:stroke joinstyle="miter"/>
              <v:path gradientshapeok="t" o:connecttype="rect"/>
            </v:shapetype>
            <v:shape id="docshape10" o:spid="_x0000_s1036" type="#_x0000_t202" style="position:absolute;margin-left:297.55pt;margin-top:729.4pt;width:18.05pt;height:14.25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" filled="f" stroked="f">
              <v:textbox inset="0,0,0,0">
                <w:txbxContent>
                  <w:p w14:paraId="48323D1B"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4" w14:textId="619A60D9"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6944" behindDoc="1" locked="0" layoutInCell="1" allowOverlap="1" wp14:anchorId="48323C7A" wp14:editId="4BDFBE75">
              <wp:simplePos x="0" y="0"/>
              <wp:positionH relativeFrom="page">
                <wp:posOffset>3778885</wp:posOffset>
              </wp:positionH>
              <wp:positionV relativeFrom="page">
                <wp:posOffset>9263380</wp:posOffset>
              </wp:positionV>
              <wp:extent cx="229235" cy="180975"/>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D"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A" id="_x0000_t202" coordsize="21600,21600" o:spt="202" path="m,l,21600r21600,l21600,xe">
              <v:stroke joinstyle="miter"/>
              <v:path gradientshapeok="t" o:connecttype="rect"/>
            </v:shapetype>
            <v:shape id="docshape12" o:spid="_x0000_s1038" type="#_x0000_t202" style="position:absolute;margin-left:297.55pt;margin-top:729.4pt;width:18.05pt;height:14.25pt;z-index:-1676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" filled="f" stroked="f">
              <v:textbox inset="0,0,0,0">
                <w:txbxContent>
                  <w:p w14:paraId="48323D1D"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12</w:t>
                    </w:r>
                    <w:r>
                      <w:rPr>
                        <w:spacing w:val="-5"/>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6" w14:textId="738067A8"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7968" behindDoc="1" locked="0" layoutInCell="1" allowOverlap="1" wp14:anchorId="48323C7C" wp14:editId="726A4FB3">
              <wp:simplePos x="0" y="0"/>
              <wp:positionH relativeFrom="page">
                <wp:posOffset>3778885</wp:posOffset>
              </wp:positionH>
              <wp:positionV relativeFrom="page">
                <wp:posOffset>9263380</wp:posOffset>
              </wp:positionV>
              <wp:extent cx="229235" cy="180975"/>
              <wp:effectExtent l="0" t="0" r="0" b="0"/>
              <wp:wrapNone/>
              <wp:docPr id="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F"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C" id="_x0000_t202" coordsize="21600,21600" o:spt="202" path="m,l,21600r21600,l21600,xe">
              <v:stroke joinstyle="miter"/>
              <v:path gradientshapeok="t" o:connecttype="rect"/>
            </v:shapetype>
            <v:shape id="docshape15" o:spid="_x0000_s1040" type="#_x0000_t202" style="position:absolute;margin-left:297.55pt;margin-top:729.4pt;width:18.05pt;height:14.2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yd2gEAAJg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" filled="f" stroked="f">
              <v:textbox inset="0,0,0,0">
                <w:txbxContent>
                  <w:p w14:paraId="48323D1F"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16</w:t>
                    </w:r>
                    <w:r>
                      <w:rPr>
                        <w:spacing w:val="-5"/>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8" w14:textId="0BE5814F"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8992" behindDoc="1" locked="0" layoutInCell="1" allowOverlap="1" wp14:anchorId="48323C7E" wp14:editId="4B0EA53A">
              <wp:simplePos x="0" y="0"/>
              <wp:positionH relativeFrom="page">
                <wp:posOffset>3778885</wp:posOffset>
              </wp:positionH>
              <wp:positionV relativeFrom="page">
                <wp:posOffset>9263380</wp:posOffset>
              </wp:positionV>
              <wp:extent cx="229235" cy="180975"/>
              <wp:effectExtent l="0" t="0" r="0" b="0"/>
              <wp:wrapNone/>
              <wp:docPr id="1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1"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E" id="_x0000_t202" coordsize="21600,21600" o:spt="202" path="m,l,21600r21600,l21600,xe">
              <v:stroke joinstyle="miter"/>
              <v:path gradientshapeok="t" o:connecttype="rect"/>
            </v:shapetype>
            <v:shape id="docshape18" o:spid="_x0000_s1042" type="#_x0000_t202" style="position:absolute;margin-left:297.55pt;margin-top:729.4pt;width:18.05pt;height:14.25pt;z-index:-167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" filled="f" stroked="f">
              <v:textbox inset="0,0,0,0">
                <w:txbxContent>
                  <w:p w14:paraId="48323D21"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19</w:t>
                    </w:r>
                    <w:r>
                      <w:rPr>
                        <w:spacing w:val="-5"/>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A" w14:textId="48D4CDFC"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0016" behindDoc="1" locked="0" layoutInCell="1" allowOverlap="1" wp14:anchorId="48323C80" wp14:editId="24721D25">
              <wp:simplePos x="0" y="0"/>
              <wp:positionH relativeFrom="page">
                <wp:posOffset>3778885</wp:posOffset>
              </wp:positionH>
              <wp:positionV relativeFrom="page">
                <wp:posOffset>9263380</wp:posOffset>
              </wp:positionV>
              <wp:extent cx="229235" cy="180975"/>
              <wp:effectExtent l="0" t="0" r="0" b="0"/>
              <wp:wrapNone/>
              <wp:docPr id="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3"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0" id="_x0000_t202" coordsize="21600,21600" o:spt="202" path="m,l,21600r21600,l21600,xe">
              <v:stroke joinstyle="miter"/>
              <v:path gradientshapeok="t" o:connecttype="rect"/>
            </v:shapetype>
            <v:shape id="docshape20" o:spid="_x0000_s1044" type="#_x0000_t202" style="position:absolute;margin-left:297.55pt;margin-top:729.4pt;width:18.05pt;height:14.25pt;z-index:-167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" filled="f" stroked="f">
              <v:textbox inset="0,0,0,0">
                <w:txbxContent>
                  <w:p w14:paraId="48323D23" w14:textId="77777777" w:rsidR="00CE346A" w:rsidRDefault="00FE6CE0">
                    <w:pPr>
                      <w:spacing w:before="11"/>
                      <w:ind w:left="60"/>
                    </w:pPr>
                    <w:r>
                      <w:rPr>
                        <w:spacing w:val="-5"/>
                      </w:rPr>
                      <w:fldChar w:fldCharType="begin"/>
                    </w:r>
                    <w:r>
                      <w:rPr>
                        <w:spacing w:val="-5"/>
                      </w:rPr>
                      <w:instrText xml:space="preserve"> PAGE </w:instrText>
                    </w:r>
                    <w:r>
                      <w:rPr>
                        <w:spacing w:val="-5"/>
                      </w:rPr>
                      <w:fldChar w:fldCharType="separate"/>
                    </w:r>
                    <w:r>
                      <w:rPr>
                        <w:spacing w:val="-5"/>
                      </w:rPr>
                      <w:t>23</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3C71" w14:textId="77777777" w:rsidR="00000000" w:rsidRDefault="00FE6CE0">
      <w:r>
        <w:separator/>
      </w:r>
    </w:p>
  </w:footnote>
  <w:footnote w:type="continuationSeparator" w:id="0">
    <w:p w14:paraId="48323C73" w14:textId="77777777" w:rsidR="00000000" w:rsidRDefault="00FE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5D" w14:textId="76E125DE"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3360" behindDoc="1" locked="0" layoutInCell="1" allowOverlap="1" wp14:anchorId="48323C73" wp14:editId="11AB6227">
              <wp:simplePos x="0" y="0"/>
              <wp:positionH relativeFrom="page">
                <wp:posOffset>5081270</wp:posOffset>
              </wp:positionH>
              <wp:positionV relativeFrom="page">
                <wp:posOffset>448945</wp:posOffset>
              </wp:positionV>
              <wp:extent cx="1790700" cy="180975"/>
              <wp:effectExtent l="0" t="0" r="0" b="0"/>
              <wp:wrapNone/>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6" w14:textId="77777777" w:rsidR="00CE346A" w:rsidRDefault="00FE6CE0">
                          <w:pPr>
                            <w:spacing w:before="11"/>
                            <w:ind w:left="20"/>
                            <w:rPr>
                              <w:i/>
                            </w:rPr>
                          </w:pPr>
                          <w:r>
                            <w:rPr>
                              <w:i/>
                            </w:rPr>
                            <w:t>A.</w:t>
                          </w:r>
                          <w:r>
                            <w:rPr>
                              <w:i/>
                              <w:spacing w:val="-4"/>
                            </w:rPr>
                            <w:t xml:space="preserve"> </w:t>
                          </w:r>
                          <w:r>
                            <w:rPr>
                              <w:i/>
                            </w:rPr>
                            <w:t>Commitment</w:t>
                          </w:r>
                          <w:r>
                            <w:rPr>
                              <w:i/>
                              <w:spacing w:val="-3"/>
                            </w:rPr>
                            <w:t xml:space="preserve"> </w:t>
                          </w:r>
                          <w:r>
                            <w:rPr>
                              <w:i/>
                            </w:rPr>
                            <w:t>to</w:t>
                          </w:r>
                          <w:r>
                            <w:rPr>
                              <w:i/>
                              <w:spacing w:val="-7"/>
                            </w:rPr>
                            <w:t xml:space="preserve"> </w:t>
                          </w:r>
                          <w:r>
                            <w:rPr>
                              <w:i/>
                            </w:rPr>
                            <w:t>Subject</w:t>
                          </w:r>
                          <w:r>
                            <w:rPr>
                              <w:i/>
                              <w:spacing w:val="-5"/>
                            </w:rPr>
                            <w:t xml:space="preserve"> </w:t>
                          </w:r>
                          <w:r>
                            <w:rPr>
                              <w:i/>
                              <w:spacing w:val="-4"/>
                            </w:rPr>
                            <w:t>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3" id="_x0000_t202" coordsize="21600,21600" o:spt="202" path="m,l,21600r21600,l21600,xe">
              <v:stroke joinstyle="miter"/>
              <v:path gradientshapeok="t" o:connecttype="rect"/>
            </v:shapetype>
            <v:shape id="docshape4" o:spid="_x0000_s1031" type="#_x0000_t202" style="position:absolute;margin-left:400.1pt;margin-top:35.35pt;width:141pt;height:14.25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" filled="f" stroked="f">
              <v:textbox inset="0,0,0,0">
                <w:txbxContent>
                  <w:p w14:paraId="48323D16" w14:textId="77777777" w:rsidR="00CE346A" w:rsidRDefault="00FE6CE0">
                    <w:pPr>
                      <w:spacing w:before="11"/>
                      <w:ind w:left="20"/>
                      <w:rPr>
                        <w:i/>
                      </w:rPr>
                    </w:pPr>
                    <w:r>
                      <w:rPr>
                        <w:i/>
                      </w:rPr>
                      <w:t>A.</w:t>
                    </w:r>
                    <w:r>
                      <w:rPr>
                        <w:i/>
                        <w:spacing w:val="-4"/>
                      </w:rPr>
                      <w:t xml:space="preserve"> </w:t>
                    </w:r>
                    <w:r>
                      <w:rPr>
                        <w:i/>
                      </w:rPr>
                      <w:t>Commitment</w:t>
                    </w:r>
                    <w:r>
                      <w:rPr>
                        <w:i/>
                        <w:spacing w:val="-3"/>
                      </w:rPr>
                      <w:t xml:space="preserve"> </w:t>
                    </w:r>
                    <w:r>
                      <w:rPr>
                        <w:i/>
                      </w:rPr>
                      <w:t>to</w:t>
                    </w:r>
                    <w:r>
                      <w:rPr>
                        <w:i/>
                        <w:spacing w:val="-7"/>
                      </w:rPr>
                      <w:t xml:space="preserve"> </w:t>
                    </w:r>
                    <w:r>
                      <w:rPr>
                        <w:i/>
                      </w:rPr>
                      <w:t>Subject</w:t>
                    </w:r>
                    <w:r>
                      <w:rPr>
                        <w:i/>
                        <w:spacing w:val="-5"/>
                      </w:rPr>
                      <w:t xml:space="preserve"> </w:t>
                    </w:r>
                    <w:r>
                      <w:rPr>
                        <w:i/>
                        <w:spacing w:val="-4"/>
                      </w:rPr>
                      <w:t>Area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F" w14:textId="24F3F199"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2576" behindDoc="1" locked="0" layoutInCell="1" allowOverlap="1" wp14:anchorId="48323C85" wp14:editId="780CFA86">
              <wp:simplePos x="0" y="0"/>
              <wp:positionH relativeFrom="page">
                <wp:posOffset>5001895</wp:posOffset>
              </wp:positionH>
              <wp:positionV relativeFrom="page">
                <wp:posOffset>448945</wp:posOffset>
              </wp:positionV>
              <wp:extent cx="1870075" cy="180975"/>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8" w14:textId="77777777" w:rsidR="00CE346A" w:rsidRDefault="00FE6CE0">
                          <w:pPr>
                            <w:spacing w:before="11"/>
                            <w:ind w:left="20"/>
                            <w:rPr>
                              <w:i/>
                            </w:rPr>
                          </w:pPr>
                          <w:r>
                            <w:rPr>
                              <w:i/>
                            </w:rPr>
                            <w:t>I.</w:t>
                          </w:r>
                          <w:r>
                            <w:rPr>
                              <w:i/>
                              <w:spacing w:val="-3"/>
                            </w:rPr>
                            <w:t xml:space="preserve"> </w:t>
                          </w:r>
                          <w:r>
                            <w:rPr>
                              <w:i/>
                            </w:rPr>
                            <w:t>Program</w:t>
                          </w:r>
                          <w:r>
                            <w:rPr>
                              <w:i/>
                              <w:spacing w:val="-3"/>
                            </w:rPr>
                            <w:t xml:space="preserve"> </w:t>
                          </w:r>
                          <w:r>
                            <w:rPr>
                              <w:i/>
                            </w:rPr>
                            <w:t>Planning</w:t>
                          </w:r>
                          <w:r>
                            <w:rPr>
                              <w:i/>
                              <w:spacing w:val="-3"/>
                            </w:rPr>
                            <w:t xml:space="preserve"> </w:t>
                          </w:r>
                          <w:r>
                            <w:rPr>
                              <w:i/>
                            </w:rPr>
                            <w:t>and</w:t>
                          </w:r>
                          <w:r>
                            <w:rPr>
                              <w:i/>
                              <w:spacing w:val="-2"/>
                            </w:rPr>
                            <w:t xml:space="preserve"> 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5" id="_x0000_t202" coordsize="21600,21600" o:spt="202" path="m,l,21600r21600,l21600,xe">
              <v:stroke joinstyle="miter"/>
              <v:path gradientshapeok="t" o:connecttype="rect"/>
            </v:shapetype>
            <v:shape id="docshape26" o:spid="_x0000_s1049" type="#_x0000_t202" style="position:absolute;margin-left:393.85pt;margin-top:35.35pt;width:147.25pt;height:14.25pt;z-index:-167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" filled="f" stroked="f">
              <v:textbox inset="0,0,0,0">
                <w:txbxContent>
                  <w:p w14:paraId="48323D28" w14:textId="77777777" w:rsidR="00CE346A" w:rsidRDefault="00FE6CE0">
                    <w:pPr>
                      <w:spacing w:before="11"/>
                      <w:ind w:left="20"/>
                      <w:rPr>
                        <w:i/>
                      </w:rPr>
                    </w:pPr>
                    <w:r>
                      <w:rPr>
                        <w:i/>
                      </w:rPr>
                      <w:t>I.</w:t>
                    </w:r>
                    <w:r>
                      <w:rPr>
                        <w:i/>
                        <w:spacing w:val="-3"/>
                      </w:rPr>
                      <w:t xml:space="preserve"> </w:t>
                    </w:r>
                    <w:r>
                      <w:rPr>
                        <w:i/>
                      </w:rPr>
                      <w:t>Program</w:t>
                    </w:r>
                    <w:r>
                      <w:rPr>
                        <w:i/>
                        <w:spacing w:val="-3"/>
                      </w:rPr>
                      <w:t xml:space="preserve"> </w:t>
                    </w:r>
                    <w:r>
                      <w:rPr>
                        <w:i/>
                      </w:rPr>
                      <w:t>Planning</w:t>
                    </w:r>
                    <w:r>
                      <w:rPr>
                        <w:i/>
                        <w:spacing w:val="-3"/>
                      </w:rPr>
                      <w:t xml:space="preserve"> </w:t>
                    </w:r>
                    <w:r>
                      <w:rPr>
                        <w:i/>
                      </w:rPr>
                      <w:t>and</w:t>
                    </w:r>
                    <w:r>
                      <w:rPr>
                        <w:i/>
                        <w:spacing w:val="-2"/>
                      </w:rPr>
                      <w:t xml:space="preserve"> Budget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5F" w14:textId="348CC1B7"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4384" behindDoc="1" locked="0" layoutInCell="1" allowOverlap="1" wp14:anchorId="48323C75" wp14:editId="5EA329F0">
              <wp:simplePos x="0" y="0"/>
              <wp:positionH relativeFrom="page">
                <wp:posOffset>4238625</wp:posOffset>
              </wp:positionH>
              <wp:positionV relativeFrom="page">
                <wp:posOffset>448945</wp:posOffset>
              </wp:positionV>
              <wp:extent cx="2635250" cy="18097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8" w14:textId="77777777" w:rsidR="00CE346A" w:rsidRDefault="00FE6CE0">
                          <w:pPr>
                            <w:spacing w:before="11"/>
                            <w:ind w:left="20"/>
                            <w:rPr>
                              <w:i/>
                            </w:rPr>
                          </w:pPr>
                          <w:r>
                            <w:rPr>
                              <w:i/>
                            </w:rPr>
                            <w:t>B.</w:t>
                          </w:r>
                          <w:r>
                            <w:rPr>
                              <w:i/>
                              <w:spacing w:val="-4"/>
                            </w:rPr>
                            <w:t xml:space="preserve"> </w:t>
                          </w:r>
                          <w:r>
                            <w:rPr>
                              <w:i/>
                            </w:rPr>
                            <w:t>Quality</w:t>
                          </w:r>
                          <w:r>
                            <w:rPr>
                              <w:i/>
                              <w:spacing w:val="-3"/>
                            </w:rPr>
                            <w:t xml:space="preserve"> </w:t>
                          </w:r>
                          <w:r>
                            <w:rPr>
                              <w:i/>
                            </w:rPr>
                            <w:t>of</w:t>
                          </w:r>
                          <w:r>
                            <w:rPr>
                              <w:i/>
                              <w:spacing w:val="-3"/>
                            </w:rPr>
                            <w:t xml:space="preserve"> </w:t>
                          </w:r>
                          <w:r>
                            <w:rPr>
                              <w:i/>
                            </w:rPr>
                            <w:t>Language</w:t>
                          </w:r>
                          <w:r>
                            <w:rPr>
                              <w:i/>
                              <w:spacing w:val="-5"/>
                            </w:rPr>
                            <w:t xml:space="preserve"> </w:t>
                          </w:r>
                          <w:r>
                            <w:rPr>
                              <w:i/>
                            </w:rPr>
                            <w:t>Instructional</w:t>
                          </w:r>
                          <w:r>
                            <w:rPr>
                              <w:i/>
                              <w:spacing w:val="-2"/>
                            </w:rPr>
                            <w:t xml:space="preserv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5" id="_x0000_t202" coordsize="21600,21600" o:spt="202" path="m,l,21600r21600,l21600,xe">
              <v:stroke joinstyle="miter"/>
              <v:path gradientshapeok="t" o:connecttype="rect"/>
            </v:shapetype>
            <v:shape id="docshape7" o:spid="_x0000_s1033" type="#_x0000_t202" style="position:absolute;margin-left:333.75pt;margin-top:35.35pt;width:207.5pt;height:14.25pt;z-index:-167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" filled="f" stroked="f">
              <v:textbox inset="0,0,0,0">
                <w:txbxContent>
                  <w:p w14:paraId="48323D18" w14:textId="77777777" w:rsidR="00CE346A" w:rsidRDefault="00FE6CE0">
                    <w:pPr>
                      <w:spacing w:before="11"/>
                      <w:ind w:left="20"/>
                      <w:rPr>
                        <w:i/>
                      </w:rPr>
                    </w:pPr>
                    <w:r>
                      <w:rPr>
                        <w:i/>
                      </w:rPr>
                      <w:t>B.</w:t>
                    </w:r>
                    <w:r>
                      <w:rPr>
                        <w:i/>
                        <w:spacing w:val="-4"/>
                      </w:rPr>
                      <w:t xml:space="preserve"> </w:t>
                    </w:r>
                    <w:r>
                      <w:rPr>
                        <w:i/>
                      </w:rPr>
                      <w:t>Quality</w:t>
                    </w:r>
                    <w:r>
                      <w:rPr>
                        <w:i/>
                        <w:spacing w:val="-3"/>
                      </w:rPr>
                      <w:t xml:space="preserve"> </w:t>
                    </w:r>
                    <w:r>
                      <w:rPr>
                        <w:i/>
                      </w:rPr>
                      <w:t>of</w:t>
                    </w:r>
                    <w:r>
                      <w:rPr>
                        <w:i/>
                        <w:spacing w:val="-3"/>
                      </w:rPr>
                      <w:t xml:space="preserve"> </w:t>
                    </w:r>
                    <w:r>
                      <w:rPr>
                        <w:i/>
                      </w:rPr>
                      <w:t>Language</w:t>
                    </w:r>
                    <w:r>
                      <w:rPr>
                        <w:i/>
                        <w:spacing w:val="-5"/>
                      </w:rPr>
                      <w:t xml:space="preserve"> </w:t>
                    </w:r>
                    <w:r>
                      <w:rPr>
                        <w:i/>
                      </w:rPr>
                      <w:t>Instructional</w:t>
                    </w:r>
                    <w:r>
                      <w:rPr>
                        <w:i/>
                        <w:spacing w:val="-2"/>
                      </w:rPr>
                      <w:t xml:space="preserve"> Program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1" w14:textId="74A89C2F"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5408" behindDoc="1" locked="0" layoutInCell="1" allowOverlap="1" wp14:anchorId="48323C77" wp14:editId="6F463D3F">
              <wp:simplePos x="0" y="0"/>
              <wp:positionH relativeFrom="page">
                <wp:posOffset>3951605</wp:posOffset>
              </wp:positionH>
              <wp:positionV relativeFrom="page">
                <wp:posOffset>448945</wp:posOffset>
              </wp:positionV>
              <wp:extent cx="2921000" cy="180975"/>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A" w14:textId="77777777" w:rsidR="00CE346A" w:rsidRDefault="00FE6CE0">
                          <w:pPr>
                            <w:spacing w:before="11"/>
                            <w:ind w:left="20"/>
                            <w:rPr>
                              <w:i/>
                            </w:rPr>
                          </w:pPr>
                          <w:r>
                            <w:rPr>
                              <w:i/>
                            </w:rPr>
                            <w:t>C.</w:t>
                          </w:r>
                          <w:r>
                            <w:rPr>
                              <w:i/>
                              <w:spacing w:val="-5"/>
                            </w:rPr>
                            <w:t xml:space="preserve"> </w:t>
                          </w:r>
                          <w:r>
                            <w:rPr>
                              <w:i/>
                            </w:rPr>
                            <w:t>Qu</w:t>
                          </w:r>
                          <w:r>
                            <w:rPr>
                              <w:i/>
                            </w:rPr>
                            <w:t>ality</w:t>
                          </w:r>
                          <w:r>
                            <w:rPr>
                              <w:i/>
                              <w:spacing w:val="-5"/>
                            </w:rPr>
                            <w:t xml:space="preserve"> </w:t>
                          </w:r>
                          <w:r>
                            <w:rPr>
                              <w:i/>
                            </w:rPr>
                            <w:t>of</w:t>
                          </w:r>
                          <w:r>
                            <w:rPr>
                              <w:i/>
                              <w:spacing w:val="-4"/>
                            </w:rPr>
                            <w:t xml:space="preserve"> </w:t>
                          </w:r>
                          <w:r>
                            <w:rPr>
                              <w:i/>
                            </w:rPr>
                            <w:t>Non-Language</w:t>
                          </w:r>
                          <w:r>
                            <w:rPr>
                              <w:i/>
                              <w:spacing w:val="-5"/>
                            </w:rPr>
                            <w:t xml:space="preserve"> </w:t>
                          </w:r>
                          <w:r>
                            <w:rPr>
                              <w:i/>
                            </w:rPr>
                            <w:t>Instructional</w:t>
                          </w:r>
                          <w:r>
                            <w:rPr>
                              <w:i/>
                              <w:spacing w:val="-3"/>
                            </w:rPr>
                            <w:t xml:space="preserve"> </w:t>
                          </w:r>
                          <w:r>
                            <w:rPr>
                              <w:i/>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7" id="_x0000_t202" coordsize="21600,21600" o:spt="202" path="m,l,21600r21600,l21600,xe">
              <v:stroke joinstyle="miter"/>
              <v:path gradientshapeok="t" o:connecttype="rect"/>
            </v:shapetype>
            <v:shape id="docshape9" o:spid="_x0000_s1035" type="#_x0000_t202" style="position:absolute;margin-left:311.15pt;margin-top:35.35pt;width:230pt;height:14.25pt;z-index:-167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" filled="f" stroked="f">
              <v:textbox inset="0,0,0,0">
                <w:txbxContent>
                  <w:p w14:paraId="48323D1A" w14:textId="77777777" w:rsidR="00CE346A" w:rsidRDefault="00FE6CE0">
                    <w:pPr>
                      <w:spacing w:before="11"/>
                      <w:ind w:left="20"/>
                      <w:rPr>
                        <w:i/>
                      </w:rPr>
                    </w:pPr>
                    <w:r>
                      <w:rPr>
                        <w:i/>
                      </w:rPr>
                      <w:t>C.</w:t>
                    </w:r>
                    <w:r>
                      <w:rPr>
                        <w:i/>
                        <w:spacing w:val="-5"/>
                      </w:rPr>
                      <w:t xml:space="preserve"> </w:t>
                    </w:r>
                    <w:r>
                      <w:rPr>
                        <w:i/>
                      </w:rPr>
                      <w:t>Qu</w:t>
                    </w:r>
                    <w:r>
                      <w:rPr>
                        <w:i/>
                      </w:rPr>
                      <w:t>ality</w:t>
                    </w:r>
                    <w:r>
                      <w:rPr>
                        <w:i/>
                        <w:spacing w:val="-5"/>
                      </w:rPr>
                      <w:t xml:space="preserve"> </w:t>
                    </w:r>
                    <w:r>
                      <w:rPr>
                        <w:i/>
                      </w:rPr>
                      <w:t>of</w:t>
                    </w:r>
                    <w:r>
                      <w:rPr>
                        <w:i/>
                        <w:spacing w:val="-4"/>
                      </w:rPr>
                      <w:t xml:space="preserve"> </w:t>
                    </w:r>
                    <w:r>
                      <w:rPr>
                        <w:i/>
                      </w:rPr>
                      <w:t>Non-Language</w:t>
                    </w:r>
                    <w:r>
                      <w:rPr>
                        <w:i/>
                        <w:spacing w:val="-5"/>
                      </w:rPr>
                      <w:t xml:space="preserve"> </w:t>
                    </w:r>
                    <w:r>
                      <w:rPr>
                        <w:i/>
                      </w:rPr>
                      <w:t>Instructional</w:t>
                    </w:r>
                    <w:r>
                      <w:rPr>
                        <w:i/>
                        <w:spacing w:val="-3"/>
                      </w:rPr>
                      <w:t xml:space="preserve"> </w:t>
                    </w:r>
                    <w:r>
                      <w:rPr>
                        <w:i/>
                        <w:spacing w:val="-2"/>
                      </w:rPr>
                      <w:t>Program</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3" w14:textId="08165598"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6432" behindDoc="1" locked="0" layoutInCell="1" allowOverlap="1" wp14:anchorId="48323C79" wp14:editId="4F8DA596">
              <wp:simplePos x="0" y="0"/>
              <wp:positionH relativeFrom="page">
                <wp:posOffset>4994275</wp:posOffset>
              </wp:positionH>
              <wp:positionV relativeFrom="page">
                <wp:posOffset>448945</wp:posOffset>
              </wp:positionV>
              <wp:extent cx="1877695" cy="18097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C" w14:textId="77777777" w:rsidR="00CE346A" w:rsidRDefault="00FE6CE0">
                          <w:pPr>
                            <w:spacing w:before="11"/>
                            <w:ind w:left="20"/>
                            <w:rPr>
                              <w:i/>
                            </w:rPr>
                          </w:pPr>
                          <w:r>
                            <w:rPr>
                              <w:i/>
                            </w:rPr>
                            <w:t>D.</w:t>
                          </w:r>
                          <w:r>
                            <w:rPr>
                              <w:i/>
                              <w:spacing w:val="-3"/>
                            </w:rPr>
                            <w:t xml:space="preserve"> </w:t>
                          </w:r>
                          <w:r>
                            <w:rPr>
                              <w:i/>
                            </w:rPr>
                            <w:t>Quality</w:t>
                          </w:r>
                          <w:r>
                            <w:rPr>
                              <w:i/>
                              <w:spacing w:val="-3"/>
                            </w:rPr>
                            <w:t xml:space="preserve"> </w:t>
                          </w:r>
                          <w:r>
                            <w:rPr>
                              <w:i/>
                            </w:rPr>
                            <w:t>of</w:t>
                          </w:r>
                          <w:r>
                            <w:rPr>
                              <w:i/>
                              <w:spacing w:val="-3"/>
                            </w:rPr>
                            <w:t xml:space="preserve"> </w:t>
                          </w:r>
                          <w:r>
                            <w:rPr>
                              <w:i/>
                            </w:rPr>
                            <w:t>Curriculum</w:t>
                          </w:r>
                          <w:r>
                            <w:rPr>
                              <w:i/>
                              <w:spacing w:val="-3"/>
                            </w:rPr>
                            <w:t xml:space="preserve"> </w:t>
                          </w:r>
                          <w:r>
                            <w:rPr>
                              <w:i/>
                              <w:spacing w:val="-2"/>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9" id="_x0000_t202" coordsize="21600,21600" o:spt="202" path="m,l,21600r21600,l21600,xe">
              <v:stroke joinstyle="miter"/>
              <v:path gradientshapeok="t" o:connecttype="rect"/>
            </v:shapetype>
            <v:shape id="docshape11" o:spid="_x0000_s1037" type="#_x0000_t202" style="position:absolute;margin-left:393.25pt;margin-top:35.35pt;width:147.85pt;height:14.25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" filled="f" stroked="f">
              <v:textbox inset="0,0,0,0">
                <w:txbxContent>
                  <w:p w14:paraId="48323D1C" w14:textId="77777777" w:rsidR="00CE346A" w:rsidRDefault="00FE6CE0">
                    <w:pPr>
                      <w:spacing w:before="11"/>
                      <w:ind w:left="20"/>
                      <w:rPr>
                        <w:i/>
                      </w:rPr>
                    </w:pPr>
                    <w:r>
                      <w:rPr>
                        <w:i/>
                      </w:rPr>
                      <w:t>D.</w:t>
                    </w:r>
                    <w:r>
                      <w:rPr>
                        <w:i/>
                        <w:spacing w:val="-3"/>
                      </w:rPr>
                      <w:t xml:space="preserve"> </w:t>
                    </w:r>
                    <w:r>
                      <w:rPr>
                        <w:i/>
                      </w:rPr>
                      <w:t>Quality</w:t>
                    </w:r>
                    <w:r>
                      <w:rPr>
                        <w:i/>
                        <w:spacing w:val="-3"/>
                      </w:rPr>
                      <w:t xml:space="preserve"> </w:t>
                    </w:r>
                    <w:r>
                      <w:rPr>
                        <w:i/>
                      </w:rPr>
                      <w:t>of</w:t>
                    </w:r>
                    <w:r>
                      <w:rPr>
                        <w:i/>
                        <w:spacing w:val="-3"/>
                      </w:rPr>
                      <w:t xml:space="preserve"> </w:t>
                    </w:r>
                    <w:r>
                      <w:rPr>
                        <w:i/>
                      </w:rPr>
                      <w:t>Curriculum</w:t>
                    </w:r>
                    <w:r>
                      <w:rPr>
                        <w:i/>
                        <w:spacing w:val="-3"/>
                      </w:rPr>
                      <w:t xml:space="preserve"> </w:t>
                    </w:r>
                    <w:r>
                      <w:rPr>
                        <w:i/>
                        <w:spacing w:val="-2"/>
                      </w:rPr>
                      <w:t>Design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5" w14:textId="0BFDD31D"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7456" behindDoc="1" locked="0" layoutInCell="1" allowOverlap="1" wp14:anchorId="48323C7B" wp14:editId="705F1D8E">
              <wp:simplePos x="0" y="0"/>
              <wp:positionH relativeFrom="page">
                <wp:posOffset>5229225</wp:posOffset>
              </wp:positionH>
              <wp:positionV relativeFrom="page">
                <wp:posOffset>448945</wp:posOffset>
              </wp:positionV>
              <wp:extent cx="1644015" cy="180975"/>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1E" w14:textId="77777777" w:rsidR="00CE346A" w:rsidRDefault="00FE6CE0">
                          <w:pPr>
                            <w:spacing w:before="11"/>
                            <w:ind w:left="20"/>
                            <w:rPr>
                              <w:i/>
                            </w:rPr>
                          </w:pPr>
                          <w:r>
                            <w:rPr>
                              <w:i/>
                            </w:rPr>
                            <w:t>E.</w:t>
                          </w:r>
                          <w:r>
                            <w:rPr>
                              <w:i/>
                              <w:spacing w:val="-3"/>
                            </w:rPr>
                            <w:t xml:space="preserve"> </w:t>
                          </w:r>
                          <w:r>
                            <w:rPr>
                              <w:i/>
                            </w:rPr>
                            <w:t>Quality</w:t>
                          </w:r>
                          <w:r>
                            <w:rPr>
                              <w:i/>
                              <w:spacing w:val="-3"/>
                            </w:rPr>
                            <w:t xml:space="preserve"> </w:t>
                          </w:r>
                          <w:r>
                            <w:rPr>
                              <w:i/>
                            </w:rPr>
                            <w:t>of</w:t>
                          </w:r>
                          <w:r>
                            <w:rPr>
                              <w:i/>
                              <w:spacing w:val="-2"/>
                            </w:rPr>
                            <w:t xml:space="preserve"> </w:t>
                          </w:r>
                          <w:r>
                            <w:rPr>
                              <w:i/>
                            </w:rPr>
                            <w:t>Staff</w:t>
                          </w:r>
                          <w:r>
                            <w:rPr>
                              <w:i/>
                              <w:spacing w:val="-1"/>
                            </w:rPr>
                            <w:t xml:space="preserve"> </w:t>
                          </w:r>
                          <w:r>
                            <w:rPr>
                              <w:i/>
                              <w:spacing w:val="-2"/>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B" id="_x0000_t202" coordsize="21600,21600" o:spt="202" path="m,l,21600r21600,l21600,xe">
              <v:stroke joinstyle="miter"/>
              <v:path gradientshapeok="t" o:connecttype="rect"/>
            </v:shapetype>
            <v:shape id="docshape14" o:spid="_x0000_s1039" type="#_x0000_t202" style="position:absolute;margin-left:411.75pt;margin-top:35.35pt;width:129.45pt;height:14.25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" filled="f" stroked="f">
              <v:textbox inset="0,0,0,0">
                <w:txbxContent>
                  <w:p w14:paraId="48323D1E" w14:textId="77777777" w:rsidR="00CE346A" w:rsidRDefault="00FE6CE0">
                    <w:pPr>
                      <w:spacing w:before="11"/>
                      <w:ind w:left="20"/>
                      <w:rPr>
                        <w:i/>
                      </w:rPr>
                    </w:pPr>
                    <w:r>
                      <w:rPr>
                        <w:i/>
                      </w:rPr>
                      <w:t>E.</w:t>
                    </w:r>
                    <w:r>
                      <w:rPr>
                        <w:i/>
                        <w:spacing w:val="-3"/>
                      </w:rPr>
                      <w:t xml:space="preserve"> </w:t>
                    </w:r>
                    <w:r>
                      <w:rPr>
                        <w:i/>
                      </w:rPr>
                      <w:t>Quality</w:t>
                    </w:r>
                    <w:r>
                      <w:rPr>
                        <w:i/>
                        <w:spacing w:val="-3"/>
                      </w:rPr>
                      <w:t xml:space="preserve"> </w:t>
                    </w:r>
                    <w:r>
                      <w:rPr>
                        <w:i/>
                      </w:rPr>
                      <w:t>of</w:t>
                    </w:r>
                    <w:r>
                      <w:rPr>
                        <w:i/>
                        <w:spacing w:val="-2"/>
                      </w:rPr>
                      <w:t xml:space="preserve"> </w:t>
                    </w:r>
                    <w:r>
                      <w:rPr>
                        <w:i/>
                      </w:rPr>
                      <w:t>Staff</w:t>
                    </w:r>
                    <w:r>
                      <w:rPr>
                        <w:i/>
                        <w:spacing w:val="-1"/>
                      </w:rPr>
                      <w:t xml:space="preserve"> </w:t>
                    </w:r>
                    <w:r>
                      <w:rPr>
                        <w:i/>
                        <w:spacing w:val="-2"/>
                      </w:rPr>
                      <w:t>Resources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7" w14:textId="143602DE"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8480" behindDoc="1" locked="0" layoutInCell="1" allowOverlap="1" wp14:anchorId="48323C7D" wp14:editId="5268A95C">
              <wp:simplePos x="0" y="0"/>
              <wp:positionH relativeFrom="page">
                <wp:posOffset>5611495</wp:posOffset>
              </wp:positionH>
              <wp:positionV relativeFrom="page">
                <wp:posOffset>448945</wp:posOffset>
              </wp:positionV>
              <wp:extent cx="1260475" cy="180975"/>
              <wp:effectExtent l="0" t="0" r="0" b="0"/>
              <wp:wrapNone/>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0" w14:textId="77777777" w:rsidR="00CE346A" w:rsidRDefault="00FE6CE0">
                          <w:pPr>
                            <w:spacing w:before="11"/>
                            <w:ind w:left="20"/>
                            <w:rPr>
                              <w:i/>
                            </w:rPr>
                          </w:pPr>
                          <w:r>
                            <w:rPr>
                              <w:i/>
                            </w:rPr>
                            <w:t>F.</w:t>
                          </w:r>
                          <w:r>
                            <w:rPr>
                              <w:i/>
                              <w:spacing w:val="-2"/>
                            </w:rPr>
                            <w:t xml:space="preserve"> </w:t>
                          </w:r>
                          <w:r>
                            <w:rPr>
                              <w:i/>
                            </w:rPr>
                            <w:t>Strength</w:t>
                          </w:r>
                          <w:r>
                            <w:rPr>
                              <w:i/>
                              <w:spacing w:val="-1"/>
                            </w:rPr>
                            <w:t xml:space="preserve"> </w:t>
                          </w:r>
                          <w:r>
                            <w:rPr>
                              <w:i/>
                            </w:rPr>
                            <w:t xml:space="preserve">of </w:t>
                          </w:r>
                          <w:r>
                            <w:rPr>
                              <w:i/>
                              <w:spacing w:val="-2"/>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D" id="_x0000_t202" coordsize="21600,21600" o:spt="202" path="m,l,21600r21600,l21600,xe">
              <v:stroke joinstyle="miter"/>
              <v:path gradientshapeok="t" o:connecttype="rect"/>
            </v:shapetype>
            <v:shape id="docshape17" o:spid="_x0000_s1041" type="#_x0000_t202" style="position:absolute;margin-left:441.85pt;margin-top:35.35pt;width:99.25pt;height:14.25pt;z-index:-167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" filled="f" stroked="f">
              <v:textbox inset="0,0,0,0">
                <w:txbxContent>
                  <w:p w14:paraId="48323D20" w14:textId="77777777" w:rsidR="00CE346A" w:rsidRDefault="00FE6CE0">
                    <w:pPr>
                      <w:spacing w:before="11"/>
                      <w:ind w:left="20"/>
                      <w:rPr>
                        <w:i/>
                      </w:rPr>
                    </w:pPr>
                    <w:r>
                      <w:rPr>
                        <w:i/>
                      </w:rPr>
                      <w:t>F.</w:t>
                    </w:r>
                    <w:r>
                      <w:rPr>
                        <w:i/>
                        <w:spacing w:val="-2"/>
                      </w:rPr>
                      <w:t xml:space="preserve"> </w:t>
                    </w:r>
                    <w:r>
                      <w:rPr>
                        <w:i/>
                      </w:rPr>
                      <w:t>Strength</w:t>
                    </w:r>
                    <w:r>
                      <w:rPr>
                        <w:i/>
                        <w:spacing w:val="-1"/>
                      </w:rPr>
                      <w:t xml:space="preserve"> </w:t>
                    </w:r>
                    <w:r>
                      <w:rPr>
                        <w:i/>
                      </w:rPr>
                      <w:t xml:space="preserve">of </w:t>
                    </w:r>
                    <w:r>
                      <w:rPr>
                        <w:i/>
                        <w:spacing w:val="-2"/>
                      </w:rPr>
                      <w:t>Library</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9" w14:textId="023EC8FD"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49504" behindDoc="1" locked="0" layoutInCell="1" allowOverlap="1" wp14:anchorId="48323C7F" wp14:editId="463F3771">
              <wp:simplePos x="0" y="0"/>
              <wp:positionH relativeFrom="page">
                <wp:posOffset>5395595</wp:posOffset>
              </wp:positionH>
              <wp:positionV relativeFrom="page">
                <wp:posOffset>448945</wp:posOffset>
              </wp:positionV>
              <wp:extent cx="1478280" cy="180975"/>
              <wp:effectExtent l="0" t="0" r="0" b="0"/>
              <wp:wrapNone/>
              <wp:docPr id="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2" w14:textId="77777777" w:rsidR="00CE346A" w:rsidRDefault="00FE6CE0">
                          <w:pPr>
                            <w:spacing w:before="11"/>
                            <w:ind w:left="20"/>
                            <w:rPr>
                              <w:i/>
                            </w:rPr>
                          </w:pPr>
                          <w:r>
                            <w:rPr>
                              <w:i/>
                            </w:rPr>
                            <w:t>G.</w:t>
                          </w:r>
                          <w:r>
                            <w:rPr>
                              <w:i/>
                              <w:spacing w:val="-2"/>
                            </w:rPr>
                            <w:t xml:space="preserve"> </w:t>
                          </w:r>
                          <w:r>
                            <w:rPr>
                              <w:i/>
                            </w:rPr>
                            <w:t>Impact</w:t>
                          </w:r>
                          <w:r>
                            <w:rPr>
                              <w:i/>
                              <w:spacing w:val="-2"/>
                            </w:rPr>
                            <w:t xml:space="preserve"> </w:t>
                          </w:r>
                          <w:r>
                            <w:rPr>
                              <w:i/>
                            </w:rPr>
                            <w:t>and</w:t>
                          </w:r>
                          <w:r>
                            <w:rPr>
                              <w:i/>
                              <w:spacing w:val="-1"/>
                            </w:rPr>
                            <w:t xml:space="preserve"> </w:t>
                          </w:r>
                          <w:r>
                            <w:rPr>
                              <w:i/>
                              <w:spacing w:val="-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7F" id="_x0000_t202" coordsize="21600,21600" o:spt="202" path="m,l,21600r21600,l21600,xe">
              <v:stroke joinstyle="miter"/>
              <v:path gradientshapeok="t" o:connecttype="rect"/>
            </v:shapetype>
            <v:shape id="docshape19" o:spid="_x0000_s1043" type="#_x0000_t202" style="position:absolute;margin-left:424.85pt;margin-top:35.35pt;width:116.4pt;height:14.25pt;z-index:-167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" filled="f" stroked="f">
              <v:textbox inset="0,0,0,0">
                <w:txbxContent>
                  <w:p w14:paraId="48323D22" w14:textId="77777777" w:rsidR="00CE346A" w:rsidRDefault="00FE6CE0">
                    <w:pPr>
                      <w:spacing w:before="11"/>
                      <w:ind w:left="20"/>
                      <w:rPr>
                        <w:i/>
                      </w:rPr>
                    </w:pPr>
                    <w:r>
                      <w:rPr>
                        <w:i/>
                      </w:rPr>
                      <w:t>G.</w:t>
                    </w:r>
                    <w:r>
                      <w:rPr>
                        <w:i/>
                        <w:spacing w:val="-2"/>
                      </w:rPr>
                      <w:t xml:space="preserve"> </w:t>
                    </w:r>
                    <w:r>
                      <w:rPr>
                        <w:i/>
                      </w:rPr>
                      <w:t>Impact</w:t>
                    </w:r>
                    <w:r>
                      <w:rPr>
                        <w:i/>
                        <w:spacing w:val="-2"/>
                      </w:rPr>
                      <w:t xml:space="preserve"> </w:t>
                    </w:r>
                    <w:r>
                      <w:rPr>
                        <w:i/>
                      </w:rPr>
                      <w:t>and</w:t>
                    </w:r>
                    <w:r>
                      <w:rPr>
                        <w:i/>
                        <w:spacing w:val="-1"/>
                      </w:rPr>
                      <w:t xml:space="preserve"> </w:t>
                    </w:r>
                    <w:r>
                      <w:rPr>
                        <w:i/>
                        <w:spacing w:val="-2"/>
                      </w:rPr>
                      <w:t>Evaluation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B" w14:textId="51DFFDCF"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0528" behindDoc="1" locked="0" layoutInCell="1" allowOverlap="1" wp14:anchorId="48323C81" wp14:editId="676CBEC8">
              <wp:simplePos x="0" y="0"/>
              <wp:positionH relativeFrom="page">
                <wp:posOffset>5274945</wp:posOffset>
              </wp:positionH>
              <wp:positionV relativeFrom="page">
                <wp:posOffset>448945</wp:posOffset>
              </wp:positionV>
              <wp:extent cx="1595755" cy="180975"/>
              <wp:effectExtent l="0" t="0" r="0" b="0"/>
              <wp:wrapNone/>
              <wp:docPr id="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4" w14:textId="77777777" w:rsidR="00CE346A" w:rsidRDefault="00FE6CE0">
                          <w:pPr>
                            <w:spacing w:before="11"/>
                            <w:ind w:left="20"/>
                            <w:rPr>
                              <w:i/>
                            </w:rPr>
                          </w:pPr>
                          <w:r>
                            <w:rPr>
                              <w:i/>
                            </w:rPr>
                            <w:t>H-NRC.</w:t>
                          </w:r>
                          <w:r>
                            <w:rPr>
                              <w:i/>
                              <w:spacing w:val="-5"/>
                            </w:rPr>
                            <w:t xml:space="preserve"> </w:t>
                          </w:r>
                          <w:r>
                            <w:rPr>
                              <w:i/>
                            </w:rPr>
                            <w:t>Outreach</w:t>
                          </w:r>
                          <w:r>
                            <w:rPr>
                              <w:i/>
                              <w:spacing w:val="-4"/>
                            </w:rPr>
                            <w:t xml:space="preserve"> </w:t>
                          </w:r>
                          <w:r>
                            <w:rPr>
                              <w:i/>
                              <w:spacing w:val="-2"/>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1" id="_x0000_t202" coordsize="21600,21600" o:spt="202" path="m,l,21600r21600,l21600,xe">
              <v:stroke joinstyle="miter"/>
              <v:path gradientshapeok="t" o:connecttype="rect"/>
            </v:shapetype>
            <v:shape id="docshape22" o:spid="_x0000_s1045" type="#_x0000_t202" style="position:absolute;margin-left:415.35pt;margin-top:35.35pt;width:125.65pt;height:14.25pt;z-index:-167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" filled="f" stroked="f">
              <v:textbox inset="0,0,0,0">
                <w:txbxContent>
                  <w:p w14:paraId="48323D24" w14:textId="77777777" w:rsidR="00CE346A" w:rsidRDefault="00FE6CE0">
                    <w:pPr>
                      <w:spacing w:before="11"/>
                      <w:ind w:left="20"/>
                      <w:rPr>
                        <w:i/>
                      </w:rPr>
                    </w:pPr>
                    <w:r>
                      <w:rPr>
                        <w:i/>
                      </w:rPr>
                      <w:t>H-NRC.</w:t>
                    </w:r>
                    <w:r>
                      <w:rPr>
                        <w:i/>
                        <w:spacing w:val="-5"/>
                      </w:rPr>
                      <w:t xml:space="preserve"> </w:t>
                    </w:r>
                    <w:r>
                      <w:rPr>
                        <w:i/>
                      </w:rPr>
                      <w:t>Outreach</w:t>
                    </w:r>
                    <w:r>
                      <w:rPr>
                        <w:i/>
                        <w:spacing w:val="-4"/>
                      </w:rPr>
                      <w:t xml:space="preserve"> </w:t>
                    </w:r>
                    <w:r>
                      <w:rPr>
                        <w:i/>
                        <w:spacing w:val="-2"/>
                      </w:rPr>
                      <w:t>Activities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3C6D" w14:textId="610474C4" w:rsidR="00CE346A" w:rsidRDefault="00FE6CE0">
    <w:pPr>
      <w:pStyle w:val="BodyText"/>
      <w:spacing w:line="14" w:lineRule="auto"/>
      <w:ind w:left="0"/>
      <w:rPr>
        <w:sz w:val="20"/>
      </w:rPr>
    </w:pPr>
    <w:r>
      <w:rPr>
        <w:noProof/>
      </w:rPr>
      <mc:AlternateContent>
        <mc:Choice Requires="wps">
          <w:drawing>
            <wp:anchor distT="0" distB="0" distL="114300" distR="114300" simplePos="0" relativeHeight="486551552" behindDoc="1" locked="0" layoutInCell="1" allowOverlap="1" wp14:anchorId="48323C83" wp14:editId="06901864">
              <wp:simplePos x="0" y="0"/>
              <wp:positionH relativeFrom="page">
                <wp:posOffset>3989705</wp:posOffset>
              </wp:positionH>
              <wp:positionV relativeFrom="page">
                <wp:posOffset>448945</wp:posOffset>
              </wp:positionV>
              <wp:extent cx="2883535" cy="180975"/>
              <wp:effectExtent l="0" t="0" r="0" b="0"/>
              <wp:wrapNone/>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3D26" w14:textId="77777777" w:rsidR="00CE346A" w:rsidRDefault="00FE6CE0">
                          <w:pPr>
                            <w:spacing w:before="11"/>
                            <w:ind w:left="20"/>
                            <w:rPr>
                              <w:i/>
                            </w:rPr>
                          </w:pPr>
                          <w:r>
                            <w:rPr>
                              <w:i/>
                            </w:rPr>
                            <w:t>H-FLAS.</w:t>
                          </w:r>
                          <w:r>
                            <w:rPr>
                              <w:i/>
                              <w:spacing w:val="-6"/>
                            </w:rPr>
                            <w:t xml:space="preserve"> </w:t>
                          </w:r>
                          <w:r>
                            <w:rPr>
                              <w:i/>
                            </w:rPr>
                            <w:t>FLAS</w:t>
                          </w:r>
                          <w:r>
                            <w:rPr>
                              <w:i/>
                              <w:spacing w:val="-3"/>
                            </w:rPr>
                            <w:t xml:space="preserve"> </w:t>
                          </w:r>
                          <w:r>
                            <w:rPr>
                              <w:i/>
                            </w:rPr>
                            <w:t>Awardee</w:t>
                          </w:r>
                          <w:r>
                            <w:rPr>
                              <w:i/>
                              <w:spacing w:val="-3"/>
                            </w:rPr>
                            <w:t xml:space="preserve"> </w:t>
                          </w:r>
                          <w:r>
                            <w:rPr>
                              <w:i/>
                            </w:rPr>
                            <w:t>and</w:t>
                          </w:r>
                          <w:r>
                            <w:rPr>
                              <w:i/>
                              <w:spacing w:val="-3"/>
                            </w:rPr>
                            <w:t xml:space="preserve"> </w:t>
                          </w:r>
                          <w:r>
                            <w:rPr>
                              <w:i/>
                            </w:rPr>
                            <w:t>Selection</w:t>
                          </w:r>
                          <w:r>
                            <w:rPr>
                              <w:i/>
                              <w:spacing w:val="-4"/>
                            </w:rPr>
                            <w:t xml:space="preserve"> </w:t>
                          </w:r>
                          <w:r>
                            <w:rPr>
                              <w:i/>
                              <w:spacing w:val="-2"/>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23C83" id="_x0000_t202" coordsize="21600,21600" o:spt="202" path="m,l,21600r21600,l21600,xe">
              <v:stroke joinstyle="miter"/>
              <v:path gradientshapeok="t" o:connecttype="rect"/>
            </v:shapetype>
            <v:shape id="docshape24" o:spid="_x0000_s1047" type="#_x0000_t202" style="position:absolute;margin-left:314.15pt;margin-top:35.35pt;width:227.05pt;height:14.25pt;z-index:-1676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" filled="f" stroked="f">
              <v:textbox inset="0,0,0,0">
                <w:txbxContent>
                  <w:p w14:paraId="48323D26" w14:textId="77777777" w:rsidR="00CE346A" w:rsidRDefault="00FE6CE0">
                    <w:pPr>
                      <w:spacing w:before="11"/>
                      <w:ind w:left="20"/>
                      <w:rPr>
                        <w:i/>
                      </w:rPr>
                    </w:pPr>
                    <w:r>
                      <w:rPr>
                        <w:i/>
                      </w:rPr>
                      <w:t>H-FLAS.</w:t>
                    </w:r>
                    <w:r>
                      <w:rPr>
                        <w:i/>
                        <w:spacing w:val="-6"/>
                      </w:rPr>
                      <w:t xml:space="preserve"> </w:t>
                    </w:r>
                    <w:r>
                      <w:rPr>
                        <w:i/>
                      </w:rPr>
                      <w:t>FLAS</w:t>
                    </w:r>
                    <w:r>
                      <w:rPr>
                        <w:i/>
                        <w:spacing w:val="-3"/>
                      </w:rPr>
                      <w:t xml:space="preserve"> </w:t>
                    </w:r>
                    <w:r>
                      <w:rPr>
                        <w:i/>
                      </w:rPr>
                      <w:t>Awardee</w:t>
                    </w:r>
                    <w:r>
                      <w:rPr>
                        <w:i/>
                        <w:spacing w:val="-3"/>
                      </w:rPr>
                      <w:t xml:space="preserve"> </w:t>
                    </w:r>
                    <w:r>
                      <w:rPr>
                        <w:i/>
                      </w:rPr>
                      <w:t>and</w:t>
                    </w:r>
                    <w:r>
                      <w:rPr>
                        <w:i/>
                        <w:spacing w:val="-3"/>
                      </w:rPr>
                      <w:t xml:space="preserve"> </w:t>
                    </w:r>
                    <w:r>
                      <w:rPr>
                        <w:i/>
                      </w:rPr>
                      <w:t>Selection</w:t>
                    </w:r>
                    <w:r>
                      <w:rPr>
                        <w:i/>
                        <w:spacing w:val="-4"/>
                      </w:rPr>
                      <w:t xml:space="preserve"> </w:t>
                    </w:r>
                    <w:r>
                      <w:rPr>
                        <w:i/>
                        <w:spacing w:val="-2"/>
                      </w:rPr>
                      <w:t>Procedures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245"/>
    <w:multiLevelType w:val="multilevel"/>
    <w:tmpl w:val="1624A4F4"/>
    <w:lvl w:ilvl="0">
      <w:start w:val="4"/>
      <w:numFmt w:val="upperLetter"/>
      <w:lvlText w:val="%1"/>
      <w:lvlJc w:val="left"/>
      <w:pPr>
        <w:ind w:left="120" w:hanging="682"/>
        <w:jc w:val="left"/>
      </w:pPr>
      <w:rPr>
        <w:rFonts w:hint="default"/>
        <w:lang w:val="en-US" w:eastAsia="en-US" w:bidi="ar-SA"/>
      </w:rPr>
    </w:lvl>
    <w:lvl w:ilvl="1">
      <w:start w:val="1"/>
      <w:numFmt w:val="decimal"/>
      <w:lvlText w:val="%1.%2"/>
      <w:lvlJc w:val="left"/>
      <w:pPr>
        <w:ind w:left="120" w:hanging="682"/>
        <w:jc w:val="left"/>
      </w:pPr>
      <w:rPr>
        <w:rFonts w:hint="default"/>
        <w:lang w:val="en-US" w:eastAsia="en-US" w:bidi="ar-SA"/>
      </w:rPr>
    </w:lvl>
    <w:lvl w:ilvl="2">
      <w:start w:val="1"/>
      <w:numFmt w:val="decimal"/>
      <w:lvlText w:val="%2.%3."/>
      <w:lvlJc w:val="left"/>
      <w:pPr>
        <w:ind w:left="120" w:hanging="413"/>
        <w:jc w:val="left"/>
      </w:pPr>
      <w:rPr>
        <w:rFonts w:ascii="Times New Roman" w:eastAsia="Times New Roman" w:hAnsi="Times New Roman" w:cs="Times New Roman" w:hint="default"/>
        <w:b/>
        <w:bCs/>
        <w:i w:val="0"/>
        <w:iCs w:val="0"/>
        <w:w w:val="74"/>
        <w:sz w:val="22"/>
        <w:szCs w:val="22"/>
        <w:lang w:val="en-US" w:eastAsia="en-US" w:bidi="ar-SA"/>
      </w:rPr>
    </w:lvl>
    <w:lvl w:ilvl="3">
      <w:numFmt w:val="bullet"/>
      <w:lvlText w:val="•"/>
      <w:lvlJc w:val="left"/>
      <w:pPr>
        <w:ind w:left="2970" w:hanging="413"/>
      </w:pPr>
      <w:rPr>
        <w:rFonts w:hint="default"/>
        <w:lang w:val="en-US" w:eastAsia="en-US" w:bidi="ar-SA"/>
      </w:rPr>
    </w:lvl>
    <w:lvl w:ilvl="4">
      <w:numFmt w:val="bullet"/>
      <w:lvlText w:val="•"/>
      <w:lvlJc w:val="left"/>
      <w:pPr>
        <w:ind w:left="3920" w:hanging="413"/>
      </w:pPr>
      <w:rPr>
        <w:rFonts w:hint="default"/>
        <w:lang w:val="en-US" w:eastAsia="en-US" w:bidi="ar-SA"/>
      </w:rPr>
    </w:lvl>
    <w:lvl w:ilvl="5">
      <w:numFmt w:val="bullet"/>
      <w:lvlText w:val="•"/>
      <w:lvlJc w:val="left"/>
      <w:pPr>
        <w:ind w:left="4870" w:hanging="413"/>
      </w:pPr>
      <w:rPr>
        <w:rFonts w:hint="default"/>
        <w:lang w:val="en-US" w:eastAsia="en-US" w:bidi="ar-SA"/>
      </w:rPr>
    </w:lvl>
    <w:lvl w:ilvl="6">
      <w:numFmt w:val="bullet"/>
      <w:lvlText w:val="•"/>
      <w:lvlJc w:val="left"/>
      <w:pPr>
        <w:ind w:left="5820" w:hanging="413"/>
      </w:pPr>
      <w:rPr>
        <w:rFonts w:hint="default"/>
        <w:lang w:val="en-US" w:eastAsia="en-US" w:bidi="ar-SA"/>
      </w:rPr>
    </w:lvl>
    <w:lvl w:ilvl="7">
      <w:numFmt w:val="bullet"/>
      <w:lvlText w:val="•"/>
      <w:lvlJc w:val="left"/>
      <w:pPr>
        <w:ind w:left="6770" w:hanging="413"/>
      </w:pPr>
      <w:rPr>
        <w:rFonts w:hint="default"/>
        <w:lang w:val="en-US" w:eastAsia="en-US" w:bidi="ar-SA"/>
      </w:rPr>
    </w:lvl>
    <w:lvl w:ilvl="8">
      <w:numFmt w:val="bullet"/>
      <w:lvlText w:val="•"/>
      <w:lvlJc w:val="left"/>
      <w:pPr>
        <w:ind w:left="7720" w:hanging="413"/>
      </w:pPr>
      <w:rPr>
        <w:rFonts w:hint="default"/>
        <w:lang w:val="en-US" w:eastAsia="en-US" w:bidi="ar-SA"/>
      </w:rPr>
    </w:lvl>
  </w:abstractNum>
  <w:abstractNum w:abstractNumId="1" w15:restartNumberingAfterBreak="0">
    <w:nsid w:val="03840DDB"/>
    <w:multiLevelType w:val="multilevel"/>
    <w:tmpl w:val="9116A4B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 w15:restartNumberingAfterBreak="0">
    <w:nsid w:val="05000812"/>
    <w:multiLevelType w:val="multilevel"/>
    <w:tmpl w:val="B5EA70FE"/>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 w15:restartNumberingAfterBreak="0">
    <w:nsid w:val="084F7882"/>
    <w:multiLevelType w:val="hybridMultilevel"/>
    <w:tmpl w:val="C50C0876"/>
    <w:lvl w:ilvl="0" w:tplc="D9E49AE8">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1FCACF26">
      <w:numFmt w:val="bullet"/>
      <w:lvlText w:val="•"/>
      <w:lvlJc w:val="left"/>
      <w:pPr>
        <w:ind w:left="1159" w:hanging="735"/>
      </w:pPr>
      <w:rPr>
        <w:rFonts w:hint="default"/>
        <w:lang w:val="en-US" w:eastAsia="en-US" w:bidi="ar-SA"/>
      </w:rPr>
    </w:lvl>
    <w:lvl w:ilvl="2" w:tplc="62EC6CBA">
      <w:numFmt w:val="bullet"/>
      <w:lvlText w:val="•"/>
      <w:lvlJc w:val="left"/>
      <w:pPr>
        <w:ind w:left="1598" w:hanging="735"/>
      </w:pPr>
      <w:rPr>
        <w:rFonts w:hint="default"/>
        <w:lang w:val="en-US" w:eastAsia="en-US" w:bidi="ar-SA"/>
      </w:rPr>
    </w:lvl>
    <w:lvl w:ilvl="3" w:tplc="75FA6076">
      <w:numFmt w:val="bullet"/>
      <w:lvlText w:val="•"/>
      <w:lvlJc w:val="left"/>
      <w:pPr>
        <w:ind w:left="2038" w:hanging="735"/>
      </w:pPr>
      <w:rPr>
        <w:rFonts w:hint="default"/>
        <w:lang w:val="en-US" w:eastAsia="en-US" w:bidi="ar-SA"/>
      </w:rPr>
    </w:lvl>
    <w:lvl w:ilvl="4" w:tplc="13A85D9E">
      <w:numFmt w:val="bullet"/>
      <w:lvlText w:val="•"/>
      <w:lvlJc w:val="left"/>
      <w:pPr>
        <w:ind w:left="2477" w:hanging="735"/>
      </w:pPr>
      <w:rPr>
        <w:rFonts w:hint="default"/>
        <w:lang w:val="en-US" w:eastAsia="en-US" w:bidi="ar-SA"/>
      </w:rPr>
    </w:lvl>
    <w:lvl w:ilvl="5" w:tplc="F55AFDF2">
      <w:numFmt w:val="bullet"/>
      <w:lvlText w:val="•"/>
      <w:lvlJc w:val="left"/>
      <w:pPr>
        <w:ind w:left="2917" w:hanging="735"/>
      </w:pPr>
      <w:rPr>
        <w:rFonts w:hint="default"/>
        <w:lang w:val="en-US" w:eastAsia="en-US" w:bidi="ar-SA"/>
      </w:rPr>
    </w:lvl>
    <w:lvl w:ilvl="6" w:tplc="EC367B40">
      <w:numFmt w:val="bullet"/>
      <w:lvlText w:val="•"/>
      <w:lvlJc w:val="left"/>
      <w:pPr>
        <w:ind w:left="3356" w:hanging="735"/>
      </w:pPr>
      <w:rPr>
        <w:rFonts w:hint="default"/>
        <w:lang w:val="en-US" w:eastAsia="en-US" w:bidi="ar-SA"/>
      </w:rPr>
    </w:lvl>
    <w:lvl w:ilvl="7" w:tplc="E454F5C6">
      <w:numFmt w:val="bullet"/>
      <w:lvlText w:val="•"/>
      <w:lvlJc w:val="left"/>
      <w:pPr>
        <w:ind w:left="3795" w:hanging="735"/>
      </w:pPr>
      <w:rPr>
        <w:rFonts w:hint="default"/>
        <w:lang w:val="en-US" w:eastAsia="en-US" w:bidi="ar-SA"/>
      </w:rPr>
    </w:lvl>
    <w:lvl w:ilvl="8" w:tplc="76BEDEF2">
      <w:numFmt w:val="bullet"/>
      <w:lvlText w:val="•"/>
      <w:lvlJc w:val="left"/>
      <w:pPr>
        <w:ind w:left="4235" w:hanging="735"/>
      </w:pPr>
      <w:rPr>
        <w:rFonts w:hint="default"/>
        <w:lang w:val="en-US" w:eastAsia="en-US" w:bidi="ar-SA"/>
      </w:rPr>
    </w:lvl>
  </w:abstractNum>
  <w:abstractNum w:abstractNumId="4" w15:restartNumberingAfterBreak="0">
    <w:nsid w:val="09070772"/>
    <w:multiLevelType w:val="hybridMultilevel"/>
    <w:tmpl w:val="B1883544"/>
    <w:lvl w:ilvl="0" w:tplc="F300E16A">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378662FA">
      <w:numFmt w:val="bullet"/>
      <w:lvlText w:val="•"/>
      <w:lvlJc w:val="left"/>
      <w:pPr>
        <w:ind w:left="1159" w:hanging="735"/>
      </w:pPr>
      <w:rPr>
        <w:rFonts w:hint="default"/>
        <w:lang w:val="en-US" w:eastAsia="en-US" w:bidi="ar-SA"/>
      </w:rPr>
    </w:lvl>
    <w:lvl w:ilvl="2" w:tplc="AB30D810">
      <w:numFmt w:val="bullet"/>
      <w:lvlText w:val="•"/>
      <w:lvlJc w:val="left"/>
      <w:pPr>
        <w:ind w:left="1598" w:hanging="735"/>
      </w:pPr>
      <w:rPr>
        <w:rFonts w:hint="default"/>
        <w:lang w:val="en-US" w:eastAsia="en-US" w:bidi="ar-SA"/>
      </w:rPr>
    </w:lvl>
    <w:lvl w:ilvl="3" w:tplc="98A0D10A">
      <w:numFmt w:val="bullet"/>
      <w:lvlText w:val="•"/>
      <w:lvlJc w:val="left"/>
      <w:pPr>
        <w:ind w:left="2038" w:hanging="735"/>
      </w:pPr>
      <w:rPr>
        <w:rFonts w:hint="default"/>
        <w:lang w:val="en-US" w:eastAsia="en-US" w:bidi="ar-SA"/>
      </w:rPr>
    </w:lvl>
    <w:lvl w:ilvl="4" w:tplc="E7A2BD16">
      <w:numFmt w:val="bullet"/>
      <w:lvlText w:val="•"/>
      <w:lvlJc w:val="left"/>
      <w:pPr>
        <w:ind w:left="2477" w:hanging="735"/>
      </w:pPr>
      <w:rPr>
        <w:rFonts w:hint="default"/>
        <w:lang w:val="en-US" w:eastAsia="en-US" w:bidi="ar-SA"/>
      </w:rPr>
    </w:lvl>
    <w:lvl w:ilvl="5" w:tplc="662AD196">
      <w:numFmt w:val="bullet"/>
      <w:lvlText w:val="•"/>
      <w:lvlJc w:val="left"/>
      <w:pPr>
        <w:ind w:left="2917" w:hanging="735"/>
      </w:pPr>
      <w:rPr>
        <w:rFonts w:hint="default"/>
        <w:lang w:val="en-US" w:eastAsia="en-US" w:bidi="ar-SA"/>
      </w:rPr>
    </w:lvl>
    <w:lvl w:ilvl="6" w:tplc="F3B28C9E">
      <w:numFmt w:val="bullet"/>
      <w:lvlText w:val="•"/>
      <w:lvlJc w:val="left"/>
      <w:pPr>
        <w:ind w:left="3356" w:hanging="735"/>
      </w:pPr>
      <w:rPr>
        <w:rFonts w:hint="default"/>
        <w:lang w:val="en-US" w:eastAsia="en-US" w:bidi="ar-SA"/>
      </w:rPr>
    </w:lvl>
    <w:lvl w:ilvl="7" w:tplc="1B280FBE">
      <w:numFmt w:val="bullet"/>
      <w:lvlText w:val="•"/>
      <w:lvlJc w:val="left"/>
      <w:pPr>
        <w:ind w:left="3795" w:hanging="735"/>
      </w:pPr>
      <w:rPr>
        <w:rFonts w:hint="default"/>
        <w:lang w:val="en-US" w:eastAsia="en-US" w:bidi="ar-SA"/>
      </w:rPr>
    </w:lvl>
    <w:lvl w:ilvl="8" w:tplc="45AC3F1A">
      <w:numFmt w:val="bullet"/>
      <w:lvlText w:val="•"/>
      <w:lvlJc w:val="left"/>
      <w:pPr>
        <w:ind w:left="4235" w:hanging="735"/>
      </w:pPr>
      <w:rPr>
        <w:rFonts w:hint="default"/>
        <w:lang w:val="en-US" w:eastAsia="en-US" w:bidi="ar-SA"/>
      </w:rPr>
    </w:lvl>
  </w:abstractNum>
  <w:abstractNum w:abstractNumId="5" w15:restartNumberingAfterBreak="0">
    <w:nsid w:val="11AD40D1"/>
    <w:multiLevelType w:val="multilevel"/>
    <w:tmpl w:val="966652CC"/>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6" w15:restartNumberingAfterBreak="0">
    <w:nsid w:val="135A08E5"/>
    <w:multiLevelType w:val="multilevel"/>
    <w:tmpl w:val="EB4EACE8"/>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7" w15:restartNumberingAfterBreak="0">
    <w:nsid w:val="145775A3"/>
    <w:multiLevelType w:val="multilevel"/>
    <w:tmpl w:val="7C8A1FDA"/>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8" w15:restartNumberingAfterBreak="0">
    <w:nsid w:val="159E05E6"/>
    <w:multiLevelType w:val="hybridMultilevel"/>
    <w:tmpl w:val="E3585E08"/>
    <w:lvl w:ilvl="0" w:tplc="C1126DBC">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4F42285A">
      <w:numFmt w:val="bullet"/>
      <w:lvlText w:val="•"/>
      <w:lvlJc w:val="left"/>
      <w:pPr>
        <w:ind w:left="1159" w:hanging="735"/>
      </w:pPr>
      <w:rPr>
        <w:rFonts w:hint="default"/>
        <w:lang w:val="en-US" w:eastAsia="en-US" w:bidi="ar-SA"/>
      </w:rPr>
    </w:lvl>
    <w:lvl w:ilvl="2" w:tplc="5F4C854E">
      <w:numFmt w:val="bullet"/>
      <w:lvlText w:val="•"/>
      <w:lvlJc w:val="left"/>
      <w:pPr>
        <w:ind w:left="1598" w:hanging="735"/>
      </w:pPr>
      <w:rPr>
        <w:rFonts w:hint="default"/>
        <w:lang w:val="en-US" w:eastAsia="en-US" w:bidi="ar-SA"/>
      </w:rPr>
    </w:lvl>
    <w:lvl w:ilvl="3" w:tplc="7D3CC682">
      <w:numFmt w:val="bullet"/>
      <w:lvlText w:val="•"/>
      <w:lvlJc w:val="left"/>
      <w:pPr>
        <w:ind w:left="2038" w:hanging="735"/>
      </w:pPr>
      <w:rPr>
        <w:rFonts w:hint="default"/>
        <w:lang w:val="en-US" w:eastAsia="en-US" w:bidi="ar-SA"/>
      </w:rPr>
    </w:lvl>
    <w:lvl w:ilvl="4" w:tplc="E330430E">
      <w:numFmt w:val="bullet"/>
      <w:lvlText w:val="•"/>
      <w:lvlJc w:val="left"/>
      <w:pPr>
        <w:ind w:left="2477" w:hanging="735"/>
      </w:pPr>
      <w:rPr>
        <w:rFonts w:hint="default"/>
        <w:lang w:val="en-US" w:eastAsia="en-US" w:bidi="ar-SA"/>
      </w:rPr>
    </w:lvl>
    <w:lvl w:ilvl="5" w:tplc="C186B204">
      <w:numFmt w:val="bullet"/>
      <w:lvlText w:val="•"/>
      <w:lvlJc w:val="left"/>
      <w:pPr>
        <w:ind w:left="2917" w:hanging="735"/>
      </w:pPr>
      <w:rPr>
        <w:rFonts w:hint="default"/>
        <w:lang w:val="en-US" w:eastAsia="en-US" w:bidi="ar-SA"/>
      </w:rPr>
    </w:lvl>
    <w:lvl w:ilvl="6" w:tplc="D47AE4FE">
      <w:numFmt w:val="bullet"/>
      <w:lvlText w:val="•"/>
      <w:lvlJc w:val="left"/>
      <w:pPr>
        <w:ind w:left="3356" w:hanging="735"/>
      </w:pPr>
      <w:rPr>
        <w:rFonts w:hint="default"/>
        <w:lang w:val="en-US" w:eastAsia="en-US" w:bidi="ar-SA"/>
      </w:rPr>
    </w:lvl>
    <w:lvl w:ilvl="7" w:tplc="8E5CE1E8">
      <w:numFmt w:val="bullet"/>
      <w:lvlText w:val="•"/>
      <w:lvlJc w:val="left"/>
      <w:pPr>
        <w:ind w:left="3795" w:hanging="735"/>
      </w:pPr>
      <w:rPr>
        <w:rFonts w:hint="default"/>
        <w:lang w:val="en-US" w:eastAsia="en-US" w:bidi="ar-SA"/>
      </w:rPr>
    </w:lvl>
    <w:lvl w:ilvl="8" w:tplc="3F0AE5D2">
      <w:numFmt w:val="bullet"/>
      <w:lvlText w:val="•"/>
      <w:lvlJc w:val="left"/>
      <w:pPr>
        <w:ind w:left="4235" w:hanging="735"/>
      </w:pPr>
      <w:rPr>
        <w:rFonts w:hint="default"/>
        <w:lang w:val="en-US" w:eastAsia="en-US" w:bidi="ar-SA"/>
      </w:rPr>
    </w:lvl>
  </w:abstractNum>
  <w:abstractNum w:abstractNumId="9" w15:restartNumberingAfterBreak="0">
    <w:nsid w:val="1D11451B"/>
    <w:multiLevelType w:val="multilevel"/>
    <w:tmpl w:val="9B742EE6"/>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0" w15:restartNumberingAfterBreak="0">
    <w:nsid w:val="1D26738E"/>
    <w:multiLevelType w:val="multilevel"/>
    <w:tmpl w:val="D1903FEC"/>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1" w15:restartNumberingAfterBreak="0">
    <w:nsid w:val="200934DA"/>
    <w:multiLevelType w:val="multilevel"/>
    <w:tmpl w:val="B51EB738"/>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2" w15:restartNumberingAfterBreak="0">
    <w:nsid w:val="23505D1E"/>
    <w:multiLevelType w:val="hybridMultilevel"/>
    <w:tmpl w:val="4462B294"/>
    <w:lvl w:ilvl="0" w:tplc="5F7EF780">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B5949EBA">
      <w:numFmt w:val="bullet"/>
      <w:lvlText w:val="•"/>
      <w:lvlJc w:val="left"/>
      <w:pPr>
        <w:ind w:left="1159" w:hanging="735"/>
      </w:pPr>
      <w:rPr>
        <w:rFonts w:hint="default"/>
        <w:lang w:val="en-US" w:eastAsia="en-US" w:bidi="ar-SA"/>
      </w:rPr>
    </w:lvl>
    <w:lvl w:ilvl="2" w:tplc="E0804C5C">
      <w:numFmt w:val="bullet"/>
      <w:lvlText w:val="•"/>
      <w:lvlJc w:val="left"/>
      <w:pPr>
        <w:ind w:left="1598" w:hanging="735"/>
      </w:pPr>
      <w:rPr>
        <w:rFonts w:hint="default"/>
        <w:lang w:val="en-US" w:eastAsia="en-US" w:bidi="ar-SA"/>
      </w:rPr>
    </w:lvl>
    <w:lvl w:ilvl="3" w:tplc="E7567A42">
      <w:numFmt w:val="bullet"/>
      <w:lvlText w:val="•"/>
      <w:lvlJc w:val="left"/>
      <w:pPr>
        <w:ind w:left="2038" w:hanging="735"/>
      </w:pPr>
      <w:rPr>
        <w:rFonts w:hint="default"/>
        <w:lang w:val="en-US" w:eastAsia="en-US" w:bidi="ar-SA"/>
      </w:rPr>
    </w:lvl>
    <w:lvl w:ilvl="4" w:tplc="9E12BB42">
      <w:numFmt w:val="bullet"/>
      <w:lvlText w:val="•"/>
      <w:lvlJc w:val="left"/>
      <w:pPr>
        <w:ind w:left="2477" w:hanging="735"/>
      </w:pPr>
      <w:rPr>
        <w:rFonts w:hint="default"/>
        <w:lang w:val="en-US" w:eastAsia="en-US" w:bidi="ar-SA"/>
      </w:rPr>
    </w:lvl>
    <w:lvl w:ilvl="5" w:tplc="57BE6D0E">
      <w:numFmt w:val="bullet"/>
      <w:lvlText w:val="•"/>
      <w:lvlJc w:val="left"/>
      <w:pPr>
        <w:ind w:left="2917" w:hanging="735"/>
      </w:pPr>
      <w:rPr>
        <w:rFonts w:hint="default"/>
        <w:lang w:val="en-US" w:eastAsia="en-US" w:bidi="ar-SA"/>
      </w:rPr>
    </w:lvl>
    <w:lvl w:ilvl="6" w:tplc="3738D1A8">
      <w:numFmt w:val="bullet"/>
      <w:lvlText w:val="•"/>
      <w:lvlJc w:val="left"/>
      <w:pPr>
        <w:ind w:left="3356" w:hanging="735"/>
      </w:pPr>
      <w:rPr>
        <w:rFonts w:hint="default"/>
        <w:lang w:val="en-US" w:eastAsia="en-US" w:bidi="ar-SA"/>
      </w:rPr>
    </w:lvl>
    <w:lvl w:ilvl="7" w:tplc="A3BAA1EE">
      <w:numFmt w:val="bullet"/>
      <w:lvlText w:val="•"/>
      <w:lvlJc w:val="left"/>
      <w:pPr>
        <w:ind w:left="3795" w:hanging="735"/>
      </w:pPr>
      <w:rPr>
        <w:rFonts w:hint="default"/>
        <w:lang w:val="en-US" w:eastAsia="en-US" w:bidi="ar-SA"/>
      </w:rPr>
    </w:lvl>
    <w:lvl w:ilvl="8" w:tplc="C0E80480">
      <w:numFmt w:val="bullet"/>
      <w:lvlText w:val="•"/>
      <w:lvlJc w:val="left"/>
      <w:pPr>
        <w:ind w:left="4235" w:hanging="735"/>
      </w:pPr>
      <w:rPr>
        <w:rFonts w:hint="default"/>
        <w:lang w:val="en-US" w:eastAsia="en-US" w:bidi="ar-SA"/>
      </w:rPr>
    </w:lvl>
  </w:abstractNum>
  <w:abstractNum w:abstractNumId="13" w15:restartNumberingAfterBreak="0">
    <w:nsid w:val="24D24440"/>
    <w:multiLevelType w:val="multilevel"/>
    <w:tmpl w:val="09C89BAA"/>
    <w:lvl w:ilvl="0">
      <w:start w:val="1"/>
      <w:numFmt w:val="upperLetter"/>
      <w:lvlText w:val="%1"/>
      <w:lvlJc w:val="left"/>
      <w:pPr>
        <w:ind w:left="120" w:hanging="663"/>
        <w:jc w:val="left"/>
      </w:pPr>
      <w:rPr>
        <w:rFonts w:hint="default"/>
        <w:lang w:val="en-US" w:eastAsia="en-US" w:bidi="ar-SA"/>
      </w:rPr>
    </w:lvl>
    <w:lvl w:ilvl="1">
      <w:start w:val="1"/>
      <w:numFmt w:val="decimal"/>
      <w:lvlText w:val="%1.%2"/>
      <w:lvlJc w:val="left"/>
      <w:pPr>
        <w:ind w:left="120" w:hanging="663"/>
        <w:jc w:val="left"/>
      </w:pPr>
      <w:rPr>
        <w:rFonts w:hint="default"/>
        <w:lang w:val="en-US" w:eastAsia="en-US" w:bidi="ar-SA"/>
      </w:rPr>
    </w:lvl>
    <w:lvl w:ilvl="2">
      <w:start w:val="3"/>
      <w:numFmt w:val="lowerLetter"/>
      <w:lvlText w:val="%1.%2.%3."/>
      <w:lvlJc w:val="left"/>
      <w:pPr>
        <w:ind w:left="120" w:hanging="663"/>
        <w:jc w:val="left"/>
      </w:pPr>
      <w:rPr>
        <w:rFonts w:ascii="Times New Roman" w:eastAsia="Times New Roman" w:hAnsi="Times New Roman" w:cs="Times New Roman" w:hint="default"/>
        <w:b/>
        <w:bCs/>
        <w:i w:val="0"/>
        <w:iCs w:val="0"/>
        <w:spacing w:val="-2"/>
        <w:w w:val="99"/>
        <w:sz w:val="24"/>
        <w:szCs w:val="24"/>
        <w:lang w:val="en-US" w:eastAsia="en-US" w:bidi="ar-SA"/>
      </w:rPr>
    </w:lvl>
    <w:lvl w:ilvl="3">
      <w:numFmt w:val="bullet"/>
      <w:lvlText w:val="•"/>
      <w:lvlJc w:val="left"/>
      <w:pPr>
        <w:ind w:left="2970" w:hanging="663"/>
      </w:pPr>
      <w:rPr>
        <w:rFonts w:hint="default"/>
        <w:lang w:val="en-US" w:eastAsia="en-US" w:bidi="ar-SA"/>
      </w:rPr>
    </w:lvl>
    <w:lvl w:ilvl="4">
      <w:numFmt w:val="bullet"/>
      <w:lvlText w:val="•"/>
      <w:lvlJc w:val="left"/>
      <w:pPr>
        <w:ind w:left="3920" w:hanging="663"/>
      </w:pPr>
      <w:rPr>
        <w:rFonts w:hint="default"/>
        <w:lang w:val="en-US" w:eastAsia="en-US" w:bidi="ar-SA"/>
      </w:rPr>
    </w:lvl>
    <w:lvl w:ilvl="5">
      <w:numFmt w:val="bullet"/>
      <w:lvlText w:val="•"/>
      <w:lvlJc w:val="left"/>
      <w:pPr>
        <w:ind w:left="4870" w:hanging="663"/>
      </w:pPr>
      <w:rPr>
        <w:rFonts w:hint="default"/>
        <w:lang w:val="en-US" w:eastAsia="en-US" w:bidi="ar-SA"/>
      </w:rPr>
    </w:lvl>
    <w:lvl w:ilvl="6">
      <w:numFmt w:val="bullet"/>
      <w:lvlText w:val="•"/>
      <w:lvlJc w:val="left"/>
      <w:pPr>
        <w:ind w:left="5820" w:hanging="663"/>
      </w:pPr>
      <w:rPr>
        <w:rFonts w:hint="default"/>
        <w:lang w:val="en-US" w:eastAsia="en-US" w:bidi="ar-SA"/>
      </w:rPr>
    </w:lvl>
    <w:lvl w:ilvl="7">
      <w:numFmt w:val="bullet"/>
      <w:lvlText w:val="•"/>
      <w:lvlJc w:val="left"/>
      <w:pPr>
        <w:ind w:left="6770" w:hanging="663"/>
      </w:pPr>
      <w:rPr>
        <w:rFonts w:hint="default"/>
        <w:lang w:val="en-US" w:eastAsia="en-US" w:bidi="ar-SA"/>
      </w:rPr>
    </w:lvl>
    <w:lvl w:ilvl="8">
      <w:numFmt w:val="bullet"/>
      <w:lvlText w:val="•"/>
      <w:lvlJc w:val="left"/>
      <w:pPr>
        <w:ind w:left="7720" w:hanging="663"/>
      </w:pPr>
      <w:rPr>
        <w:rFonts w:hint="default"/>
        <w:lang w:val="en-US" w:eastAsia="en-US" w:bidi="ar-SA"/>
      </w:rPr>
    </w:lvl>
  </w:abstractNum>
  <w:abstractNum w:abstractNumId="14" w15:restartNumberingAfterBreak="0">
    <w:nsid w:val="25090BB5"/>
    <w:multiLevelType w:val="multilevel"/>
    <w:tmpl w:val="C6E4CC3A"/>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5" w15:restartNumberingAfterBreak="0">
    <w:nsid w:val="26E02C50"/>
    <w:multiLevelType w:val="multilevel"/>
    <w:tmpl w:val="690C54FC"/>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6" w15:restartNumberingAfterBreak="0">
    <w:nsid w:val="27245747"/>
    <w:multiLevelType w:val="hybridMultilevel"/>
    <w:tmpl w:val="F71481F4"/>
    <w:lvl w:ilvl="0" w:tplc="CC2EAC3C">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20A47C3E">
      <w:numFmt w:val="bullet"/>
      <w:lvlText w:val="•"/>
      <w:lvlJc w:val="left"/>
      <w:pPr>
        <w:ind w:left="1159" w:hanging="735"/>
      </w:pPr>
      <w:rPr>
        <w:rFonts w:hint="default"/>
        <w:lang w:val="en-US" w:eastAsia="en-US" w:bidi="ar-SA"/>
      </w:rPr>
    </w:lvl>
    <w:lvl w:ilvl="2" w:tplc="F4B467AC">
      <w:numFmt w:val="bullet"/>
      <w:lvlText w:val="•"/>
      <w:lvlJc w:val="left"/>
      <w:pPr>
        <w:ind w:left="1598" w:hanging="735"/>
      </w:pPr>
      <w:rPr>
        <w:rFonts w:hint="default"/>
        <w:lang w:val="en-US" w:eastAsia="en-US" w:bidi="ar-SA"/>
      </w:rPr>
    </w:lvl>
    <w:lvl w:ilvl="3" w:tplc="CCD49DEA">
      <w:numFmt w:val="bullet"/>
      <w:lvlText w:val="•"/>
      <w:lvlJc w:val="left"/>
      <w:pPr>
        <w:ind w:left="2038" w:hanging="735"/>
      </w:pPr>
      <w:rPr>
        <w:rFonts w:hint="default"/>
        <w:lang w:val="en-US" w:eastAsia="en-US" w:bidi="ar-SA"/>
      </w:rPr>
    </w:lvl>
    <w:lvl w:ilvl="4" w:tplc="95B491A0">
      <w:numFmt w:val="bullet"/>
      <w:lvlText w:val="•"/>
      <w:lvlJc w:val="left"/>
      <w:pPr>
        <w:ind w:left="2477" w:hanging="735"/>
      </w:pPr>
      <w:rPr>
        <w:rFonts w:hint="default"/>
        <w:lang w:val="en-US" w:eastAsia="en-US" w:bidi="ar-SA"/>
      </w:rPr>
    </w:lvl>
    <w:lvl w:ilvl="5" w:tplc="3BB03DCE">
      <w:numFmt w:val="bullet"/>
      <w:lvlText w:val="•"/>
      <w:lvlJc w:val="left"/>
      <w:pPr>
        <w:ind w:left="2917" w:hanging="735"/>
      </w:pPr>
      <w:rPr>
        <w:rFonts w:hint="default"/>
        <w:lang w:val="en-US" w:eastAsia="en-US" w:bidi="ar-SA"/>
      </w:rPr>
    </w:lvl>
    <w:lvl w:ilvl="6" w:tplc="56FC6518">
      <w:numFmt w:val="bullet"/>
      <w:lvlText w:val="•"/>
      <w:lvlJc w:val="left"/>
      <w:pPr>
        <w:ind w:left="3356" w:hanging="735"/>
      </w:pPr>
      <w:rPr>
        <w:rFonts w:hint="default"/>
        <w:lang w:val="en-US" w:eastAsia="en-US" w:bidi="ar-SA"/>
      </w:rPr>
    </w:lvl>
    <w:lvl w:ilvl="7" w:tplc="BD26037A">
      <w:numFmt w:val="bullet"/>
      <w:lvlText w:val="•"/>
      <w:lvlJc w:val="left"/>
      <w:pPr>
        <w:ind w:left="3795" w:hanging="735"/>
      </w:pPr>
      <w:rPr>
        <w:rFonts w:hint="default"/>
        <w:lang w:val="en-US" w:eastAsia="en-US" w:bidi="ar-SA"/>
      </w:rPr>
    </w:lvl>
    <w:lvl w:ilvl="8" w:tplc="B9A6A794">
      <w:numFmt w:val="bullet"/>
      <w:lvlText w:val="•"/>
      <w:lvlJc w:val="left"/>
      <w:pPr>
        <w:ind w:left="4235" w:hanging="735"/>
      </w:pPr>
      <w:rPr>
        <w:rFonts w:hint="default"/>
        <w:lang w:val="en-US" w:eastAsia="en-US" w:bidi="ar-SA"/>
      </w:rPr>
    </w:lvl>
  </w:abstractNum>
  <w:abstractNum w:abstractNumId="17" w15:restartNumberingAfterBreak="0">
    <w:nsid w:val="2B1908F3"/>
    <w:multiLevelType w:val="multilevel"/>
    <w:tmpl w:val="0DD4DCE6"/>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18" w15:restartNumberingAfterBreak="0">
    <w:nsid w:val="2C8534D6"/>
    <w:multiLevelType w:val="hybridMultilevel"/>
    <w:tmpl w:val="8AD2FC88"/>
    <w:lvl w:ilvl="0" w:tplc="808E4C06">
      <w:start w:val="1"/>
      <w:numFmt w:val="upperRoman"/>
      <w:lvlText w:val="%1."/>
      <w:lvlJc w:val="left"/>
      <w:pPr>
        <w:ind w:left="316" w:hanging="197"/>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F18E926C">
      <w:numFmt w:val="bullet"/>
      <w:lvlText w:val="•"/>
      <w:lvlJc w:val="left"/>
      <w:pPr>
        <w:ind w:left="1250" w:hanging="197"/>
      </w:pPr>
      <w:rPr>
        <w:rFonts w:hint="default"/>
        <w:lang w:val="en-US" w:eastAsia="en-US" w:bidi="ar-SA"/>
      </w:rPr>
    </w:lvl>
    <w:lvl w:ilvl="2" w:tplc="B55ADB02">
      <w:numFmt w:val="bullet"/>
      <w:lvlText w:val="•"/>
      <w:lvlJc w:val="left"/>
      <w:pPr>
        <w:ind w:left="2180" w:hanging="197"/>
      </w:pPr>
      <w:rPr>
        <w:rFonts w:hint="default"/>
        <w:lang w:val="en-US" w:eastAsia="en-US" w:bidi="ar-SA"/>
      </w:rPr>
    </w:lvl>
    <w:lvl w:ilvl="3" w:tplc="6BA8A928">
      <w:numFmt w:val="bullet"/>
      <w:lvlText w:val="•"/>
      <w:lvlJc w:val="left"/>
      <w:pPr>
        <w:ind w:left="3110" w:hanging="197"/>
      </w:pPr>
      <w:rPr>
        <w:rFonts w:hint="default"/>
        <w:lang w:val="en-US" w:eastAsia="en-US" w:bidi="ar-SA"/>
      </w:rPr>
    </w:lvl>
    <w:lvl w:ilvl="4" w:tplc="D71CD242">
      <w:numFmt w:val="bullet"/>
      <w:lvlText w:val="•"/>
      <w:lvlJc w:val="left"/>
      <w:pPr>
        <w:ind w:left="4040" w:hanging="197"/>
      </w:pPr>
      <w:rPr>
        <w:rFonts w:hint="default"/>
        <w:lang w:val="en-US" w:eastAsia="en-US" w:bidi="ar-SA"/>
      </w:rPr>
    </w:lvl>
    <w:lvl w:ilvl="5" w:tplc="B8C27874">
      <w:numFmt w:val="bullet"/>
      <w:lvlText w:val="•"/>
      <w:lvlJc w:val="left"/>
      <w:pPr>
        <w:ind w:left="4970" w:hanging="197"/>
      </w:pPr>
      <w:rPr>
        <w:rFonts w:hint="default"/>
        <w:lang w:val="en-US" w:eastAsia="en-US" w:bidi="ar-SA"/>
      </w:rPr>
    </w:lvl>
    <w:lvl w:ilvl="6" w:tplc="95B82064">
      <w:numFmt w:val="bullet"/>
      <w:lvlText w:val="•"/>
      <w:lvlJc w:val="left"/>
      <w:pPr>
        <w:ind w:left="5900" w:hanging="197"/>
      </w:pPr>
      <w:rPr>
        <w:rFonts w:hint="default"/>
        <w:lang w:val="en-US" w:eastAsia="en-US" w:bidi="ar-SA"/>
      </w:rPr>
    </w:lvl>
    <w:lvl w:ilvl="7" w:tplc="1A268CC6">
      <w:numFmt w:val="bullet"/>
      <w:lvlText w:val="•"/>
      <w:lvlJc w:val="left"/>
      <w:pPr>
        <w:ind w:left="6830" w:hanging="197"/>
      </w:pPr>
      <w:rPr>
        <w:rFonts w:hint="default"/>
        <w:lang w:val="en-US" w:eastAsia="en-US" w:bidi="ar-SA"/>
      </w:rPr>
    </w:lvl>
    <w:lvl w:ilvl="8" w:tplc="1100962E">
      <w:numFmt w:val="bullet"/>
      <w:lvlText w:val="•"/>
      <w:lvlJc w:val="left"/>
      <w:pPr>
        <w:ind w:left="7760" w:hanging="197"/>
      </w:pPr>
      <w:rPr>
        <w:rFonts w:hint="default"/>
        <w:lang w:val="en-US" w:eastAsia="en-US" w:bidi="ar-SA"/>
      </w:rPr>
    </w:lvl>
  </w:abstractNum>
  <w:abstractNum w:abstractNumId="19" w15:restartNumberingAfterBreak="0">
    <w:nsid w:val="2F71310D"/>
    <w:multiLevelType w:val="hybridMultilevel"/>
    <w:tmpl w:val="EF5A17E4"/>
    <w:lvl w:ilvl="0" w:tplc="E70A162E">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39B2ED00">
      <w:numFmt w:val="bullet"/>
      <w:lvlText w:val="•"/>
      <w:lvlJc w:val="left"/>
      <w:pPr>
        <w:ind w:left="1159" w:hanging="735"/>
      </w:pPr>
      <w:rPr>
        <w:rFonts w:hint="default"/>
        <w:lang w:val="en-US" w:eastAsia="en-US" w:bidi="ar-SA"/>
      </w:rPr>
    </w:lvl>
    <w:lvl w:ilvl="2" w:tplc="9A5E8608">
      <w:numFmt w:val="bullet"/>
      <w:lvlText w:val="•"/>
      <w:lvlJc w:val="left"/>
      <w:pPr>
        <w:ind w:left="1598" w:hanging="735"/>
      </w:pPr>
      <w:rPr>
        <w:rFonts w:hint="default"/>
        <w:lang w:val="en-US" w:eastAsia="en-US" w:bidi="ar-SA"/>
      </w:rPr>
    </w:lvl>
    <w:lvl w:ilvl="3" w:tplc="8ACE754C">
      <w:numFmt w:val="bullet"/>
      <w:lvlText w:val="•"/>
      <w:lvlJc w:val="left"/>
      <w:pPr>
        <w:ind w:left="2038" w:hanging="735"/>
      </w:pPr>
      <w:rPr>
        <w:rFonts w:hint="default"/>
        <w:lang w:val="en-US" w:eastAsia="en-US" w:bidi="ar-SA"/>
      </w:rPr>
    </w:lvl>
    <w:lvl w:ilvl="4" w:tplc="84C2A2CE">
      <w:numFmt w:val="bullet"/>
      <w:lvlText w:val="•"/>
      <w:lvlJc w:val="left"/>
      <w:pPr>
        <w:ind w:left="2477" w:hanging="735"/>
      </w:pPr>
      <w:rPr>
        <w:rFonts w:hint="default"/>
        <w:lang w:val="en-US" w:eastAsia="en-US" w:bidi="ar-SA"/>
      </w:rPr>
    </w:lvl>
    <w:lvl w:ilvl="5" w:tplc="50F64A84">
      <w:numFmt w:val="bullet"/>
      <w:lvlText w:val="•"/>
      <w:lvlJc w:val="left"/>
      <w:pPr>
        <w:ind w:left="2917" w:hanging="735"/>
      </w:pPr>
      <w:rPr>
        <w:rFonts w:hint="default"/>
        <w:lang w:val="en-US" w:eastAsia="en-US" w:bidi="ar-SA"/>
      </w:rPr>
    </w:lvl>
    <w:lvl w:ilvl="6" w:tplc="3050DF36">
      <w:numFmt w:val="bullet"/>
      <w:lvlText w:val="•"/>
      <w:lvlJc w:val="left"/>
      <w:pPr>
        <w:ind w:left="3356" w:hanging="735"/>
      </w:pPr>
      <w:rPr>
        <w:rFonts w:hint="default"/>
        <w:lang w:val="en-US" w:eastAsia="en-US" w:bidi="ar-SA"/>
      </w:rPr>
    </w:lvl>
    <w:lvl w:ilvl="7" w:tplc="AFA0FB0E">
      <w:numFmt w:val="bullet"/>
      <w:lvlText w:val="•"/>
      <w:lvlJc w:val="left"/>
      <w:pPr>
        <w:ind w:left="3795" w:hanging="735"/>
      </w:pPr>
      <w:rPr>
        <w:rFonts w:hint="default"/>
        <w:lang w:val="en-US" w:eastAsia="en-US" w:bidi="ar-SA"/>
      </w:rPr>
    </w:lvl>
    <w:lvl w:ilvl="8" w:tplc="0B68EF34">
      <w:numFmt w:val="bullet"/>
      <w:lvlText w:val="•"/>
      <w:lvlJc w:val="left"/>
      <w:pPr>
        <w:ind w:left="4235" w:hanging="735"/>
      </w:pPr>
      <w:rPr>
        <w:rFonts w:hint="default"/>
        <w:lang w:val="en-US" w:eastAsia="en-US" w:bidi="ar-SA"/>
      </w:rPr>
    </w:lvl>
  </w:abstractNum>
  <w:abstractNum w:abstractNumId="20" w15:restartNumberingAfterBreak="0">
    <w:nsid w:val="2FA925A5"/>
    <w:multiLevelType w:val="multilevel"/>
    <w:tmpl w:val="C178D3DE"/>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1" w15:restartNumberingAfterBreak="0">
    <w:nsid w:val="304F748F"/>
    <w:multiLevelType w:val="multilevel"/>
    <w:tmpl w:val="B8820B50"/>
    <w:lvl w:ilvl="0">
      <w:start w:val="1"/>
      <w:numFmt w:val="upperRoman"/>
      <w:lvlText w:val="%1."/>
      <w:lvlJc w:val="left"/>
      <w:pPr>
        <w:ind w:left="334" w:hanging="214"/>
        <w:jc w:val="left"/>
      </w:pPr>
      <w:rPr>
        <w:rFonts w:ascii="Times New Roman" w:eastAsia="Times New Roman" w:hAnsi="Times New Roman" w:cs="Times New Roman" w:hint="default"/>
        <w:b/>
        <w:bCs/>
        <w:i w:val="0"/>
        <w:iCs w:val="0"/>
        <w:w w:val="99"/>
        <w:sz w:val="24"/>
        <w:szCs w:val="24"/>
        <w:u w:val="single" w:color="000000"/>
        <w:lang w:val="en-US" w:eastAsia="en-US" w:bidi="ar-SA"/>
      </w:rPr>
    </w:lvl>
    <w:lvl w:ilvl="1">
      <w:start w:val="1"/>
      <w:numFmt w:val="decimal"/>
      <w:lvlText w:val="%1.%2."/>
      <w:lvlJc w:val="left"/>
      <w:pPr>
        <w:ind w:left="455"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1477" w:hanging="335"/>
      </w:pPr>
      <w:rPr>
        <w:rFonts w:hint="default"/>
        <w:lang w:val="en-US" w:eastAsia="en-US" w:bidi="ar-SA"/>
      </w:rPr>
    </w:lvl>
    <w:lvl w:ilvl="3">
      <w:numFmt w:val="bullet"/>
      <w:lvlText w:val="•"/>
      <w:lvlJc w:val="left"/>
      <w:pPr>
        <w:ind w:left="2495" w:hanging="335"/>
      </w:pPr>
      <w:rPr>
        <w:rFonts w:hint="default"/>
        <w:lang w:val="en-US" w:eastAsia="en-US" w:bidi="ar-SA"/>
      </w:rPr>
    </w:lvl>
    <w:lvl w:ilvl="4">
      <w:numFmt w:val="bullet"/>
      <w:lvlText w:val="•"/>
      <w:lvlJc w:val="left"/>
      <w:pPr>
        <w:ind w:left="3513" w:hanging="335"/>
      </w:pPr>
      <w:rPr>
        <w:rFonts w:hint="default"/>
        <w:lang w:val="en-US" w:eastAsia="en-US" w:bidi="ar-SA"/>
      </w:rPr>
    </w:lvl>
    <w:lvl w:ilvl="5">
      <w:numFmt w:val="bullet"/>
      <w:lvlText w:val="•"/>
      <w:lvlJc w:val="left"/>
      <w:pPr>
        <w:ind w:left="4531" w:hanging="335"/>
      </w:pPr>
      <w:rPr>
        <w:rFonts w:hint="default"/>
        <w:lang w:val="en-US" w:eastAsia="en-US" w:bidi="ar-SA"/>
      </w:rPr>
    </w:lvl>
    <w:lvl w:ilvl="6">
      <w:numFmt w:val="bullet"/>
      <w:lvlText w:val="•"/>
      <w:lvlJc w:val="left"/>
      <w:pPr>
        <w:ind w:left="5548" w:hanging="335"/>
      </w:pPr>
      <w:rPr>
        <w:rFonts w:hint="default"/>
        <w:lang w:val="en-US" w:eastAsia="en-US" w:bidi="ar-SA"/>
      </w:rPr>
    </w:lvl>
    <w:lvl w:ilvl="7">
      <w:numFmt w:val="bullet"/>
      <w:lvlText w:val="•"/>
      <w:lvlJc w:val="left"/>
      <w:pPr>
        <w:ind w:left="6566" w:hanging="335"/>
      </w:pPr>
      <w:rPr>
        <w:rFonts w:hint="default"/>
        <w:lang w:val="en-US" w:eastAsia="en-US" w:bidi="ar-SA"/>
      </w:rPr>
    </w:lvl>
    <w:lvl w:ilvl="8">
      <w:numFmt w:val="bullet"/>
      <w:lvlText w:val="•"/>
      <w:lvlJc w:val="left"/>
      <w:pPr>
        <w:ind w:left="7584" w:hanging="335"/>
      </w:pPr>
      <w:rPr>
        <w:rFonts w:hint="default"/>
        <w:lang w:val="en-US" w:eastAsia="en-US" w:bidi="ar-SA"/>
      </w:rPr>
    </w:lvl>
  </w:abstractNum>
  <w:abstractNum w:abstractNumId="22" w15:restartNumberingAfterBreak="0">
    <w:nsid w:val="32FC184D"/>
    <w:multiLevelType w:val="multilevel"/>
    <w:tmpl w:val="EA3CA18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3" w15:restartNumberingAfterBreak="0">
    <w:nsid w:val="34683490"/>
    <w:multiLevelType w:val="multilevel"/>
    <w:tmpl w:val="5FFCCE54"/>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4" w15:restartNumberingAfterBreak="0">
    <w:nsid w:val="34E50290"/>
    <w:multiLevelType w:val="multilevel"/>
    <w:tmpl w:val="E30AB10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5" w15:restartNumberingAfterBreak="0">
    <w:nsid w:val="35A94946"/>
    <w:multiLevelType w:val="multilevel"/>
    <w:tmpl w:val="8F540744"/>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6" w15:restartNumberingAfterBreak="0">
    <w:nsid w:val="39EE2463"/>
    <w:multiLevelType w:val="multilevel"/>
    <w:tmpl w:val="2C68FB42"/>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27" w15:restartNumberingAfterBreak="0">
    <w:nsid w:val="3BAC6D35"/>
    <w:multiLevelType w:val="hybridMultilevel"/>
    <w:tmpl w:val="B40A6B16"/>
    <w:lvl w:ilvl="0" w:tplc="BF2A2DCE">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C450E0F8">
      <w:numFmt w:val="bullet"/>
      <w:lvlText w:val="•"/>
      <w:lvlJc w:val="left"/>
      <w:pPr>
        <w:ind w:left="1159" w:hanging="735"/>
      </w:pPr>
      <w:rPr>
        <w:rFonts w:hint="default"/>
        <w:lang w:val="en-US" w:eastAsia="en-US" w:bidi="ar-SA"/>
      </w:rPr>
    </w:lvl>
    <w:lvl w:ilvl="2" w:tplc="04BE62A2">
      <w:numFmt w:val="bullet"/>
      <w:lvlText w:val="•"/>
      <w:lvlJc w:val="left"/>
      <w:pPr>
        <w:ind w:left="1598" w:hanging="735"/>
      </w:pPr>
      <w:rPr>
        <w:rFonts w:hint="default"/>
        <w:lang w:val="en-US" w:eastAsia="en-US" w:bidi="ar-SA"/>
      </w:rPr>
    </w:lvl>
    <w:lvl w:ilvl="3" w:tplc="4AD64324">
      <w:numFmt w:val="bullet"/>
      <w:lvlText w:val="•"/>
      <w:lvlJc w:val="left"/>
      <w:pPr>
        <w:ind w:left="2038" w:hanging="735"/>
      </w:pPr>
      <w:rPr>
        <w:rFonts w:hint="default"/>
        <w:lang w:val="en-US" w:eastAsia="en-US" w:bidi="ar-SA"/>
      </w:rPr>
    </w:lvl>
    <w:lvl w:ilvl="4" w:tplc="390AC0BA">
      <w:numFmt w:val="bullet"/>
      <w:lvlText w:val="•"/>
      <w:lvlJc w:val="left"/>
      <w:pPr>
        <w:ind w:left="2477" w:hanging="735"/>
      </w:pPr>
      <w:rPr>
        <w:rFonts w:hint="default"/>
        <w:lang w:val="en-US" w:eastAsia="en-US" w:bidi="ar-SA"/>
      </w:rPr>
    </w:lvl>
    <w:lvl w:ilvl="5" w:tplc="1AC8D2D4">
      <w:numFmt w:val="bullet"/>
      <w:lvlText w:val="•"/>
      <w:lvlJc w:val="left"/>
      <w:pPr>
        <w:ind w:left="2917" w:hanging="735"/>
      </w:pPr>
      <w:rPr>
        <w:rFonts w:hint="default"/>
        <w:lang w:val="en-US" w:eastAsia="en-US" w:bidi="ar-SA"/>
      </w:rPr>
    </w:lvl>
    <w:lvl w:ilvl="6" w:tplc="981CFD9E">
      <w:numFmt w:val="bullet"/>
      <w:lvlText w:val="•"/>
      <w:lvlJc w:val="left"/>
      <w:pPr>
        <w:ind w:left="3356" w:hanging="735"/>
      </w:pPr>
      <w:rPr>
        <w:rFonts w:hint="default"/>
        <w:lang w:val="en-US" w:eastAsia="en-US" w:bidi="ar-SA"/>
      </w:rPr>
    </w:lvl>
    <w:lvl w:ilvl="7" w:tplc="53E26194">
      <w:numFmt w:val="bullet"/>
      <w:lvlText w:val="•"/>
      <w:lvlJc w:val="left"/>
      <w:pPr>
        <w:ind w:left="3795" w:hanging="735"/>
      </w:pPr>
      <w:rPr>
        <w:rFonts w:hint="default"/>
        <w:lang w:val="en-US" w:eastAsia="en-US" w:bidi="ar-SA"/>
      </w:rPr>
    </w:lvl>
    <w:lvl w:ilvl="8" w:tplc="FEFEE516">
      <w:numFmt w:val="bullet"/>
      <w:lvlText w:val="•"/>
      <w:lvlJc w:val="left"/>
      <w:pPr>
        <w:ind w:left="4235" w:hanging="735"/>
      </w:pPr>
      <w:rPr>
        <w:rFonts w:hint="default"/>
        <w:lang w:val="en-US" w:eastAsia="en-US" w:bidi="ar-SA"/>
      </w:rPr>
    </w:lvl>
  </w:abstractNum>
  <w:abstractNum w:abstractNumId="28" w15:restartNumberingAfterBreak="0">
    <w:nsid w:val="3C11294F"/>
    <w:multiLevelType w:val="multilevel"/>
    <w:tmpl w:val="F67234E2"/>
    <w:lvl w:ilvl="0">
      <w:start w:val="1"/>
      <w:numFmt w:val="upperRoman"/>
      <w:lvlText w:val="%1"/>
      <w:lvlJc w:val="left"/>
      <w:pPr>
        <w:ind w:left="454" w:hanging="335"/>
        <w:jc w:val="left"/>
      </w:pPr>
      <w:rPr>
        <w:rFonts w:hint="default"/>
        <w:lang w:val="en-US" w:eastAsia="en-US" w:bidi="ar-SA"/>
      </w:rPr>
    </w:lvl>
    <w:lvl w:ilvl="1">
      <w:start w:val="1"/>
      <w:numFmt w:val="decimal"/>
      <w:lvlText w:val="%1.%2."/>
      <w:lvlJc w:val="left"/>
      <w:pPr>
        <w:ind w:left="454"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292" w:hanging="335"/>
      </w:pPr>
      <w:rPr>
        <w:rFonts w:hint="default"/>
        <w:lang w:val="en-US" w:eastAsia="en-US" w:bidi="ar-SA"/>
      </w:rPr>
    </w:lvl>
    <w:lvl w:ilvl="3">
      <w:numFmt w:val="bullet"/>
      <w:lvlText w:val="•"/>
      <w:lvlJc w:val="left"/>
      <w:pPr>
        <w:ind w:left="3208" w:hanging="335"/>
      </w:pPr>
      <w:rPr>
        <w:rFonts w:hint="default"/>
        <w:lang w:val="en-US" w:eastAsia="en-US" w:bidi="ar-SA"/>
      </w:rPr>
    </w:lvl>
    <w:lvl w:ilvl="4">
      <w:numFmt w:val="bullet"/>
      <w:lvlText w:val="•"/>
      <w:lvlJc w:val="left"/>
      <w:pPr>
        <w:ind w:left="4124" w:hanging="335"/>
      </w:pPr>
      <w:rPr>
        <w:rFonts w:hint="default"/>
        <w:lang w:val="en-US" w:eastAsia="en-US" w:bidi="ar-SA"/>
      </w:rPr>
    </w:lvl>
    <w:lvl w:ilvl="5">
      <w:numFmt w:val="bullet"/>
      <w:lvlText w:val="•"/>
      <w:lvlJc w:val="left"/>
      <w:pPr>
        <w:ind w:left="5040" w:hanging="335"/>
      </w:pPr>
      <w:rPr>
        <w:rFonts w:hint="default"/>
        <w:lang w:val="en-US" w:eastAsia="en-US" w:bidi="ar-SA"/>
      </w:rPr>
    </w:lvl>
    <w:lvl w:ilvl="6">
      <w:numFmt w:val="bullet"/>
      <w:lvlText w:val="•"/>
      <w:lvlJc w:val="left"/>
      <w:pPr>
        <w:ind w:left="5956" w:hanging="335"/>
      </w:pPr>
      <w:rPr>
        <w:rFonts w:hint="default"/>
        <w:lang w:val="en-US" w:eastAsia="en-US" w:bidi="ar-SA"/>
      </w:rPr>
    </w:lvl>
    <w:lvl w:ilvl="7">
      <w:numFmt w:val="bullet"/>
      <w:lvlText w:val="•"/>
      <w:lvlJc w:val="left"/>
      <w:pPr>
        <w:ind w:left="6872" w:hanging="335"/>
      </w:pPr>
      <w:rPr>
        <w:rFonts w:hint="default"/>
        <w:lang w:val="en-US" w:eastAsia="en-US" w:bidi="ar-SA"/>
      </w:rPr>
    </w:lvl>
    <w:lvl w:ilvl="8">
      <w:numFmt w:val="bullet"/>
      <w:lvlText w:val="•"/>
      <w:lvlJc w:val="left"/>
      <w:pPr>
        <w:ind w:left="7788" w:hanging="335"/>
      </w:pPr>
      <w:rPr>
        <w:rFonts w:hint="default"/>
        <w:lang w:val="en-US" w:eastAsia="en-US" w:bidi="ar-SA"/>
      </w:rPr>
    </w:lvl>
  </w:abstractNum>
  <w:abstractNum w:abstractNumId="29" w15:restartNumberingAfterBreak="0">
    <w:nsid w:val="3D227FD1"/>
    <w:multiLevelType w:val="multilevel"/>
    <w:tmpl w:val="A49ED7C4"/>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0" w15:restartNumberingAfterBreak="0">
    <w:nsid w:val="3EAC7ACA"/>
    <w:multiLevelType w:val="multilevel"/>
    <w:tmpl w:val="D4762FAA"/>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1" w15:restartNumberingAfterBreak="0">
    <w:nsid w:val="40F36851"/>
    <w:multiLevelType w:val="multilevel"/>
    <w:tmpl w:val="78FE39D8"/>
    <w:lvl w:ilvl="0">
      <w:start w:val="2"/>
      <w:numFmt w:val="upperLetter"/>
      <w:lvlText w:val="%1"/>
      <w:lvlJc w:val="left"/>
      <w:pPr>
        <w:ind w:left="120" w:hanging="682"/>
        <w:jc w:val="left"/>
      </w:pPr>
      <w:rPr>
        <w:rFonts w:hint="default"/>
        <w:lang w:val="en-US" w:eastAsia="en-US" w:bidi="ar-SA"/>
      </w:rPr>
    </w:lvl>
    <w:lvl w:ilvl="1">
      <w:start w:val="3"/>
      <w:numFmt w:val="decimal"/>
      <w:lvlText w:val="%1.%2"/>
      <w:lvlJc w:val="left"/>
      <w:pPr>
        <w:ind w:left="120" w:hanging="682"/>
        <w:jc w:val="left"/>
      </w:pPr>
      <w:rPr>
        <w:rFonts w:hint="default"/>
        <w:lang w:val="en-US" w:eastAsia="en-US" w:bidi="ar-SA"/>
      </w:rPr>
    </w:lvl>
    <w:lvl w:ilvl="2">
      <w:start w:val="1"/>
      <w:numFmt w:val="lowerLetter"/>
      <w:lvlText w:val="%1.%2.%3."/>
      <w:lvlJc w:val="left"/>
      <w:pPr>
        <w:ind w:left="120" w:hanging="682"/>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0" w:hanging="682"/>
      </w:pPr>
      <w:rPr>
        <w:rFonts w:hint="default"/>
        <w:lang w:val="en-US" w:eastAsia="en-US" w:bidi="ar-SA"/>
      </w:rPr>
    </w:lvl>
    <w:lvl w:ilvl="4">
      <w:numFmt w:val="bullet"/>
      <w:lvlText w:val="•"/>
      <w:lvlJc w:val="left"/>
      <w:pPr>
        <w:ind w:left="3920" w:hanging="682"/>
      </w:pPr>
      <w:rPr>
        <w:rFonts w:hint="default"/>
        <w:lang w:val="en-US" w:eastAsia="en-US" w:bidi="ar-SA"/>
      </w:rPr>
    </w:lvl>
    <w:lvl w:ilvl="5">
      <w:numFmt w:val="bullet"/>
      <w:lvlText w:val="•"/>
      <w:lvlJc w:val="left"/>
      <w:pPr>
        <w:ind w:left="4870" w:hanging="682"/>
      </w:pPr>
      <w:rPr>
        <w:rFonts w:hint="default"/>
        <w:lang w:val="en-US" w:eastAsia="en-US" w:bidi="ar-SA"/>
      </w:rPr>
    </w:lvl>
    <w:lvl w:ilvl="6">
      <w:numFmt w:val="bullet"/>
      <w:lvlText w:val="•"/>
      <w:lvlJc w:val="left"/>
      <w:pPr>
        <w:ind w:left="5820" w:hanging="682"/>
      </w:pPr>
      <w:rPr>
        <w:rFonts w:hint="default"/>
        <w:lang w:val="en-US" w:eastAsia="en-US" w:bidi="ar-SA"/>
      </w:rPr>
    </w:lvl>
    <w:lvl w:ilvl="7">
      <w:numFmt w:val="bullet"/>
      <w:lvlText w:val="•"/>
      <w:lvlJc w:val="left"/>
      <w:pPr>
        <w:ind w:left="6770" w:hanging="682"/>
      </w:pPr>
      <w:rPr>
        <w:rFonts w:hint="default"/>
        <w:lang w:val="en-US" w:eastAsia="en-US" w:bidi="ar-SA"/>
      </w:rPr>
    </w:lvl>
    <w:lvl w:ilvl="8">
      <w:numFmt w:val="bullet"/>
      <w:lvlText w:val="•"/>
      <w:lvlJc w:val="left"/>
      <w:pPr>
        <w:ind w:left="7720" w:hanging="682"/>
      </w:pPr>
      <w:rPr>
        <w:rFonts w:hint="default"/>
        <w:lang w:val="en-US" w:eastAsia="en-US" w:bidi="ar-SA"/>
      </w:rPr>
    </w:lvl>
  </w:abstractNum>
  <w:abstractNum w:abstractNumId="32" w15:restartNumberingAfterBreak="0">
    <w:nsid w:val="41976EF2"/>
    <w:multiLevelType w:val="multilevel"/>
    <w:tmpl w:val="EFFEA70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3" w15:restartNumberingAfterBreak="0">
    <w:nsid w:val="472C19B4"/>
    <w:multiLevelType w:val="multilevel"/>
    <w:tmpl w:val="87EE20DA"/>
    <w:lvl w:ilvl="0">
      <w:start w:val="3"/>
      <w:numFmt w:val="upperLetter"/>
      <w:lvlText w:val="%1"/>
      <w:lvlJc w:val="left"/>
      <w:pPr>
        <w:ind w:left="120" w:hanging="485"/>
        <w:jc w:val="left"/>
      </w:pPr>
      <w:rPr>
        <w:rFonts w:hint="default"/>
        <w:lang w:val="en-US" w:eastAsia="en-US" w:bidi="ar-SA"/>
      </w:rPr>
    </w:lvl>
    <w:lvl w:ilvl="1">
      <w:start w:val="2"/>
      <w:numFmt w:val="decimal"/>
      <w:lvlText w:val="%1.%2."/>
      <w:lvlJc w:val="left"/>
      <w:pPr>
        <w:ind w:left="120" w:hanging="485"/>
        <w:jc w:val="left"/>
      </w:pPr>
      <w:rPr>
        <w:rFonts w:ascii="Times New Roman" w:eastAsia="Times New Roman" w:hAnsi="Times New Roman" w:cs="Times New Roman" w:hint="default"/>
        <w:b/>
        <w:bCs/>
        <w:i w:val="0"/>
        <w:iCs w:val="0"/>
        <w:w w:val="98"/>
        <w:sz w:val="24"/>
        <w:szCs w:val="24"/>
        <w:lang w:val="en-US" w:eastAsia="en-US" w:bidi="ar-SA"/>
      </w:rPr>
    </w:lvl>
    <w:lvl w:ilvl="2">
      <w:numFmt w:val="bullet"/>
      <w:lvlText w:val="•"/>
      <w:lvlJc w:val="left"/>
      <w:pPr>
        <w:ind w:left="2020" w:hanging="485"/>
      </w:pPr>
      <w:rPr>
        <w:rFonts w:hint="default"/>
        <w:lang w:val="en-US" w:eastAsia="en-US" w:bidi="ar-SA"/>
      </w:rPr>
    </w:lvl>
    <w:lvl w:ilvl="3">
      <w:numFmt w:val="bullet"/>
      <w:lvlText w:val="•"/>
      <w:lvlJc w:val="left"/>
      <w:pPr>
        <w:ind w:left="2970" w:hanging="485"/>
      </w:pPr>
      <w:rPr>
        <w:rFonts w:hint="default"/>
        <w:lang w:val="en-US" w:eastAsia="en-US" w:bidi="ar-SA"/>
      </w:rPr>
    </w:lvl>
    <w:lvl w:ilvl="4">
      <w:numFmt w:val="bullet"/>
      <w:lvlText w:val="•"/>
      <w:lvlJc w:val="left"/>
      <w:pPr>
        <w:ind w:left="3920" w:hanging="485"/>
      </w:pPr>
      <w:rPr>
        <w:rFonts w:hint="default"/>
        <w:lang w:val="en-US" w:eastAsia="en-US" w:bidi="ar-SA"/>
      </w:rPr>
    </w:lvl>
    <w:lvl w:ilvl="5">
      <w:numFmt w:val="bullet"/>
      <w:lvlText w:val="•"/>
      <w:lvlJc w:val="left"/>
      <w:pPr>
        <w:ind w:left="4870" w:hanging="485"/>
      </w:pPr>
      <w:rPr>
        <w:rFonts w:hint="default"/>
        <w:lang w:val="en-US" w:eastAsia="en-US" w:bidi="ar-SA"/>
      </w:rPr>
    </w:lvl>
    <w:lvl w:ilvl="6">
      <w:numFmt w:val="bullet"/>
      <w:lvlText w:val="•"/>
      <w:lvlJc w:val="left"/>
      <w:pPr>
        <w:ind w:left="5820" w:hanging="485"/>
      </w:pPr>
      <w:rPr>
        <w:rFonts w:hint="default"/>
        <w:lang w:val="en-US" w:eastAsia="en-US" w:bidi="ar-SA"/>
      </w:rPr>
    </w:lvl>
    <w:lvl w:ilvl="7">
      <w:numFmt w:val="bullet"/>
      <w:lvlText w:val="•"/>
      <w:lvlJc w:val="left"/>
      <w:pPr>
        <w:ind w:left="6770" w:hanging="485"/>
      </w:pPr>
      <w:rPr>
        <w:rFonts w:hint="default"/>
        <w:lang w:val="en-US" w:eastAsia="en-US" w:bidi="ar-SA"/>
      </w:rPr>
    </w:lvl>
    <w:lvl w:ilvl="8">
      <w:numFmt w:val="bullet"/>
      <w:lvlText w:val="•"/>
      <w:lvlJc w:val="left"/>
      <w:pPr>
        <w:ind w:left="7720" w:hanging="485"/>
      </w:pPr>
      <w:rPr>
        <w:rFonts w:hint="default"/>
        <w:lang w:val="en-US" w:eastAsia="en-US" w:bidi="ar-SA"/>
      </w:rPr>
    </w:lvl>
  </w:abstractNum>
  <w:abstractNum w:abstractNumId="34" w15:restartNumberingAfterBreak="0">
    <w:nsid w:val="48A23AEB"/>
    <w:multiLevelType w:val="multilevel"/>
    <w:tmpl w:val="183C2852"/>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5" w15:restartNumberingAfterBreak="0">
    <w:nsid w:val="49C135A4"/>
    <w:multiLevelType w:val="multilevel"/>
    <w:tmpl w:val="3CECAD82"/>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36" w15:restartNumberingAfterBreak="0">
    <w:nsid w:val="4D533D7E"/>
    <w:multiLevelType w:val="hybridMultilevel"/>
    <w:tmpl w:val="954C1B46"/>
    <w:lvl w:ilvl="0" w:tplc="C45466B0">
      <w:start w:val="2"/>
      <w:numFmt w:val="decimal"/>
      <w:lvlText w:val="%1."/>
      <w:lvlJc w:val="left"/>
      <w:pPr>
        <w:ind w:left="246" w:hanging="202"/>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F91EB5A0">
      <w:numFmt w:val="bullet"/>
      <w:lvlText w:val="•"/>
      <w:lvlJc w:val="left"/>
      <w:pPr>
        <w:ind w:left="636" w:hanging="202"/>
      </w:pPr>
      <w:rPr>
        <w:rFonts w:hint="default"/>
        <w:lang w:val="en-US" w:eastAsia="en-US" w:bidi="ar-SA"/>
      </w:rPr>
    </w:lvl>
    <w:lvl w:ilvl="2" w:tplc="51BAA580">
      <w:numFmt w:val="bullet"/>
      <w:lvlText w:val="•"/>
      <w:lvlJc w:val="left"/>
      <w:pPr>
        <w:ind w:left="1032" w:hanging="202"/>
      </w:pPr>
      <w:rPr>
        <w:rFonts w:hint="default"/>
        <w:lang w:val="en-US" w:eastAsia="en-US" w:bidi="ar-SA"/>
      </w:rPr>
    </w:lvl>
    <w:lvl w:ilvl="3" w:tplc="95AC5BAE">
      <w:numFmt w:val="bullet"/>
      <w:lvlText w:val="•"/>
      <w:lvlJc w:val="left"/>
      <w:pPr>
        <w:ind w:left="1428" w:hanging="202"/>
      </w:pPr>
      <w:rPr>
        <w:rFonts w:hint="default"/>
        <w:lang w:val="en-US" w:eastAsia="en-US" w:bidi="ar-SA"/>
      </w:rPr>
    </w:lvl>
    <w:lvl w:ilvl="4" w:tplc="84AE9F6C">
      <w:numFmt w:val="bullet"/>
      <w:lvlText w:val="•"/>
      <w:lvlJc w:val="left"/>
      <w:pPr>
        <w:ind w:left="1824" w:hanging="202"/>
      </w:pPr>
      <w:rPr>
        <w:rFonts w:hint="default"/>
        <w:lang w:val="en-US" w:eastAsia="en-US" w:bidi="ar-SA"/>
      </w:rPr>
    </w:lvl>
    <w:lvl w:ilvl="5" w:tplc="99C0C1BE">
      <w:numFmt w:val="bullet"/>
      <w:lvlText w:val="•"/>
      <w:lvlJc w:val="left"/>
      <w:pPr>
        <w:ind w:left="2221" w:hanging="202"/>
      </w:pPr>
      <w:rPr>
        <w:rFonts w:hint="default"/>
        <w:lang w:val="en-US" w:eastAsia="en-US" w:bidi="ar-SA"/>
      </w:rPr>
    </w:lvl>
    <w:lvl w:ilvl="6" w:tplc="17FEEE46">
      <w:numFmt w:val="bullet"/>
      <w:lvlText w:val="•"/>
      <w:lvlJc w:val="left"/>
      <w:pPr>
        <w:ind w:left="2617" w:hanging="202"/>
      </w:pPr>
      <w:rPr>
        <w:rFonts w:hint="default"/>
        <w:lang w:val="en-US" w:eastAsia="en-US" w:bidi="ar-SA"/>
      </w:rPr>
    </w:lvl>
    <w:lvl w:ilvl="7" w:tplc="88D82C46">
      <w:numFmt w:val="bullet"/>
      <w:lvlText w:val="•"/>
      <w:lvlJc w:val="left"/>
      <w:pPr>
        <w:ind w:left="3013" w:hanging="202"/>
      </w:pPr>
      <w:rPr>
        <w:rFonts w:hint="default"/>
        <w:lang w:val="en-US" w:eastAsia="en-US" w:bidi="ar-SA"/>
      </w:rPr>
    </w:lvl>
    <w:lvl w:ilvl="8" w:tplc="E12CF03E">
      <w:numFmt w:val="bullet"/>
      <w:lvlText w:val="•"/>
      <w:lvlJc w:val="left"/>
      <w:pPr>
        <w:ind w:left="3409" w:hanging="202"/>
      </w:pPr>
      <w:rPr>
        <w:rFonts w:hint="default"/>
        <w:lang w:val="en-US" w:eastAsia="en-US" w:bidi="ar-SA"/>
      </w:rPr>
    </w:lvl>
  </w:abstractNum>
  <w:abstractNum w:abstractNumId="37" w15:restartNumberingAfterBreak="0">
    <w:nsid w:val="4E08526E"/>
    <w:multiLevelType w:val="multilevel"/>
    <w:tmpl w:val="F5E6FDA2"/>
    <w:lvl w:ilvl="0">
      <w:start w:val="3"/>
      <w:numFmt w:val="upperLetter"/>
      <w:lvlText w:val="%1"/>
      <w:lvlJc w:val="left"/>
      <w:pPr>
        <w:ind w:left="120" w:hanging="651"/>
        <w:jc w:val="left"/>
      </w:pPr>
      <w:rPr>
        <w:rFonts w:hint="default"/>
        <w:lang w:val="en-US" w:eastAsia="en-US" w:bidi="ar-SA"/>
      </w:rPr>
    </w:lvl>
    <w:lvl w:ilvl="1">
      <w:start w:val="1"/>
      <w:numFmt w:val="decimal"/>
      <w:lvlText w:val="%1.%2"/>
      <w:lvlJc w:val="left"/>
      <w:pPr>
        <w:ind w:left="120" w:hanging="651"/>
        <w:jc w:val="left"/>
      </w:pPr>
      <w:rPr>
        <w:rFonts w:hint="default"/>
        <w:lang w:val="en-US" w:eastAsia="en-US" w:bidi="ar-SA"/>
      </w:rPr>
    </w:lvl>
    <w:lvl w:ilvl="2">
      <w:start w:val="1"/>
      <w:numFmt w:val="decimal"/>
      <w:lvlText w:val="%2.%3."/>
      <w:lvlJc w:val="left"/>
      <w:pPr>
        <w:ind w:left="120" w:hanging="414"/>
        <w:jc w:val="left"/>
      </w:pPr>
      <w:rPr>
        <w:rFonts w:ascii="Times New Roman" w:eastAsia="Times New Roman" w:hAnsi="Times New Roman" w:cs="Times New Roman" w:hint="default"/>
        <w:b/>
        <w:bCs/>
        <w:i w:val="0"/>
        <w:iCs w:val="0"/>
        <w:w w:val="74"/>
        <w:sz w:val="22"/>
        <w:szCs w:val="22"/>
        <w:lang w:val="en-US" w:eastAsia="en-US" w:bidi="ar-SA"/>
      </w:rPr>
    </w:lvl>
    <w:lvl w:ilvl="3">
      <w:numFmt w:val="bullet"/>
      <w:lvlText w:val="•"/>
      <w:lvlJc w:val="left"/>
      <w:pPr>
        <w:ind w:left="2970" w:hanging="414"/>
      </w:pPr>
      <w:rPr>
        <w:rFonts w:hint="default"/>
        <w:lang w:val="en-US" w:eastAsia="en-US" w:bidi="ar-SA"/>
      </w:rPr>
    </w:lvl>
    <w:lvl w:ilvl="4">
      <w:numFmt w:val="bullet"/>
      <w:lvlText w:val="•"/>
      <w:lvlJc w:val="left"/>
      <w:pPr>
        <w:ind w:left="3920" w:hanging="414"/>
      </w:pPr>
      <w:rPr>
        <w:rFonts w:hint="default"/>
        <w:lang w:val="en-US" w:eastAsia="en-US" w:bidi="ar-SA"/>
      </w:rPr>
    </w:lvl>
    <w:lvl w:ilvl="5">
      <w:numFmt w:val="bullet"/>
      <w:lvlText w:val="•"/>
      <w:lvlJc w:val="left"/>
      <w:pPr>
        <w:ind w:left="4870" w:hanging="414"/>
      </w:pPr>
      <w:rPr>
        <w:rFonts w:hint="default"/>
        <w:lang w:val="en-US" w:eastAsia="en-US" w:bidi="ar-SA"/>
      </w:rPr>
    </w:lvl>
    <w:lvl w:ilvl="6">
      <w:numFmt w:val="bullet"/>
      <w:lvlText w:val="•"/>
      <w:lvlJc w:val="left"/>
      <w:pPr>
        <w:ind w:left="5820" w:hanging="414"/>
      </w:pPr>
      <w:rPr>
        <w:rFonts w:hint="default"/>
        <w:lang w:val="en-US" w:eastAsia="en-US" w:bidi="ar-SA"/>
      </w:rPr>
    </w:lvl>
    <w:lvl w:ilvl="7">
      <w:numFmt w:val="bullet"/>
      <w:lvlText w:val="•"/>
      <w:lvlJc w:val="left"/>
      <w:pPr>
        <w:ind w:left="6770" w:hanging="414"/>
      </w:pPr>
      <w:rPr>
        <w:rFonts w:hint="default"/>
        <w:lang w:val="en-US" w:eastAsia="en-US" w:bidi="ar-SA"/>
      </w:rPr>
    </w:lvl>
    <w:lvl w:ilvl="8">
      <w:numFmt w:val="bullet"/>
      <w:lvlText w:val="•"/>
      <w:lvlJc w:val="left"/>
      <w:pPr>
        <w:ind w:left="7720" w:hanging="414"/>
      </w:pPr>
      <w:rPr>
        <w:rFonts w:hint="default"/>
        <w:lang w:val="en-US" w:eastAsia="en-US" w:bidi="ar-SA"/>
      </w:rPr>
    </w:lvl>
  </w:abstractNum>
  <w:abstractNum w:abstractNumId="38" w15:restartNumberingAfterBreak="0">
    <w:nsid w:val="4FA35A5B"/>
    <w:multiLevelType w:val="hybridMultilevel"/>
    <w:tmpl w:val="3794BAFE"/>
    <w:lvl w:ilvl="0" w:tplc="187E082A">
      <w:start w:val="1"/>
      <w:numFmt w:val="upperLetter"/>
      <w:lvlText w:val="%1."/>
      <w:lvlJc w:val="left"/>
      <w:pPr>
        <w:ind w:left="412" w:hanging="293"/>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ADA66EE">
      <w:numFmt w:val="bullet"/>
      <w:lvlText w:val="•"/>
      <w:lvlJc w:val="left"/>
      <w:pPr>
        <w:ind w:left="1340" w:hanging="293"/>
      </w:pPr>
      <w:rPr>
        <w:rFonts w:hint="default"/>
        <w:lang w:val="en-US" w:eastAsia="en-US" w:bidi="ar-SA"/>
      </w:rPr>
    </w:lvl>
    <w:lvl w:ilvl="2" w:tplc="2DAEF5EC">
      <w:numFmt w:val="bullet"/>
      <w:lvlText w:val="•"/>
      <w:lvlJc w:val="left"/>
      <w:pPr>
        <w:ind w:left="2260" w:hanging="293"/>
      </w:pPr>
      <w:rPr>
        <w:rFonts w:hint="default"/>
        <w:lang w:val="en-US" w:eastAsia="en-US" w:bidi="ar-SA"/>
      </w:rPr>
    </w:lvl>
    <w:lvl w:ilvl="3" w:tplc="E4AE6754">
      <w:numFmt w:val="bullet"/>
      <w:lvlText w:val="•"/>
      <w:lvlJc w:val="left"/>
      <w:pPr>
        <w:ind w:left="3180" w:hanging="293"/>
      </w:pPr>
      <w:rPr>
        <w:rFonts w:hint="default"/>
        <w:lang w:val="en-US" w:eastAsia="en-US" w:bidi="ar-SA"/>
      </w:rPr>
    </w:lvl>
    <w:lvl w:ilvl="4" w:tplc="6988025E">
      <w:numFmt w:val="bullet"/>
      <w:lvlText w:val="•"/>
      <w:lvlJc w:val="left"/>
      <w:pPr>
        <w:ind w:left="4100" w:hanging="293"/>
      </w:pPr>
      <w:rPr>
        <w:rFonts w:hint="default"/>
        <w:lang w:val="en-US" w:eastAsia="en-US" w:bidi="ar-SA"/>
      </w:rPr>
    </w:lvl>
    <w:lvl w:ilvl="5" w:tplc="38AC6806">
      <w:numFmt w:val="bullet"/>
      <w:lvlText w:val="•"/>
      <w:lvlJc w:val="left"/>
      <w:pPr>
        <w:ind w:left="5020" w:hanging="293"/>
      </w:pPr>
      <w:rPr>
        <w:rFonts w:hint="default"/>
        <w:lang w:val="en-US" w:eastAsia="en-US" w:bidi="ar-SA"/>
      </w:rPr>
    </w:lvl>
    <w:lvl w:ilvl="6" w:tplc="4BFC5924">
      <w:numFmt w:val="bullet"/>
      <w:lvlText w:val="•"/>
      <w:lvlJc w:val="left"/>
      <w:pPr>
        <w:ind w:left="5940" w:hanging="293"/>
      </w:pPr>
      <w:rPr>
        <w:rFonts w:hint="default"/>
        <w:lang w:val="en-US" w:eastAsia="en-US" w:bidi="ar-SA"/>
      </w:rPr>
    </w:lvl>
    <w:lvl w:ilvl="7" w:tplc="300CBB44">
      <w:numFmt w:val="bullet"/>
      <w:lvlText w:val="•"/>
      <w:lvlJc w:val="left"/>
      <w:pPr>
        <w:ind w:left="6860" w:hanging="293"/>
      </w:pPr>
      <w:rPr>
        <w:rFonts w:hint="default"/>
        <w:lang w:val="en-US" w:eastAsia="en-US" w:bidi="ar-SA"/>
      </w:rPr>
    </w:lvl>
    <w:lvl w:ilvl="8" w:tplc="A4803094">
      <w:numFmt w:val="bullet"/>
      <w:lvlText w:val="•"/>
      <w:lvlJc w:val="left"/>
      <w:pPr>
        <w:ind w:left="7780" w:hanging="293"/>
      </w:pPr>
      <w:rPr>
        <w:rFonts w:hint="default"/>
        <w:lang w:val="en-US" w:eastAsia="en-US" w:bidi="ar-SA"/>
      </w:rPr>
    </w:lvl>
  </w:abstractNum>
  <w:abstractNum w:abstractNumId="39" w15:restartNumberingAfterBreak="0">
    <w:nsid w:val="517F30D0"/>
    <w:multiLevelType w:val="multilevel"/>
    <w:tmpl w:val="B784E6A8"/>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0" w15:restartNumberingAfterBreak="0">
    <w:nsid w:val="529F616E"/>
    <w:multiLevelType w:val="multilevel"/>
    <w:tmpl w:val="1A7C8AE8"/>
    <w:lvl w:ilvl="0">
      <w:start w:val="2"/>
      <w:numFmt w:val="upperLetter"/>
      <w:lvlText w:val="%1"/>
      <w:lvlJc w:val="left"/>
      <w:pPr>
        <w:ind w:left="120" w:hanging="641"/>
        <w:jc w:val="left"/>
      </w:pPr>
      <w:rPr>
        <w:rFonts w:hint="default"/>
        <w:lang w:val="en-US" w:eastAsia="en-US" w:bidi="ar-SA"/>
      </w:rPr>
    </w:lvl>
    <w:lvl w:ilvl="1">
      <w:start w:val="1"/>
      <w:numFmt w:val="decimal"/>
      <w:lvlText w:val="%1.%2"/>
      <w:lvlJc w:val="left"/>
      <w:pPr>
        <w:ind w:left="120" w:hanging="641"/>
        <w:jc w:val="left"/>
      </w:pPr>
      <w:rPr>
        <w:rFonts w:hint="default"/>
        <w:lang w:val="en-US" w:eastAsia="en-US" w:bidi="ar-SA"/>
      </w:rPr>
    </w:lvl>
    <w:lvl w:ilvl="2">
      <w:start w:val="1"/>
      <w:numFmt w:val="lowerLetter"/>
      <w:lvlText w:val="%1.%2.%3."/>
      <w:lvlJc w:val="left"/>
      <w:pPr>
        <w:ind w:left="120" w:hanging="64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0" w:hanging="641"/>
      </w:pPr>
      <w:rPr>
        <w:rFonts w:hint="default"/>
        <w:lang w:val="en-US" w:eastAsia="en-US" w:bidi="ar-SA"/>
      </w:rPr>
    </w:lvl>
    <w:lvl w:ilvl="4">
      <w:numFmt w:val="bullet"/>
      <w:lvlText w:val="•"/>
      <w:lvlJc w:val="left"/>
      <w:pPr>
        <w:ind w:left="3920" w:hanging="641"/>
      </w:pPr>
      <w:rPr>
        <w:rFonts w:hint="default"/>
        <w:lang w:val="en-US" w:eastAsia="en-US" w:bidi="ar-SA"/>
      </w:rPr>
    </w:lvl>
    <w:lvl w:ilvl="5">
      <w:numFmt w:val="bullet"/>
      <w:lvlText w:val="•"/>
      <w:lvlJc w:val="left"/>
      <w:pPr>
        <w:ind w:left="4870" w:hanging="641"/>
      </w:pPr>
      <w:rPr>
        <w:rFonts w:hint="default"/>
        <w:lang w:val="en-US" w:eastAsia="en-US" w:bidi="ar-SA"/>
      </w:rPr>
    </w:lvl>
    <w:lvl w:ilvl="6">
      <w:numFmt w:val="bullet"/>
      <w:lvlText w:val="•"/>
      <w:lvlJc w:val="left"/>
      <w:pPr>
        <w:ind w:left="5820" w:hanging="641"/>
      </w:pPr>
      <w:rPr>
        <w:rFonts w:hint="default"/>
        <w:lang w:val="en-US" w:eastAsia="en-US" w:bidi="ar-SA"/>
      </w:rPr>
    </w:lvl>
    <w:lvl w:ilvl="7">
      <w:numFmt w:val="bullet"/>
      <w:lvlText w:val="•"/>
      <w:lvlJc w:val="left"/>
      <w:pPr>
        <w:ind w:left="6770" w:hanging="641"/>
      </w:pPr>
      <w:rPr>
        <w:rFonts w:hint="default"/>
        <w:lang w:val="en-US" w:eastAsia="en-US" w:bidi="ar-SA"/>
      </w:rPr>
    </w:lvl>
    <w:lvl w:ilvl="8">
      <w:numFmt w:val="bullet"/>
      <w:lvlText w:val="•"/>
      <w:lvlJc w:val="left"/>
      <w:pPr>
        <w:ind w:left="7720" w:hanging="641"/>
      </w:pPr>
      <w:rPr>
        <w:rFonts w:hint="default"/>
        <w:lang w:val="en-US" w:eastAsia="en-US" w:bidi="ar-SA"/>
      </w:rPr>
    </w:lvl>
  </w:abstractNum>
  <w:abstractNum w:abstractNumId="41" w15:restartNumberingAfterBreak="0">
    <w:nsid w:val="58225CDF"/>
    <w:multiLevelType w:val="multilevel"/>
    <w:tmpl w:val="3996AD5E"/>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2" w15:restartNumberingAfterBreak="0">
    <w:nsid w:val="58A57F09"/>
    <w:multiLevelType w:val="multilevel"/>
    <w:tmpl w:val="8DD22A3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3" w15:restartNumberingAfterBreak="0">
    <w:nsid w:val="5AC80141"/>
    <w:multiLevelType w:val="multilevel"/>
    <w:tmpl w:val="7F8EE0C2"/>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4" w15:restartNumberingAfterBreak="0">
    <w:nsid w:val="5C074170"/>
    <w:multiLevelType w:val="multilevel"/>
    <w:tmpl w:val="2B4423DC"/>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5" w15:restartNumberingAfterBreak="0">
    <w:nsid w:val="60363886"/>
    <w:multiLevelType w:val="multilevel"/>
    <w:tmpl w:val="4C328048"/>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6" w15:restartNumberingAfterBreak="0">
    <w:nsid w:val="63CE2491"/>
    <w:multiLevelType w:val="hybridMultilevel"/>
    <w:tmpl w:val="2982AA30"/>
    <w:lvl w:ilvl="0" w:tplc="98FA281E">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5A141AFE">
      <w:numFmt w:val="bullet"/>
      <w:lvlText w:val="•"/>
      <w:lvlJc w:val="left"/>
      <w:pPr>
        <w:ind w:left="1159" w:hanging="735"/>
      </w:pPr>
      <w:rPr>
        <w:rFonts w:hint="default"/>
        <w:lang w:val="en-US" w:eastAsia="en-US" w:bidi="ar-SA"/>
      </w:rPr>
    </w:lvl>
    <w:lvl w:ilvl="2" w:tplc="FF18DCD4">
      <w:numFmt w:val="bullet"/>
      <w:lvlText w:val="•"/>
      <w:lvlJc w:val="left"/>
      <w:pPr>
        <w:ind w:left="1598" w:hanging="735"/>
      </w:pPr>
      <w:rPr>
        <w:rFonts w:hint="default"/>
        <w:lang w:val="en-US" w:eastAsia="en-US" w:bidi="ar-SA"/>
      </w:rPr>
    </w:lvl>
    <w:lvl w:ilvl="3" w:tplc="29F04450">
      <w:numFmt w:val="bullet"/>
      <w:lvlText w:val="•"/>
      <w:lvlJc w:val="left"/>
      <w:pPr>
        <w:ind w:left="2038" w:hanging="735"/>
      </w:pPr>
      <w:rPr>
        <w:rFonts w:hint="default"/>
        <w:lang w:val="en-US" w:eastAsia="en-US" w:bidi="ar-SA"/>
      </w:rPr>
    </w:lvl>
    <w:lvl w:ilvl="4" w:tplc="37B46442">
      <w:numFmt w:val="bullet"/>
      <w:lvlText w:val="•"/>
      <w:lvlJc w:val="left"/>
      <w:pPr>
        <w:ind w:left="2477" w:hanging="735"/>
      </w:pPr>
      <w:rPr>
        <w:rFonts w:hint="default"/>
        <w:lang w:val="en-US" w:eastAsia="en-US" w:bidi="ar-SA"/>
      </w:rPr>
    </w:lvl>
    <w:lvl w:ilvl="5" w:tplc="C68094E8">
      <w:numFmt w:val="bullet"/>
      <w:lvlText w:val="•"/>
      <w:lvlJc w:val="left"/>
      <w:pPr>
        <w:ind w:left="2917" w:hanging="735"/>
      </w:pPr>
      <w:rPr>
        <w:rFonts w:hint="default"/>
        <w:lang w:val="en-US" w:eastAsia="en-US" w:bidi="ar-SA"/>
      </w:rPr>
    </w:lvl>
    <w:lvl w:ilvl="6" w:tplc="19009BCE">
      <w:numFmt w:val="bullet"/>
      <w:lvlText w:val="•"/>
      <w:lvlJc w:val="left"/>
      <w:pPr>
        <w:ind w:left="3356" w:hanging="735"/>
      </w:pPr>
      <w:rPr>
        <w:rFonts w:hint="default"/>
        <w:lang w:val="en-US" w:eastAsia="en-US" w:bidi="ar-SA"/>
      </w:rPr>
    </w:lvl>
    <w:lvl w:ilvl="7" w:tplc="DEE20BF2">
      <w:numFmt w:val="bullet"/>
      <w:lvlText w:val="•"/>
      <w:lvlJc w:val="left"/>
      <w:pPr>
        <w:ind w:left="3795" w:hanging="735"/>
      </w:pPr>
      <w:rPr>
        <w:rFonts w:hint="default"/>
        <w:lang w:val="en-US" w:eastAsia="en-US" w:bidi="ar-SA"/>
      </w:rPr>
    </w:lvl>
    <w:lvl w:ilvl="8" w:tplc="8558F05A">
      <w:numFmt w:val="bullet"/>
      <w:lvlText w:val="•"/>
      <w:lvlJc w:val="left"/>
      <w:pPr>
        <w:ind w:left="4235" w:hanging="735"/>
      </w:pPr>
      <w:rPr>
        <w:rFonts w:hint="default"/>
        <w:lang w:val="en-US" w:eastAsia="en-US" w:bidi="ar-SA"/>
      </w:rPr>
    </w:lvl>
  </w:abstractNum>
  <w:abstractNum w:abstractNumId="47" w15:restartNumberingAfterBreak="0">
    <w:nsid w:val="69367950"/>
    <w:multiLevelType w:val="multilevel"/>
    <w:tmpl w:val="A54AA674"/>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8" w15:restartNumberingAfterBreak="0">
    <w:nsid w:val="6A213667"/>
    <w:multiLevelType w:val="multilevel"/>
    <w:tmpl w:val="A238EBB2"/>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49" w15:restartNumberingAfterBreak="0">
    <w:nsid w:val="6AB45B3E"/>
    <w:multiLevelType w:val="multilevel"/>
    <w:tmpl w:val="5036BAD6"/>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50" w15:restartNumberingAfterBreak="0">
    <w:nsid w:val="6E11548F"/>
    <w:multiLevelType w:val="multilevel"/>
    <w:tmpl w:val="5C267C50"/>
    <w:lvl w:ilvl="0">
      <w:start w:val="2"/>
      <w:numFmt w:val="upperLetter"/>
      <w:lvlText w:val="%1"/>
      <w:lvlJc w:val="left"/>
      <w:pPr>
        <w:ind w:left="782" w:hanging="662"/>
        <w:jc w:val="left"/>
      </w:pPr>
      <w:rPr>
        <w:rFonts w:hint="default"/>
        <w:lang w:val="en-US" w:eastAsia="en-US" w:bidi="ar-SA"/>
      </w:rPr>
    </w:lvl>
    <w:lvl w:ilvl="1">
      <w:start w:val="2"/>
      <w:numFmt w:val="decimal"/>
      <w:lvlText w:val="%1.%2"/>
      <w:lvlJc w:val="left"/>
      <w:pPr>
        <w:ind w:left="782" w:hanging="662"/>
        <w:jc w:val="left"/>
      </w:pPr>
      <w:rPr>
        <w:rFonts w:hint="default"/>
        <w:lang w:val="en-US" w:eastAsia="en-US" w:bidi="ar-SA"/>
      </w:rPr>
    </w:lvl>
    <w:lvl w:ilvl="2">
      <w:start w:val="1"/>
      <w:numFmt w:val="lowerLetter"/>
      <w:lvlText w:val="%1.%2.%3."/>
      <w:lvlJc w:val="left"/>
      <w:pPr>
        <w:ind w:left="782" w:hanging="662"/>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432" w:hanging="662"/>
      </w:pPr>
      <w:rPr>
        <w:rFonts w:hint="default"/>
        <w:lang w:val="en-US" w:eastAsia="en-US" w:bidi="ar-SA"/>
      </w:rPr>
    </w:lvl>
    <w:lvl w:ilvl="4">
      <w:numFmt w:val="bullet"/>
      <w:lvlText w:val="•"/>
      <w:lvlJc w:val="left"/>
      <w:pPr>
        <w:ind w:left="4316" w:hanging="662"/>
      </w:pPr>
      <w:rPr>
        <w:rFonts w:hint="default"/>
        <w:lang w:val="en-US" w:eastAsia="en-US" w:bidi="ar-SA"/>
      </w:rPr>
    </w:lvl>
    <w:lvl w:ilvl="5">
      <w:numFmt w:val="bullet"/>
      <w:lvlText w:val="•"/>
      <w:lvlJc w:val="left"/>
      <w:pPr>
        <w:ind w:left="5200" w:hanging="662"/>
      </w:pPr>
      <w:rPr>
        <w:rFonts w:hint="default"/>
        <w:lang w:val="en-US" w:eastAsia="en-US" w:bidi="ar-SA"/>
      </w:rPr>
    </w:lvl>
    <w:lvl w:ilvl="6">
      <w:numFmt w:val="bullet"/>
      <w:lvlText w:val="•"/>
      <w:lvlJc w:val="left"/>
      <w:pPr>
        <w:ind w:left="6084" w:hanging="662"/>
      </w:pPr>
      <w:rPr>
        <w:rFonts w:hint="default"/>
        <w:lang w:val="en-US" w:eastAsia="en-US" w:bidi="ar-SA"/>
      </w:rPr>
    </w:lvl>
    <w:lvl w:ilvl="7">
      <w:numFmt w:val="bullet"/>
      <w:lvlText w:val="•"/>
      <w:lvlJc w:val="left"/>
      <w:pPr>
        <w:ind w:left="6968" w:hanging="662"/>
      </w:pPr>
      <w:rPr>
        <w:rFonts w:hint="default"/>
        <w:lang w:val="en-US" w:eastAsia="en-US" w:bidi="ar-SA"/>
      </w:rPr>
    </w:lvl>
    <w:lvl w:ilvl="8">
      <w:numFmt w:val="bullet"/>
      <w:lvlText w:val="•"/>
      <w:lvlJc w:val="left"/>
      <w:pPr>
        <w:ind w:left="7852" w:hanging="662"/>
      </w:pPr>
      <w:rPr>
        <w:rFonts w:hint="default"/>
        <w:lang w:val="en-US" w:eastAsia="en-US" w:bidi="ar-SA"/>
      </w:rPr>
    </w:lvl>
  </w:abstractNum>
  <w:abstractNum w:abstractNumId="51" w15:restartNumberingAfterBreak="0">
    <w:nsid w:val="6EC661C8"/>
    <w:multiLevelType w:val="hybridMultilevel"/>
    <w:tmpl w:val="21DC511C"/>
    <w:lvl w:ilvl="0" w:tplc="2ECEF108">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4A5C1266">
      <w:numFmt w:val="bullet"/>
      <w:lvlText w:val="•"/>
      <w:lvlJc w:val="left"/>
      <w:pPr>
        <w:ind w:left="1159" w:hanging="735"/>
      </w:pPr>
      <w:rPr>
        <w:rFonts w:hint="default"/>
        <w:lang w:val="en-US" w:eastAsia="en-US" w:bidi="ar-SA"/>
      </w:rPr>
    </w:lvl>
    <w:lvl w:ilvl="2" w:tplc="51709E6E">
      <w:numFmt w:val="bullet"/>
      <w:lvlText w:val="•"/>
      <w:lvlJc w:val="left"/>
      <w:pPr>
        <w:ind w:left="1598" w:hanging="735"/>
      </w:pPr>
      <w:rPr>
        <w:rFonts w:hint="default"/>
        <w:lang w:val="en-US" w:eastAsia="en-US" w:bidi="ar-SA"/>
      </w:rPr>
    </w:lvl>
    <w:lvl w:ilvl="3" w:tplc="4CFE1D7C">
      <w:numFmt w:val="bullet"/>
      <w:lvlText w:val="•"/>
      <w:lvlJc w:val="left"/>
      <w:pPr>
        <w:ind w:left="2038" w:hanging="735"/>
      </w:pPr>
      <w:rPr>
        <w:rFonts w:hint="default"/>
        <w:lang w:val="en-US" w:eastAsia="en-US" w:bidi="ar-SA"/>
      </w:rPr>
    </w:lvl>
    <w:lvl w:ilvl="4" w:tplc="7D9070D4">
      <w:numFmt w:val="bullet"/>
      <w:lvlText w:val="•"/>
      <w:lvlJc w:val="left"/>
      <w:pPr>
        <w:ind w:left="2477" w:hanging="735"/>
      </w:pPr>
      <w:rPr>
        <w:rFonts w:hint="default"/>
        <w:lang w:val="en-US" w:eastAsia="en-US" w:bidi="ar-SA"/>
      </w:rPr>
    </w:lvl>
    <w:lvl w:ilvl="5" w:tplc="13121A74">
      <w:numFmt w:val="bullet"/>
      <w:lvlText w:val="•"/>
      <w:lvlJc w:val="left"/>
      <w:pPr>
        <w:ind w:left="2917" w:hanging="735"/>
      </w:pPr>
      <w:rPr>
        <w:rFonts w:hint="default"/>
        <w:lang w:val="en-US" w:eastAsia="en-US" w:bidi="ar-SA"/>
      </w:rPr>
    </w:lvl>
    <w:lvl w:ilvl="6" w:tplc="1A72ECDC">
      <w:numFmt w:val="bullet"/>
      <w:lvlText w:val="•"/>
      <w:lvlJc w:val="left"/>
      <w:pPr>
        <w:ind w:left="3356" w:hanging="735"/>
      </w:pPr>
      <w:rPr>
        <w:rFonts w:hint="default"/>
        <w:lang w:val="en-US" w:eastAsia="en-US" w:bidi="ar-SA"/>
      </w:rPr>
    </w:lvl>
    <w:lvl w:ilvl="7" w:tplc="338E38A2">
      <w:numFmt w:val="bullet"/>
      <w:lvlText w:val="•"/>
      <w:lvlJc w:val="left"/>
      <w:pPr>
        <w:ind w:left="3795" w:hanging="735"/>
      </w:pPr>
      <w:rPr>
        <w:rFonts w:hint="default"/>
        <w:lang w:val="en-US" w:eastAsia="en-US" w:bidi="ar-SA"/>
      </w:rPr>
    </w:lvl>
    <w:lvl w:ilvl="8" w:tplc="E83CCB62">
      <w:numFmt w:val="bullet"/>
      <w:lvlText w:val="•"/>
      <w:lvlJc w:val="left"/>
      <w:pPr>
        <w:ind w:left="4235" w:hanging="735"/>
      </w:pPr>
      <w:rPr>
        <w:rFonts w:hint="default"/>
        <w:lang w:val="en-US" w:eastAsia="en-US" w:bidi="ar-SA"/>
      </w:rPr>
    </w:lvl>
  </w:abstractNum>
  <w:abstractNum w:abstractNumId="52" w15:restartNumberingAfterBreak="0">
    <w:nsid w:val="72027FC6"/>
    <w:multiLevelType w:val="hybridMultilevel"/>
    <w:tmpl w:val="584E2E4E"/>
    <w:lvl w:ilvl="0" w:tplc="E5C2CEFC">
      <w:numFmt w:val="bullet"/>
      <w:lvlText w:val=""/>
      <w:lvlJc w:val="left"/>
      <w:pPr>
        <w:ind w:left="712" w:hanging="735"/>
      </w:pPr>
      <w:rPr>
        <w:rFonts w:ascii="Symbol" w:eastAsia="Symbol" w:hAnsi="Symbol" w:cs="Symbol" w:hint="default"/>
        <w:b w:val="0"/>
        <w:bCs w:val="0"/>
        <w:i w:val="0"/>
        <w:iCs w:val="0"/>
        <w:w w:val="99"/>
        <w:sz w:val="20"/>
        <w:szCs w:val="20"/>
        <w:lang w:val="en-US" w:eastAsia="en-US" w:bidi="ar-SA"/>
      </w:rPr>
    </w:lvl>
    <w:lvl w:ilvl="1" w:tplc="10E695C8">
      <w:numFmt w:val="bullet"/>
      <w:lvlText w:val="•"/>
      <w:lvlJc w:val="left"/>
      <w:pPr>
        <w:ind w:left="1159" w:hanging="735"/>
      </w:pPr>
      <w:rPr>
        <w:rFonts w:hint="default"/>
        <w:lang w:val="en-US" w:eastAsia="en-US" w:bidi="ar-SA"/>
      </w:rPr>
    </w:lvl>
    <w:lvl w:ilvl="2" w:tplc="8DAEE000">
      <w:numFmt w:val="bullet"/>
      <w:lvlText w:val="•"/>
      <w:lvlJc w:val="left"/>
      <w:pPr>
        <w:ind w:left="1598" w:hanging="735"/>
      </w:pPr>
      <w:rPr>
        <w:rFonts w:hint="default"/>
        <w:lang w:val="en-US" w:eastAsia="en-US" w:bidi="ar-SA"/>
      </w:rPr>
    </w:lvl>
    <w:lvl w:ilvl="3" w:tplc="F73ECEAA">
      <w:numFmt w:val="bullet"/>
      <w:lvlText w:val="•"/>
      <w:lvlJc w:val="left"/>
      <w:pPr>
        <w:ind w:left="2038" w:hanging="735"/>
      </w:pPr>
      <w:rPr>
        <w:rFonts w:hint="default"/>
        <w:lang w:val="en-US" w:eastAsia="en-US" w:bidi="ar-SA"/>
      </w:rPr>
    </w:lvl>
    <w:lvl w:ilvl="4" w:tplc="D4D8EF22">
      <w:numFmt w:val="bullet"/>
      <w:lvlText w:val="•"/>
      <w:lvlJc w:val="left"/>
      <w:pPr>
        <w:ind w:left="2477" w:hanging="735"/>
      </w:pPr>
      <w:rPr>
        <w:rFonts w:hint="default"/>
        <w:lang w:val="en-US" w:eastAsia="en-US" w:bidi="ar-SA"/>
      </w:rPr>
    </w:lvl>
    <w:lvl w:ilvl="5" w:tplc="9C6A202E">
      <w:numFmt w:val="bullet"/>
      <w:lvlText w:val="•"/>
      <w:lvlJc w:val="left"/>
      <w:pPr>
        <w:ind w:left="2917" w:hanging="735"/>
      </w:pPr>
      <w:rPr>
        <w:rFonts w:hint="default"/>
        <w:lang w:val="en-US" w:eastAsia="en-US" w:bidi="ar-SA"/>
      </w:rPr>
    </w:lvl>
    <w:lvl w:ilvl="6" w:tplc="E9D4F96A">
      <w:numFmt w:val="bullet"/>
      <w:lvlText w:val="•"/>
      <w:lvlJc w:val="left"/>
      <w:pPr>
        <w:ind w:left="3356" w:hanging="735"/>
      </w:pPr>
      <w:rPr>
        <w:rFonts w:hint="default"/>
        <w:lang w:val="en-US" w:eastAsia="en-US" w:bidi="ar-SA"/>
      </w:rPr>
    </w:lvl>
    <w:lvl w:ilvl="7" w:tplc="E8D6EAB4">
      <w:numFmt w:val="bullet"/>
      <w:lvlText w:val="•"/>
      <w:lvlJc w:val="left"/>
      <w:pPr>
        <w:ind w:left="3795" w:hanging="735"/>
      </w:pPr>
      <w:rPr>
        <w:rFonts w:hint="default"/>
        <w:lang w:val="en-US" w:eastAsia="en-US" w:bidi="ar-SA"/>
      </w:rPr>
    </w:lvl>
    <w:lvl w:ilvl="8" w:tplc="9ABC87CE">
      <w:numFmt w:val="bullet"/>
      <w:lvlText w:val="•"/>
      <w:lvlJc w:val="left"/>
      <w:pPr>
        <w:ind w:left="4235" w:hanging="735"/>
      </w:pPr>
      <w:rPr>
        <w:rFonts w:hint="default"/>
        <w:lang w:val="en-US" w:eastAsia="en-US" w:bidi="ar-SA"/>
      </w:rPr>
    </w:lvl>
  </w:abstractNum>
  <w:abstractNum w:abstractNumId="53" w15:restartNumberingAfterBreak="0">
    <w:nsid w:val="73165E7E"/>
    <w:multiLevelType w:val="multilevel"/>
    <w:tmpl w:val="8B00045C"/>
    <w:lvl w:ilvl="0">
      <w:start w:val="2"/>
      <w:numFmt w:val="upperLetter"/>
      <w:lvlText w:val="%1"/>
      <w:lvlJc w:val="left"/>
      <w:pPr>
        <w:ind w:left="120" w:hanging="662"/>
        <w:jc w:val="left"/>
      </w:pPr>
      <w:rPr>
        <w:rFonts w:hint="default"/>
        <w:lang w:val="en-US" w:eastAsia="en-US" w:bidi="ar-SA"/>
      </w:rPr>
    </w:lvl>
    <w:lvl w:ilvl="1">
      <w:start w:val="4"/>
      <w:numFmt w:val="decimal"/>
      <w:lvlText w:val="%1.%2"/>
      <w:lvlJc w:val="left"/>
      <w:pPr>
        <w:ind w:left="120" w:hanging="662"/>
        <w:jc w:val="left"/>
      </w:pPr>
      <w:rPr>
        <w:rFonts w:hint="default"/>
        <w:lang w:val="en-US" w:eastAsia="en-US" w:bidi="ar-SA"/>
      </w:rPr>
    </w:lvl>
    <w:lvl w:ilvl="2">
      <w:start w:val="1"/>
      <w:numFmt w:val="lowerLetter"/>
      <w:lvlText w:val="%1.%2.%3."/>
      <w:lvlJc w:val="left"/>
      <w:pPr>
        <w:ind w:left="120" w:hanging="662"/>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2970" w:hanging="662"/>
      </w:pPr>
      <w:rPr>
        <w:rFonts w:hint="default"/>
        <w:lang w:val="en-US" w:eastAsia="en-US" w:bidi="ar-SA"/>
      </w:rPr>
    </w:lvl>
    <w:lvl w:ilvl="4">
      <w:numFmt w:val="bullet"/>
      <w:lvlText w:val="•"/>
      <w:lvlJc w:val="left"/>
      <w:pPr>
        <w:ind w:left="3920" w:hanging="662"/>
      </w:pPr>
      <w:rPr>
        <w:rFonts w:hint="default"/>
        <w:lang w:val="en-US" w:eastAsia="en-US" w:bidi="ar-SA"/>
      </w:rPr>
    </w:lvl>
    <w:lvl w:ilvl="5">
      <w:numFmt w:val="bullet"/>
      <w:lvlText w:val="•"/>
      <w:lvlJc w:val="left"/>
      <w:pPr>
        <w:ind w:left="4870" w:hanging="662"/>
      </w:pPr>
      <w:rPr>
        <w:rFonts w:hint="default"/>
        <w:lang w:val="en-US" w:eastAsia="en-US" w:bidi="ar-SA"/>
      </w:rPr>
    </w:lvl>
    <w:lvl w:ilvl="6">
      <w:numFmt w:val="bullet"/>
      <w:lvlText w:val="•"/>
      <w:lvlJc w:val="left"/>
      <w:pPr>
        <w:ind w:left="5820" w:hanging="662"/>
      </w:pPr>
      <w:rPr>
        <w:rFonts w:hint="default"/>
        <w:lang w:val="en-US" w:eastAsia="en-US" w:bidi="ar-SA"/>
      </w:rPr>
    </w:lvl>
    <w:lvl w:ilvl="7">
      <w:numFmt w:val="bullet"/>
      <w:lvlText w:val="•"/>
      <w:lvlJc w:val="left"/>
      <w:pPr>
        <w:ind w:left="6770" w:hanging="662"/>
      </w:pPr>
      <w:rPr>
        <w:rFonts w:hint="default"/>
        <w:lang w:val="en-US" w:eastAsia="en-US" w:bidi="ar-SA"/>
      </w:rPr>
    </w:lvl>
    <w:lvl w:ilvl="8">
      <w:numFmt w:val="bullet"/>
      <w:lvlText w:val="•"/>
      <w:lvlJc w:val="left"/>
      <w:pPr>
        <w:ind w:left="7720" w:hanging="662"/>
      </w:pPr>
      <w:rPr>
        <w:rFonts w:hint="default"/>
        <w:lang w:val="en-US" w:eastAsia="en-US" w:bidi="ar-SA"/>
      </w:rPr>
    </w:lvl>
  </w:abstractNum>
  <w:abstractNum w:abstractNumId="54" w15:restartNumberingAfterBreak="0">
    <w:nsid w:val="74790BE6"/>
    <w:multiLevelType w:val="multilevel"/>
    <w:tmpl w:val="38B25D62"/>
    <w:lvl w:ilvl="0">
      <w:start w:val="1"/>
      <w:numFmt w:val="upperLetter"/>
      <w:lvlText w:val="%1."/>
      <w:lvlJc w:val="left"/>
      <w:pPr>
        <w:ind w:left="413" w:hanging="294"/>
        <w:jc w:val="left"/>
      </w:pPr>
      <w:rPr>
        <w:rFonts w:ascii="Times New Roman" w:eastAsia="Times New Roman" w:hAnsi="Times New Roman" w:cs="Times New Roman" w:hint="default"/>
        <w:b/>
        <w:bCs/>
        <w:i w:val="0"/>
        <w:iCs w:val="0"/>
        <w:w w:val="99"/>
        <w:sz w:val="24"/>
        <w:szCs w:val="24"/>
        <w:u w:val="single" w:color="000000"/>
        <w:lang w:val="en-US" w:eastAsia="en-US" w:bidi="ar-SA"/>
      </w:rPr>
    </w:lvl>
    <w:lvl w:ilvl="1">
      <w:start w:val="1"/>
      <w:numFmt w:val="decimal"/>
      <w:lvlText w:val="%1.%2."/>
      <w:lvlJc w:val="left"/>
      <w:pPr>
        <w:ind w:left="120" w:hanging="504"/>
        <w:jc w:val="left"/>
      </w:pPr>
      <w:rPr>
        <w:rFonts w:ascii="Times New Roman" w:eastAsia="Times New Roman" w:hAnsi="Times New Roman" w:cs="Times New Roman" w:hint="default"/>
        <w:b/>
        <w:bCs/>
        <w:i w:val="0"/>
        <w:iCs w:val="0"/>
        <w:w w:val="100"/>
        <w:sz w:val="24"/>
        <w:szCs w:val="24"/>
        <w:lang w:val="en-US" w:eastAsia="en-US" w:bidi="ar-SA"/>
      </w:rPr>
    </w:lvl>
    <w:lvl w:ilvl="2">
      <w:start w:val="1"/>
      <w:numFmt w:val="lowerLetter"/>
      <w:lvlText w:val="%1.%2.%3."/>
      <w:lvlJc w:val="left"/>
      <w:pPr>
        <w:ind w:left="746" w:hanging="627"/>
        <w:jc w:val="left"/>
      </w:pPr>
      <w:rPr>
        <w:rFonts w:ascii="Times New Roman" w:eastAsia="Times New Roman" w:hAnsi="Times New Roman" w:cs="Times New Roman" w:hint="default"/>
        <w:b/>
        <w:bCs/>
        <w:i w:val="0"/>
        <w:iCs w:val="0"/>
        <w:spacing w:val="-1"/>
        <w:w w:val="100"/>
        <w:sz w:val="24"/>
        <w:szCs w:val="24"/>
        <w:lang w:val="en-US" w:eastAsia="en-US" w:bidi="ar-SA"/>
      </w:rPr>
    </w:lvl>
    <w:lvl w:ilvl="3">
      <w:start w:val="1"/>
      <w:numFmt w:val="decimal"/>
      <w:lvlText w:val="%1.%2.%3.%4."/>
      <w:lvlJc w:val="left"/>
      <w:pPr>
        <w:ind w:left="120" w:hanging="812"/>
        <w:jc w:val="left"/>
      </w:pPr>
      <w:rPr>
        <w:rFonts w:ascii="Times New Roman" w:eastAsia="Times New Roman" w:hAnsi="Times New Roman" w:cs="Times New Roman" w:hint="default"/>
        <w:b/>
        <w:bCs/>
        <w:i w:val="0"/>
        <w:iCs w:val="0"/>
        <w:spacing w:val="-1"/>
        <w:w w:val="100"/>
        <w:sz w:val="24"/>
        <w:szCs w:val="24"/>
        <w:lang w:val="en-US" w:eastAsia="en-US" w:bidi="ar-SA"/>
      </w:rPr>
    </w:lvl>
    <w:lvl w:ilvl="4">
      <w:numFmt w:val="bullet"/>
      <w:lvlText w:val="•"/>
      <w:lvlJc w:val="left"/>
      <w:pPr>
        <w:ind w:left="2960" w:hanging="812"/>
      </w:pPr>
      <w:rPr>
        <w:rFonts w:hint="default"/>
        <w:lang w:val="en-US" w:eastAsia="en-US" w:bidi="ar-SA"/>
      </w:rPr>
    </w:lvl>
    <w:lvl w:ilvl="5">
      <w:numFmt w:val="bullet"/>
      <w:lvlText w:val="•"/>
      <w:lvlJc w:val="left"/>
      <w:pPr>
        <w:ind w:left="4070" w:hanging="812"/>
      </w:pPr>
      <w:rPr>
        <w:rFonts w:hint="default"/>
        <w:lang w:val="en-US" w:eastAsia="en-US" w:bidi="ar-SA"/>
      </w:rPr>
    </w:lvl>
    <w:lvl w:ilvl="6">
      <w:numFmt w:val="bullet"/>
      <w:lvlText w:val="•"/>
      <w:lvlJc w:val="left"/>
      <w:pPr>
        <w:ind w:left="5180" w:hanging="812"/>
      </w:pPr>
      <w:rPr>
        <w:rFonts w:hint="default"/>
        <w:lang w:val="en-US" w:eastAsia="en-US" w:bidi="ar-SA"/>
      </w:rPr>
    </w:lvl>
    <w:lvl w:ilvl="7">
      <w:numFmt w:val="bullet"/>
      <w:lvlText w:val="•"/>
      <w:lvlJc w:val="left"/>
      <w:pPr>
        <w:ind w:left="6290" w:hanging="812"/>
      </w:pPr>
      <w:rPr>
        <w:rFonts w:hint="default"/>
        <w:lang w:val="en-US" w:eastAsia="en-US" w:bidi="ar-SA"/>
      </w:rPr>
    </w:lvl>
    <w:lvl w:ilvl="8">
      <w:numFmt w:val="bullet"/>
      <w:lvlText w:val="•"/>
      <w:lvlJc w:val="left"/>
      <w:pPr>
        <w:ind w:left="7400" w:hanging="812"/>
      </w:pPr>
      <w:rPr>
        <w:rFonts w:hint="default"/>
        <w:lang w:val="en-US" w:eastAsia="en-US" w:bidi="ar-SA"/>
      </w:rPr>
    </w:lvl>
  </w:abstractNum>
  <w:abstractNum w:abstractNumId="55" w15:restartNumberingAfterBreak="0">
    <w:nsid w:val="7B136588"/>
    <w:multiLevelType w:val="multilevel"/>
    <w:tmpl w:val="C7942FB0"/>
    <w:lvl w:ilvl="0">
      <w:start w:val="1"/>
      <w:numFmt w:val="upperRoman"/>
      <w:lvlText w:val="%1"/>
      <w:lvlJc w:val="left"/>
      <w:pPr>
        <w:ind w:left="120" w:hanging="335"/>
        <w:jc w:val="left"/>
      </w:pPr>
      <w:rPr>
        <w:rFonts w:hint="default"/>
        <w:lang w:val="en-US" w:eastAsia="en-US" w:bidi="ar-SA"/>
      </w:rPr>
    </w:lvl>
    <w:lvl w:ilvl="1">
      <w:start w:val="1"/>
      <w:numFmt w:val="decimal"/>
      <w:lvlText w:val="%1.%2."/>
      <w:lvlJc w:val="left"/>
      <w:pPr>
        <w:ind w:left="120" w:hanging="335"/>
        <w:jc w:val="left"/>
      </w:pPr>
      <w:rPr>
        <w:rFonts w:ascii="Times New Roman" w:eastAsia="Times New Roman" w:hAnsi="Times New Roman" w:cs="Times New Roman" w:hint="default"/>
        <w:b/>
        <w:bCs/>
        <w:i w:val="0"/>
        <w:iCs w:val="0"/>
        <w:w w:val="99"/>
        <w:sz w:val="22"/>
        <w:szCs w:val="22"/>
        <w:lang w:val="en-US" w:eastAsia="en-US" w:bidi="ar-SA"/>
      </w:rPr>
    </w:lvl>
    <w:lvl w:ilvl="2">
      <w:numFmt w:val="bullet"/>
      <w:lvlText w:val="•"/>
      <w:lvlJc w:val="left"/>
      <w:pPr>
        <w:ind w:left="2020" w:hanging="335"/>
      </w:pPr>
      <w:rPr>
        <w:rFonts w:hint="default"/>
        <w:lang w:val="en-US" w:eastAsia="en-US" w:bidi="ar-SA"/>
      </w:rPr>
    </w:lvl>
    <w:lvl w:ilvl="3">
      <w:numFmt w:val="bullet"/>
      <w:lvlText w:val="•"/>
      <w:lvlJc w:val="left"/>
      <w:pPr>
        <w:ind w:left="2970" w:hanging="335"/>
      </w:pPr>
      <w:rPr>
        <w:rFonts w:hint="default"/>
        <w:lang w:val="en-US" w:eastAsia="en-US" w:bidi="ar-SA"/>
      </w:rPr>
    </w:lvl>
    <w:lvl w:ilvl="4">
      <w:numFmt w:val="bullet"/>
      <w:lvlText w:val="•"/>
      <w:lvlJc w:val="left"/>
      <w:pPr>
        <w:ind w:left="3920" w:hanging="335"/>
      </w:pPr>
      <w:rPr>
        <w:rFonts w:hint="default"/>
        <w:lang w:val="en-US" w:eastAsia="en-US" w:bidi="ar-SA"/>
      </w:rPr>
    </w:lvl>
    <w:lvl w:ilvl="5">
      <w:numFmt w:val="bullet"/>
      <w:lvlText w:val="•"/>
      <w:lvlJc w:val="left"/>
      <w:pPr>
        <w:ind w:left="4870" w:hanging="335"/>
      </w:pPr>
      <w:rPr>
        <w:rFonts w:hint="default"/>
        <w:lang w:val="en-US" w:eastAsia="en-US" w:bidi="ar-SA"/>
      </w:rPr>
    </w:lvl>
    <w:lvl w:ilvl="6">
      <w:numFmt w:val="bullet"/>
      <w:lvlText w:val="•"/>
      <w:lvlJc w:val="left"/>
      <w:pPr>
        <w:ind w:left="5820" w:hanging="335"/>
      </w:pPr>
      <w:rPr>
        <w:rFonts w:hint="default"/>
        <w:lang w:val="en-US" w:eastAsia="en-US" w:bidi="ar-SA"/>
      </w:rPr>
    </w:lvl>
    <w:lvl w:ilvl="7">
      <w:numFmt w:val="bullet"/>
      <w:lvlText w:val="•"/>
      <w:lvlJc w:val="left"/>
      <w:pPr>
        <w:ind w:left="6770" w:hanging="335"/>
      </w:pPr>
      <w:rPr>
        <w:rFonts w:hint="default"/>
        <w:lang w:val="en-US" w:eastAsia="en-US" w:bidi="ar-SA"/>
      </w:rPr>
    </w:lvl>
    <w:lvl w:ilvl="8">
      <w:numFmt w:val="bullet"/>
      <w:lvlText w:val="•"/>
      <w:lvlJc w:val="left"/>
      <w:pPr>
        <w:ind w:left="7720" w:hanging="335"/>
      </w:pPr>
      <w:rPr>
        <w:rFonts w:hint="default"/>
        <w:lang w:val="en-US" w:eastAsia="en-US" w:bidi="ar-SA"/>
      </w:rPr>
    </w:lvl>
  </w:abstractNum>
  <w:abstractNum w:abstractNumId="56" w15:restartNumberingAfterBreak="0">
    <w:nsid w:val="7C0F246E"/>
    <w:multiLevelType w:val="multilevel"/>
    <w:tmpl w:val="9384DBF6"/>
    <w:lvl w:ilvl="0">
      <w:start w:val="5"/>
      <w:numFmt w:val="upperLetter"/>
      <w:lvlText w:val="%1"/>
      <w:lvlJc w:val="left"/>
      <w:pPr>
        <w:ind w:left="120" w:hanging="643"/>
        <w:jc w:val="left"/>
      </w:pPr>
      <w:rPr>
        <w:rFonts w:hint="default"/>
        <w:lang w:val="en-US" w:eastAsia="en-US" w:bidi="ar-SA"/>
      </w:rPr>
    </w:lvl>
    <w:lvl w:ilvl="1">
      <w:start w:val="1"/>
      <w:numFmt w:val="decimal"/>
      <w:lvlText w:val="%1.%2"/>
      <w:lvlJc w:val="left"/>
      <w:pPr>
        <w:ind w:left="120" w:hanging="643"/>
        <w:jc w:val="left"/>
      </w:pPr>
      <w:rPr>
        <w:rFonts w:hint="default"/>
        <w:lang w:val="en-US" w:eastAsia="en-US" w:bidi="ar-SA"/>
      </w:rPr>
    </w:lvl>
    <w:lvl w:ilvl="2">
      <w:start w:val="1"/>
      <w:numFmt w:val="decimal"/>
      <w:lvlText w:val="%2.%3."/>
      <w:lvlJc w:val="left"/>
      <w:pPr>
        <w:ind w:left="120" w:hanging="401"/>
        <w:jc w:val="left"/>
      </w:pPr>
      <w:rPr>
        <w:rFonts w:ascii="Times New Roman" w:eastAsia="Times New Roman" w:hAnsi="Times New Roman" w:cs="Times New Roman" w:hint="default"/>
        <w:b/>
        <w:bCs/>
        <w:i w:val="0"/>
        <w:iCs w:val="0"/>
        <w:w w:val="73"/>
        <w:sz w:val="22"/>
        <w:szCs w:val="22"/>
        <w:lang w:val="en-US" w:eastAsia="en-US" w:bidi="ar-SA"/>
      </w:rPr>
    </w:lvl>
    <w:lvl w:ilvl="3">
      <w:numFmt w:val="bullet"/>
      <w:lvlText w:val="•"/>
      <w:lvlJc w:val="left"/>
      <w:pPr>
        <w:ind w:left="2970" w:hanging="401"/>
      </w:pPr>
      <w:rPr>
        <w:rFonts w:hint="default"/>
        <w:lang w:val="en-US" w:eastAsia="en-US" w:bidi="ar-SA"/>
      </w:rPr>
    </w:lvl>
    <w:lvl w:ilvl="4">
      <w:numFmt w:val="bullet"/>
      <w:lvlText w:val="•"/>
      <w:lvlJc w:val="left"/>
      <w:pPr>
        <w:ind w:left="3920" w:hanging="401"/>
      </w:pPr>
      <w:rPr>
        <w:rFonts w:hint="default"/>
        <w:lang w:val="en-US" w:eastAsia="en-US" w:bidi="ar-SA"/>
      </w:rPr>
    </w:lvl>
    <w:lvl w:ilvl="5">
      <w:numFmt w:val="bullet"/>
      <w:lvlText w:val="•"/>
      <w:lvlJc w:val="left"/>
      <w:pPr>
        <w:ind w:left="4870" w:hanging="401"/>
      </w:pPr>
      <w:rPr>
        <w:rFonts w:hint="default"/>
        <w:lang w:val="en-US" w:eastAsia="en-US" w:bidi="ar-SA"/>
      </w:rPr>
    </w:lvl>
    <w:lvl w:ilvl="6">
      <w:numFmt w:val="bullet"/>
      <w:lvlText w:val="•"/>
      <w:lvlJc w:val="left"/>
      <w:pPr>
        <w:ind w:left="5820" w:hanging="401"/>
      </w:pPr>
      <w:rPr>
        <w:rFonts w:hint="default"/>
        <w:lang w:val="en-US" w:eastAsia="en-US" w:bidi="ar-SA"/>
      </w:rPr>
    </w:lvl>
    <w:lvl w:ilvl="7">
      <w:numFmt w:val="bullet"/>
      <w:lvlText w:val="•"/>
      <w:lvlJc w:val="left"/>
      <w:pPr>
        <w:ind w:left="6770" w:hanging="401"/>
      </w:pPr>
      <w:rPr>
        <w:rFonts w:hint="default"/>
        <w:lang w:val="en-US" w:eastAsia="en-US" w:bidi="ar-SA"/>
      </w:rPr>
    </w:lvl>
    <w:lvl w:ilvl="8">
      <w:numFmt w:val="bullet"/>
      <w:lvlText w:val="•"/>
      <w:lvlJc w:val="left"/>
      <w:pPr>
        <w:ind w:left="7720" w:hanging="401"/>
      </w:pPr>
      <w:rPr>
        <w:rFonts w:hint="default"/>
        <w:lang w:val="en-US" w:eastAsia="en-US" w:bidi="ar-SA"/>
      </w:rPr>
    </w:lvl>
  </w:abstractNum>
  <w:num w:numId="1" w16cid:durableId="1822304735">
    <w:abstractNumId w:val="35"/>
  </w:num>
  <w:num w:numId="2" w16cid:durableId="1034505466">
    <w:abstractNumId w:val="41"/>
  </w:num>
  <w:num w:numId="3" w16cid:durableId="1304504535">
    <w:abstractNumId w:val="48"/>
  </w:num>
  <w:num w:numId="4" w16cid:durableId="1912277575">
    <w:abstractNumId w:val="29"/>
  </w:num>
  <w:num w:numId="5" w16cid:durableId="1439057804">
    <w:abstractNumId w:val="9"/>
  </w:num>
  <w:num w:numId="6" w16cid:durableId="555624393">
    <w:abstractNumId w:val="24"/>
  </w:num>
  <w:num w:numId="7" w16cid:durableId="101531448">
    <w:abstractNumId w:val="14"/>
  </w:num>
  <w:num w:numId="8" w16cid:durableId="1640838142">
    <w:abstractNumId w:val="15"/>
  </w:num>
  <w:num w:numId="9" w16cid:durableId="1141658338">
    <w:abstractNumId w:val="42"/>
  </w:num>
  <w:num w:numId="10" w16cid:durableId="1854493814">
    <w:abstractNumId w:val="11"/>
  </w:num>
  <w:num w:numId="11" w16cid:durableId="353000531">
    <w:abstractNumId w:val="26"/>
  </w:num>
  <w:num w:numId="12" w16cid:durableId="1082140583">
    <w:abstractNumId w:val="5"/>
  </w:num>
  <w:num w:numId="13" w16cid:durableId="1984001105">
    <w:abstractNumId w:val="39"/>
  </w:num>
  <w:num w:numId="14" w16cid:durableId="701171559">
    <w:abstractNumId w:val="6"/>
  </w:num>
  <w:num w:numId="15" w16cid:durableId="86464062">
    <w:abstractNumId w:val="25"/>
  </w:num>
  <w:num w:numId="16" w16cid:durableId="401411850">
    <w:abstractNumId w:val="20"/>
  </w:num>
  <w:num w:numId="17" w16cid:durableId="740719449">
    <w:abstractNumId w:val="23"/>
  </w:num>
  <w:num w:numId="18" w16cid:durableId="1096094131">
    <w:abstractNumId w:val="32"/>
  </w:num>
  <w:num w:numId="19" w16cid:durableId="605966428">
    <w:abstractNumId w:val="2"/>
  </w:num>
  <w:num w:numId="20" w16cid:durableId="474952080">
    <w:abstractNumId w:val="1"/>
  </w:num>
  <w:num w:numId="21" w16cid:durableId="72436149">
    <w:abstractNumId w:val="34"/>
  </w:num>
  <w:num w:numId="22" w16cid:durableId="1735929985">
    <w:abstractNumId w:val="55"/>
  </w:num>
  <w:num w:numId="23" w16cid:durableId="690183954">
    <w:abstractNumId w:val="22"/>
  </w:num>
  <w:num w:numId="24" w16cid:durableId="469903155">
    <w:abstractNumId w:val="30"/>
  </w:num>
  <w:num w:numId="25" w16cid:durableId="852643477">
    <w:abstractNumId w:val="7"/>
  </w:num>
  <w:num w:numId="26" w16cid:durableId="1233006748">
    <w:abstractNumId w:val="45"/>
  </w:num>
  <w:num w:numId="27" w16cid:durableId="168065077">
    <w:abstractNumId w:val="28"/>
  </w:num>
  <w:num w:numId="28" w16cid:durableId="1120881921">
    <w:abstractNumId w:val="17"/>
  </w:num>
  <w:num w:numId="29" w16cid:durableId="1818182332">
    <w:abstractNumId w:val="10"/>
  </w:num>
  <w:num w:numId="30" w16cid:durableId="641010658">
    <w:abstractNumId w:val="43"/>
  </w:num>
  <w:num w:numId="31" w16cid:durableId="1306549783">
    <w:abstractNumId w:val="47"/>
  </w:num>
  <w:num w:numId="32" w16cid:durableId="2110462195">
    <w:abstractNumId w:val="44"/>
  </w:num>
  <w:num w:numId="33" w16cid:durableId="1617061203">
    <w:abstractNumId w:val="49"/>
  </w:num>
  <w:num w:numId="34" w16cid:durableId="379549340">
    <w:abstractNumId w:val="21"/>
  </w:num>
  <w:num w:numId="35" w16cid:durableId="1257982121">
    <w:abstractNumId w:val="8"/>
  </w:num>
  <w:num w:numId="36" w16cid:durableId="2008705344">
    <w:abstractNumId w:val="19"/>
  </w:num>
  <w:num w:numId="37" w16cid:durableId="1656566095">
    <w:abstractNumId w:val="3"/>
  </w:num>
  <w:num w:numId="38" w16cid:durableId="1203709191">
    <w:abstractNumId w:val="36"/>
  </w:num>
  <w:num w:numId="39" w16cid:durableId="1405108350">
    <w:abstractNumId w:val="4"/>
  </w:num>
  <w:num w:numId="40" w16cid:durableId="1103765036">
    <w:abstractNumId w:val="51"/>
  </w:num>
  <w:num w:numId="41" w16cid:durableId="1389183394">
    <w:abstractNumId w:val="27"/>
  </w:num>
  <w:num w:numId="42" w16cid:durableId="558059534">
    <w:abstractNumId w:val="12"/>
  </w:num>
  <w:num w:numId="43" w16cid:durableId="1471899375">
    <w:abstractNumId w:val="16"/>
  </w:num>
  <w:num w:numId="44" w16cid:durableId="1229343081">
    <w:abstractNumId w:val="46"/>
  </w:num>
  <w:num w:numId="45" w16cid:durableId="282074227">
    <w:abstractNumId w:val="52"/>
  </w:num>
  <w:num w:numId="46" w16cid:durableId="1817214770">
    <w:abstractNumId w:val="56"/>
  </w:num>
  <w:num w:numId="47" w16cid:durableId="677007533">
    <w:abstractNumId w:val="0"/>
  </w:num>
  <w:num w:numId="48" w16cid:durableId="1321884840">
    <w:abstractNumId w:val="33"/>
  </w:num>
  <w:num w:numId="49" w16cid:durableId="2122916398">
    <w:abstractNumId w:val="37"/>
  </w:num>
  <w:num w:numId="50" w16cid:durableId="1839155772">
    <w:abstractNumId w:val="53"/>
  </w:num>
  <w:num w:numId="51" w16cid:durableId="1603494685">
    <w:abstractNumId w:val="31"/>
  </w:num>
  <w:num w:numId="52" w16cid:durableId="1224483681">
    <w:abstractNumId w:val="50"/>
  </w:num>
  <w:num w:numId="53" w16cid:durableId="1068765059">
    <w:abstractNumId w:val="40"/>
  </w:num>
  <w:num w:numId="54" w16cid:durableId="1654985805">
    <w:abstractNumId w:val="13"/>
  </w:num>
  <w:num w:numId="55" w16cid:durableId="1494835248">
    <w:abstractNumId w:val="54"/>
  </w:num>
  <w:num w:numId="56" w16cid:durableId="1032926963">
    <w:abstractNumId w:val="18"/>
  </w:num>
  <w:num w:numId="57" w16cid:durableId="127031530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6A"/>
    <w:rsid w:val="00CE346A"/>
    <w:rsid w:val="00FE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48323903"/>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4"/>
      <w:szCs w:val="24"/>
      <w:u w:val="single" w:color="000000"/>
    </w:rPr>
  </w:style>
  <w:style w:type="paragraph" w:styleId="Heading2">
    <w:name w:val="heading 2"/>
    <w:basedOn w:val="Normal"/>
    <w:uiPriority w:val="9"/>
    <w:unhideWhenUsed/>
    <w:qFormat/>
    <w:pPr>
      <w:ind w:left="120" w:right="134"/>
      <w:jc w:val="both"/>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
      <w:ind w:left="120"/>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ind w:left="120" w:right="137"/>
    </w:pPr>
    <w:rPr>
      <w:rFonts w:ascii="Calibri" w:eastAsia="Calibri" w:hAnsi="Calibri" w:cs="Calibri"/>
      <w:b/>
      <w:bCs/>
      <w:sz w:val="32"/>
      <w:szCs w:val="32"/>
    </w:rPr>
  </w:style>
  <w:style w:type="paragraph" w:styleId="ListParagraph">
    <w:name w:val="List Paragraph"/>
    <w:basedOn w:val="Normal"/>
    <w:uiPriority w:val="1"/>
    <w:qFormat/>
    <w:pPr>
      <w:ind w:left="120" w:right="135"/>
      <w:jc w:val="both"/>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arl.org/stats/index/index.shtml" TargetMode="External"/><Relationship Id="rId34" Type="http://schemas.openxmlformats.org/officeDocument/2006/relationships/fontTable" Target="fontTable.xml"/><Relationship Id="rId7" Type="http://schemas.openxmlformats.org/officeDocument/2006/relationships/hyperlink" Target="mailto:NRC-FLAS@ed.gov" TargetMode="Externa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rl.org/stats/index/index.shtml" TargetMode="External"/><Relationship Id="rId28" Type="http://schemas.openxmlformats.org/officeDocument/2006/relationships/header" Target="header8.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www.arl.org/stats/index/index.shtml" TargetMode="Externa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16840</Words>
  <Characters>95993</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112608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 of Education;Pearson, Carl</dc:creator>
  <cp:lastModifiedBy>Chin, David</cp:lastModifiedBy>
  <cp:revision>2</cp:revision>
  <dcterms:created xsi:type="dcterms:W3CDTF">2023-02-13T18:49:00Z</dcterms:created>
  <dcterms:modified xsi:type="dcterms:W3CDTF">2023-02-13T18:49:00Z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