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7143A" w14:textId="77777777" w:rsidR="00017A54" w:rsidRDefault="00A86708">
      <w:pPr>
        <w:pStyle w:val="Title"/>
        <w:spacing w:line="259" w:lineRule="auto"/>
      </w:pPr>
      <w:r>
        <w:t>Individuals</w:t>
      </w:r>
      <w:r>
        <w:rPr>
          <w:spacing w:val="-4"/>
        </w:rPr>
        <w:t xml:space="preserve"> </w:t>
      </w:r>
      <w:r>
        <w:t>using</w:t>
      </w:r>
      <w:r>
        <w:rPr>
          <w:spacing w:val="-4"/>
        </w:rPr>
        <w:t xml:space="preserve"> </w:t>
      </w:r>
      <w:r>
        <w:t>assistive</w:t>
      </w:r>
      <w:r>
        <w:rPr>
          <w:spacing w:val="-5"/>
        </w:rPr>
        <w:t xml:space="preserve"> </w:t>
      </w:r>
      <w:r>
        <w:t>technology</w:t>
      </w:r>
      <w:r>
        <w:rPr>
          <w:spacing w:val="-5"/>
        </w:rPr>
        <w:t xml:space="preserve"> </w:t>
      </w:r>
      <w:r>
        <w:t>may</w:t>
      </w:r>
      <w:r>
        <w:rPr>
          <w:spacing w:val="-5"/>
        </w:rPr>
        <w:t xml:space="preserve"> </w:t>
      </w:r>
      <w:r>
        <w:t>not</w:t>
      </w:r>
      <w:r>
        <w:rPr>
          <w:spacing w:val="-4"/>
        </w:rPr>
        <w:t xml:space="preserve"> </w:t>
      </w:r>
      <w:r>
        <w:t>be</w:t>
      </w:r>
      <w:r>
        <w:rPr>
          <w:spacing w:val="-5"/>
        </w:rPr>
        <w:t xml:space="preserve"> </w:t>
      </w:r>
      <w:r>
        <w:t>able</w:t>
      </w:r>
      <w:r>
        <w:rPr>
          <w:spacing w:val="-5"/>
        </w:rPr>
        <w:t xml:space="preserve"> </w:t>
      </w:r>
      <w:r>
        <w:t>to</w:t>
      </w:r>
      <w:r>
        <w:rPr>
          <w:spacing w:val="-4"/>
        </w:rPr>
        <w:t xml:space="preserve"> </w:t>
      </w:r>
      <w:r>
        <w:t>fully</w:t>
      </w:r>
      <w:r>
        <w:rPr>
          <w:spacing w:val="-6"/>
        </w:rPr>
        <w:t xml:space="preserve"> </w:t>
      </w:r>
      <w:r>
        <w:t>access the information contained in this file.</w:t>
      </w:r>
    </w:p>
    <w:p w14:paraId="0007143B" w14:textId="77777777" w:rsidR="00017A54" w:rsidRDefault="00A86708">
      <w:pPr>
        <w:pStyle w:val="Title"/>
        <w:spacing w:before="159" w:line="259" w:lineRule="auto"/>
        <w:ind w:right="326"/>
      </w:pPr>
      <w:r>
        <w:t xml:space="preserve">For assistance, please send an e-mail to </w:t>
      </w:r>
      <w:hyperlink r:id="rId7">
        <w:r>
          <w:rPr>
            <w:color w:val="0562C1"/>
            <w:u w:val="thick" w:color="0562C1"/>
          </w:rPr>
          <w:t>ifle@ed.gov</w:t>
        </w:r>
      </w:hyperlink>
      <w:r>
        <w:rPr>
          <w:color w:val="0562C1"/>
        </w:rPr>
        <w:t xml:space="preserve"> </w:t>
      </w:r>
      <w:r>
        <w:t>and include “508</w:t>
      </w:r>
      <w:r>
        <w:rPr>
          <w:spacing w:val="-5"/>
        </w:rPr>
        <w:t xml:space="preserve"> </w:t>
      </w:r>
      <w:r>
        <w:t>Accommodation”</w:t>
      </w:r>
      <w:r>
        <w:rPr>
          <w:spacing w:val="-5"/>
        </w:rPr>
        <w:t xml:space="preserve"> </w:t>
      </w:r>
      <w:r>
        <w:t>and</w:t>
      </w:r>
      <w:r>
        <w:rPr>
          <w:spacing w:val="-5"/>
        </w:rPr>
        <w:t xml:space="preserve"> </w:t>
      </w:r>
      <w:r>
        <w:t>the</w:t>
      </w:r>
      <w:r>
        <w:rPr>
          <w:spacing w:val="-5"/>
        </w:rPr>
        <w:t xml:space="preserve"> </w:t>
      </w:r>
      <w:r>
        <w:t>title</w:t>
      </w:r>
      <w:r>
        <w:rPr>
          <w:spacing w:val="-7"/>
        </w:rPr>
        <w:t xml:space="preserve"> </w:t>
      </w:r>
      <w:r>
        <w:t>of</w:t>
      </w:r>
      <w:r>
        <w:rPr>
          <w:spacing w:val="-5"/>
        </w:rPr>
        <w:t xml:space="preserve"> </w:t>
      </w:r>
      <w:r>
        <w:t>the</w:t>
      </w:r>
      <w:r>
        <w:rPr>
          <w:spacing w:val="-5"/>
        </w:rPr>
        <w:t xml:space="preserve"> </w:t>
      </w:r>
      <w:r>
        <w:t>document</w:t>
      </w:r>
      <w:r>
        <w:rPr>
          <w:spacing w:val="-4"/>
        </w:rPr>
        <w:t xml:space="preserve"> </w:t>
      </w:r>
      <w:r>
        <w:t>in</w:t>
      </w:r>
      <w:r>
        <w:rPr>
          <w:spacing w:val="-5"/>
        </w:rPr>
        <w:t xml:space="preserve"> </w:t>
      </w:r>
      <w:r>
        <w:t>the</w:t>
      </w:r>
      <w:r>
        <w:rPr>
          <w:spacing w:val="-5"/>
        </w:rPr>
        <w:t xml:space="preserve"> </w:t>
      </w:r>
      <w:r>
        <w:t>subject line of your e-mail.</w:t>
      </w:r>
    </w:p>
    <w:p w14:paraId="0007143C" w14:textId="77777777" w:rsidR="00017A54" w:rsidRDefault="00017A54">
      <w:pPr>
        <w:spacing w:line="259" w:lineRule="auto"/>
        <w:sectPr w:rsidR="00017A54">
          <w:type w:val="continuous"/>
          <w:pgSz w:w="12240" w:h="15840"/>
          <w:pgMar w:top="1420" w:right="1340" w:bottom="280" w:left="1300" w:header="720" w:footer="720" w:gutter="0"/>
          <w:cols w:space="720"/>
        </w:sectPr>
      </w:pPr>
    </w:p>
    <w:p w14:paraId="0007143D" w14:textId="77777777" w:rsidR="00017A54" w:rsidRDefault="00A86708">
      <w:pPr>
        <w:spacing w:before="57" w:line="321" w:lineRule="exact"/>
        <w:ind w:left="511" w:right="334"/>
        <w:jc w:val="center"/>
        <w:rPr>
          <w:b/>
          <w:sz w:val="28"/>
        </w:rPr>
      </w:pPr>
      <w:r>
        <w:rPr>
          <w:b/>
          <w:color w:val="2D74B5"/>
          <w:sz w:val="28"/>
        </w:rPr>
        <w:lastRenderedPageBreak/>
        <w:t>Professionals</w:t>
      </w:r>
      <w:r>
        <w:rPr>
          <w:b/>
          <w:color w:val="2D74B5"/>
          <w:spacing w:val="-10"/>
          <w:sz w:val="28"/>
        </w:rPr>
        <w:t xml:space="preserve"> </w:t>
      </w:r>
      <w:r>
        <w:rPr>
          <w:b/>
          <w:color w:val="2D74B5"/>
          <w:sz w:val="28"/>
        </w:rPr>
        <w:t>in</w:t>
      </w:r>
      <w:r>
        <w:rPr>
          <w:b/>
          <w:color w:val="2D74B5"/>
          <w:spacing w:val="-10"/>
          <w:sz w:val="28"/>
        </w:rPr>
        <w:t xml:space="preserve"> </w:t>
      </w:r>
      <w:r>
        <w:rPr>
          <w:b/>
          <w:color w:val="2D74B5"/>
          <w:sz w:val="28"/>
        </w:rPr>
        <w:t>Education</w:t>
      </w:r>
      <w:r>
        <w:rPr>
          <w:b/>
          <w:color w:val="2D74B5"/>
          <w:spacing w:val="-9"/>
          <w:sz w:val="28"/>
        </w:rPr>
        <w:t xml:space="preserve"> </w:t>
      </w:r>
      <w:r>
        <w:rPr>
          <w:b/>
          <w:color w:val="2D74B5"/>
          <w:sz w:val="28"/>
        </w:rPr>
        <w:t>Advancing</w:t>
      </w:r>
      <w:r>
        <w:rPr>
          <w:b/>
          <w:color w:val="2D74B5"/>
          <w:spacing w:val="-10"/>
          <w:sz w:val="28"/>
        </w:rPr>
        <w:t xml:space="preserve"> </w:t>
      </w:r>
      <w:r>
        <w:rPr>
          <w:b/>
          <w:color w:val="2D74B5"/>
          <w:sz w:val="28"/>
        </w:rPr>
        <w:t>Research</w:t>
      </w:r>
      <w:r>
        <w:rPr>
          <w:b/>
          <w:color w:val="2D74B5"/>
          <w:spacing w:val="-10"/>
          <w:sz w:val="28"/>
        </w:rPr>
        <w:t xml:space="preserve"> </w:t>
      </w:r>
      <w:r>
        <w:rPr>
          <w:b/>
          <w:color w:val="2D74B5"/>
          <w:sz w:val="28"/>
        </w:rPr>
        <w:t>and</w:t>
      </w:r>
      <w:r>
        <w:rPr>
          <w:b/>
          <w:color w:val="2D74B5"/>
          <w:spacing w:val="-9"/>
          <w:sz w:val="28"/>
        </w:rPr>
        <w:t xml:space="preserve"> </w:t>
      </w:r>
      <w:r>
        <w:rPr>
          <w:b/>
          <w:color w:val="2D74B5"/>
          <w:sz w:val="28"/>
        </w:rPr>
        <w:t>Language</w:t>
      </w:r>
      <w:r>
        <w:rPr>
          <w:b/>
          <w:color w:val="2D74B5"/>
          <w:spacing w:val="-10"/>
          <w:sz w:val="28"/>
        </w:rPr>
        <w:t xml:space="preserve"> </w:t>
      </w:r>
      <w:r>
        <w:rPr>
          <w:b/>
          <w:color w:val="2D74B5"/>
          <w:spacing w:val="-2"/>
          <w:sz w:val="28"/>
        </w:rPr>
        <w:t>Learning</w:t>
      </w:r>
    </w:p>
    <w:p w14:paraId="0007143E" w14:textId="77777777" w:rsidR="00017A54" w:rsidRDefault="00A86708">
      <w:pPr>
        <w:pStyle w:val="BodyText"/>
        <w:spacing w:line="275" w:lineRule="exact"/>
        <w:ind w:left="443" w:right="404"/>
        <w:jc w:val="center"/>
      </w:pPr>
      <w:r>
        <w:t>A</w:t>
      </w:r>
      <w:r>
        <w:rPr>
          <w:spacing w:val="-2"/>
        </w:rPr>
        <w:t xml:space="preserve"> </w:t>
      </w:r>
      <w:r>
        <w:t>Language</w:t>
      </w:r>
      <w:r>
        <w:rPr>
          <w:spacing w:val="-2"/>
        </w:rPr>
        <w:t xml:space="preserve"> </w:t>
      </w:r>
      <w:r>
        <w:t>Resource</w:t>
      </w:r>
      <w:r>
        <w:rPr>
          <w:spacing w:val="-2"/>
        </w:rPr>
        <w:t xml:space="preserve"> </w:t>
      </w:r>
      <w:r>
        <w:t>Center</w:t>
      </w:r>
      <w:r>
        <w:rPr>
          <w:spacing w:val="-1"/>
        </w:rPr>
        <w:t xml:space="preserve"> </w:t>
      </w:r>
      <w:r>
        <w:t>at</w:t>
      </w:r>
      <w:r>
        <w:rPr>
          <w:spacing w:val="-2"/>
        </w:rPr>
        <w:t xml:space="preserve"> </w:t>
      </w:r>
      <w:r>
        <w:t>the</w:t>
      </w:r>
      <w:r>
        <w:rPr>
          <w:spacing w:val="-2"/>
        </w:rPr>
        <w:t xml:space="preserve"> </w:t>
      </w:r>
      <w:r>
        <w:t>University</w:t>
      </w:r>
      <w:r>
        <w:rPr>
          <w:spacing w:val="-1"/>
        </w:rPr>
        <w:t xml:space="preserve"> </w:t>
      </w:r>
      <w:r>
        <w:t>of</w:t>
      </w:r>
      <w:r>
        <w:rPr>
          <w:spacing w:val="-1"/>
        </w:rPr>
        <w:t xml:space="preserve"> </w:t>
      </w:r>
      <w:r>
        <w:rPr>
          <w:spacing w:val="-2"/>
        </w:rPr>
        <w:t>Maryland</w:t>
      </w:r>
    </w:p>
    <w:p w14:paraId="0007143F" w14:textId="77777777" w:rsidR="00017A54" w:rsidRDefault="00017A54">
      <w:pPr>
        <w:pStyle w:val="BodyText"/>
        <w:spacing w:before="11"/>
        <w:ind w:left="0"/>
        <w:rPr>
          <w:sz w:val="21"/>
        </w:rPr>
      </w:pPr>
    </w:p>
    <w:p w14:paraId="00071440" w14:textId="77777777" w:rsidR="00017A54" w:rsidRDefault="00A86708">
      <w:pPr>
        <w:ind w:left="444" w:right="404"/>
        <w:jc w:val="center"/>
        <w:rPr>
          <w:b/>
          <w:sz w:val="24"/>
        </w:rPr>
      </w:pPr>
      <w:r>
        <w:rPr>
          <w:b/>
          <w:sz w:val="24"/>
        </w:rPr>
        <w:t>Table</w:t>
      </w:r>
      <w:r>
        <w:rPr>
          <w:b/>
          <w:spacing w:val="-1"/>
          <w:sz w:val="24"/>
        </w:rPr>
        <w:t xml:space="preserve"> </w:t>
      </w:r>
      <w:r>
        <w:rPr>
          <w:b/>
          <w:sz w:val="24"/>
        </w:rPr>
        <w:t xml:space="preserve">of </w:t>
      </w:r>
      <w:r>
        <w:rPr>
          <w:b/>
          <w:spacing w:val="-2"/>
          <w:sz w:val="24"/>
        </w:rPr>
        <w:t>Contents</w:t>
      </w:r>
    </w:p>
    <w:sdt>
      <w:sdtPr>
        <w:rPr>
          <w:b/>
          <w:bCs/>
        </w:rPr>
        <w:id w:val="775370318"/>
        <w:docPartObj>
          <w:docPartGallery w:val="Table of Contents"/>
          <w:docPartUnique/>
        </w:docPartObj>
      </w:sdtPr>
      <w:sdtEndPr/>
      <w:sdtContent>
        <w:p w14:paraId="00071441" w14:textId="77777777" w:rsidR="00017A54" w:rsidRDefault="00A86708">
          <w:pPr>
            <w:pStyle w:val="TOC3"/>
            <w:tabs>
              <w:tab w:val="left" w:pos="8779"/>
            </w:tabs>
            <w:rPr>
              <w:b/>
            </w:rPr>
          </w:pPr>
          <w:r>
            <w:rPr>
              <w:b/>
            </w:rPr>
            <w:t>Introduction:</w:t>
          </w:r>
          <w:r>
            <w:rPr>
              <w:b/>
              <w:spacing w:val="-11"/>
            </w:rPr>
            <w:t xml:space="preserve"> </w:t>
          </w:r>
          <w:r>
            <w:t>“Addressing</w:t>
          </w:r>
          <w:r>
            <w:rPr>
              <w:spacing w:val="-9"/>
            </w:rPr>
            <w:t xml:space="preserve"> </w:t>
          </w:r>
          <w:r>
            <w:t>post-pandemic</w:t>
          </w:r>
          <w:r>
            <w:rPr>
              <w:spacing w:val="-9"/>
            </w:rPr>
            <w:t xml:space="preserve"> </w:t>
          </w:r>
          <w:r>
            <w:t>teacher</w:t>
          </w:r>
          <w:r>
            <w:rPr>
              <w:spacing w:val="-9"/>
            </w:rPr>
            <w:t xml:space="preserve"> </w:t>
          </w:r>
          <w:r>
            <w:t>needs</w:t>
          </w:r>
          <w:r>
            <w:rPr>
              <w:spacing w:val="-9"/>
            </w:rPr>
            <w:t xml:space="preserve"> </w:t>
          </w:r>
          <w:r>
            <w:t>through</w:t>
          </w:r>
          <w:r>
            <w:rPr>
              <w:spacing w:val="-9"/>
            </w:rPr>
            <w:t xml:space="preserve"> </w:t>
          </w:r>
          <w:r>
            <w:t>professional</w:t>
          </w:r>
          <w:r>
            <w:rPr>
              <w:spacing w:val="-9"/>
            </w:rPr>
            <w:t xml:space="preserve"> </w:t>
          </w:r>
          <w:r>
            <w:t>learning</w:t>
          </w:r>
          <w:r>
            <w:rPr>
              <w:spacing w:val="-9"/>
            </w:rPr>
            <w:t xml:space="preserve"> </w:t>
          </w:r>
          <w:r>
            <w:t>and</w:t>
          </w:r>
          <w:r>
            <w:rPr>
              <w:spacing w:val="-9"/>
            </w:rPr>
            <w:t xml:space="preserve"> </w:t>
          </w:r>
          <w:r>
            <w:rPr>
              <w:spacing w:val="-2"/>
            </w:rPr>
            <w:t>research”</w:t>
          </w:r>
          <w:r>
            <w:tab/>
          </w:r>
          <w:r>
            <w:rPr>
              <w:b/>
              <w:spacing w:val="-10"/>
            </w:rPr>
            <w:t>1</w:t>
          </w:r>
        </w:p>
        <w:p w14:paraId="00071442" w14:textId="77777777" w:rsidR="00017A54" w:rsidRDefault="00727054">
          <w:pPr>
            <w:pStyle w:val="TOC2"/>
            <w:numPr>
              <w:ilvl w:val="0"/>
              <w:numId w:val="9"/>
            </w:numPr>
            <w:tabs>
              <w:tab w:val="left" w:pos="340"/>
              <w:tab w:val="left" w:pos="8779"/>
            </w:tabs>
          </w:pPr>
          <w:hyperlink w:anchor="_TOC_250008" w:history="1">
            <w:r w:rsidR="00A86708">
              <w:rPr>
                <w:color w:val="2F73BF"/>
              </w:rPr>
              <w:t>Plan</w:t>
            </w:r>
            <w:r w:rsidR="00A86708">
              <w:rPr>
                <w:color w:val="2F73BF"/>
                <w:spacing w:val="-3"/>
              </w:rPr>
              <w:t xml:space="preserve"> </w:t>
            </w:r>
            <w:r w:rsidR="00A86708">
              <w:rPr>
                <w:color w:val="2F73BF"/>
              </w:rPr>
              <w:t>of</w:t>
            </w:r>
            <w:r w:rsidR="00A86708">
              <w:rPr>
                <w:color w:val="2F73BF"/>
                <w:spacing w:val="-3"/>
              </w:rPr>
              <w:t xml:space="preserve"> </w:t>
            </w:r>
            <w:r w:rsidR="00A86708">
              <w:rPr>
                <w:color w:val="2F73BF"/>
                <w:spacing w:val="-2"/>
              </w:rPr>
              <w:t>Operation</w:t>
            </w:r>
            <w:r w:rsidR="00A86708">
              <w:rPr>
                <w:b w:val="0"/>
                <w:color w:val="2F73BF"/>
              </w:rPr>
              <w:tab/>
            </w:r>
            <w:r w:rsidR="00A86708">
              <w:rPr>
                <w:spacing w:val="-10"/>
              </w:rPr>
              <w:t>3</w:t>
            </w:r>
          </w:hyperlink>
        </w:p>
        <w:p w14:paraId="00071443" w14:textId="77777777" w:rsidR="00017A54" w:rsidRDefault="00A86708">
          <w:pPr>
            <w:pStyle w:val="TOC5"/>
            <w:numPr>
              <w:ilvl w:val="1"/>
              <w:numId w:val="9"/>
            </w:numPr>
            <w:tabs>
              <w:tab w:val="left" w:pos="728"/>
              <w:tab w:val="left" w:pos="8779"/>
            </w:tabs>
            <w:ind w:hanging="301"/>
            <w:rPr>
              <w:b w:val="0"/>
              <w:i w:val="0"/>
              <w:sz w:val="20"/>
            </w:rPr>
          </w:pPr>
          <w:r>
            <w:rPr>
              <w:b w:val="0"/>
              <w:i w:val="0"/>
              <w:sz w:val="20"/>
            </w:rPr>
            <w:t>Project</w:t>
          </w:r>
          <w:r>
            <w:rPr>
              <w:b w:val="0"/>
              <w:i w:val="0"/>
              <w:spacing w:val="-9"/>
              <w:sz w:val="20"/>
            </w:rPr>
            <w:t xml:space="preserve"> </w:t>
          </w:r>
          <w:r>
            <w:rPr>
              <w:b w:val="0"/>
              <w:i w:val="0"/>
              <w:sz w:val="20"/>
            </w:rPr>
            <w:t>Goal</w:t>
          </w:r>
          <w:r>
            <w:rPr>
              <w:b w:val="0"/>
              <w:i w:val="0"/>
              <w:spacing w:val="-6"/>
              <w:sz w:val="20"/>
            </w:rPr>
            <w:t xml:space="preserve"> </w:t>
          </w:r>
          <w:r>
            <w:rPr>
              <w:b w:val="0"/>
              <w:i w:val="0"/>
              <w:sz w:val="20"/>
            </w:rPr>
            <w:t>I:</w:t>
          </w:r>
          <w:r>
            <w:rPr>
              <w:b w:val="0"/>
              <w:i w:val="0"/>
              <w:spacing w:val="-7"/>
              <w:sz w:val="20"/>
            </w:rPr>
            <w:t xml:space="preserve"> </w:t>
          </w:r>
          <w:r>
            <w:rPr>
              <w:b w:val="0"/>
              <w:sz w:val="20"/>
            </w:rPr>
            <w:t>Promoting</w:t>
          </w:r>
          <w:r>
            <w:rPr>
              <w:b w:val="0"/>
              <w:spacing w:val="-6"/>
              <w:sz w:val="20"/>
            </w:rPr>
            <w:t xml:space="preserve"> </w:t>
          </w:r>
          <w:r>
            <w:rPr>
              <w:b w:val="0"/>
              <w:sz w:val="20"/>
            </w:rPr>
            <w:t>models</w:t>
          </w:r>
          <w:r>
            <w:rPr>
              <w:b w:val="0"/>
              <w:spacing w:val="-6"/>
              <w:sz w:val="20"/>
            </w:rPr>
            <w:t xml:space="preserve"> </w:t>
          </w:r>
          <w:r>
            <w:rPr>
              <w:b w:val="0"/>
              <w:sz w:val="20"/>
            </w:rPr>
            <w:t>of</w:t>
          </w:r>
          <w:r>
            <w:rPr>
              <w:b w:val="0"/>
              <w:spacing w:val="-7"/>
              <w:sz w:val="20"/>
            </w:rPr>
            <w:t xml:space="preserve"> </w:t>
          </w:r>
          <w:r>
            <w:rPr>
              <w:b w:val="0"/>
              <w:sz w:val="20"/>
            </w:rPr>
            <w:t>teacher</w:t>
          </w:r>
          <w:r>
            <w:rPr>
              <w:b w:val="0"/>
              <w:spacing w:val="-6"/>
              <w:sz w:val="20"/>
            </w:rPr>
            <w:t xml:space="preserve"> </w:t>
          </w:r>
          <w:r>
            <w:rPr>
              <w:b w:val="0"/>
              <w:sz w:val="20"/>
            </w:rPr>
            <w:t>effectiveness</w:t>
          </w:r>
          <w:r>
            <w:rPr>
              <w:b w:val="0"/>
              <w:spacing w:val="-7"/>
              <w:sz w:val="20"/>
            </w:rPr>
            <w:t xml:space="preserve"> </w:t>
          </w:r>
          <w:r>
            <w:rPr>
              <w:b w:val="0"/>
              <w:sz w:val="20"/>
            </w:rPr>
            <w:t>for</w:t>
          </w:r>
          <w:r>
            <w:rPr>
              <w:b w:val="0"/>
              <w:spacing w:val="-6"/>
              <w:sz w:val="20"/>
            </w:rPr>
            <w:t xml:space="preserve"> </w:t>
          </w:r>
          <w:r>
            <w:rPr>
              <w:b w:val="0"/>
              <w:sz w:val="20"/>
            </w:rPr>
            <w:t>language</w:t>
          </w:r>
          <w:r>
            <w:rPr>
              <w:b w:val="0"/>
              <w:spacing w:val="-6"/>
              <w:sz w:val="20"/>
            </w:rPr>
            <w:t xml:space="preserve"> </w:t>
          </w:r>
          <w:r>
            <w:rPr>
              <w:b w:val="0"/>
              <w:spacing w:val="-2"/>
              <w:sz w:val="20"/>
            </w:rPr>
            <w:t>learning</w:t>
          </w:r>
          <w:r>
            <w:rPr>
              <w:b w:val="0"/>
              <w:i w:val="0"/>
              <w:sz w:val="20"/>
            </w:rPr>
            <w:tab/>
          </w:r>
          <w:r>
            <w:rPr>
              <w:b w:val="0"/>
              <w:i w:val="0"/>
              <w:spacing w:val="-10"/>
              <w:sz w:val="20"/>
            </w:rPr>
            <w:t>5</w:t>
          </w:r>
        </w:p>
        <w:p w14:paraId="00071444" w14:textId="77777777" w:rsidR="00017A54" w:rsidRDefault="00A86708">
          <w:pPr>
            <w:pStyle w:val="TOC5"/>
            <w:numPr>
              <w:ilvl w:val="1"/>
              <w:numId w:val="9"/>
            </w:numPr>
            <w:tabs>
              <w:tab w:val="left" w:pos="728"/>
              <w:tab w:val="left" w:pos="8779"/>
            </w:tabs>
            <w:ind w:hanging="301"/>
            <w:rPr>
              <w:b w:val="0"/>
              <w:i w:val="0"/>
              <w:sz w:val="20"/>
            </w:rPr>
          </w:pPr>
          <w:r>
            <w:rPr>
              <w:b w:val="0"/>
              <w:i w:val="0"/>
              <w:sz w:val="20"/>
            </w:rPr>
            <w:t>Project</w:t>
          </w:r>
          <w:r>
            <w:rPr>
              <w:b w:val="0"/>
              <w:i w:val="0"/>
              <w:spacing w:val="-9"/>
              <w:sz w:val="20"/>
            </w:rPr>
            <w:t xml:space="preserve"> </w:t>
          </w:r>
          <w:r>
            <w:rPr>
              <w:b w:val="0"/>
              <w:i w:val="0"/>
              <w:sz w:val="20"/>
            </w:rPr>
            <w:t>Goal</w:t>
          </w:r>
          <w:r>
            <w:rPr>
              <w:b w:val="0"/>
              <w:i w:val="0"/>
              <w:spacing w:val="-7"/>
              <w:sz w:val="20"/>
            </w:rPr>
            <w:t xml:space="preserve"> </w:t>
          </w:r>
          <w:r>
            <w:rPr>
              <w:b w:val="0"/>
              <w:i w:val="0"/>
              <w:sz w:val="20"/>
            </w:rPr>
            <w:t>II:</w:t>
          </w:r>
          <w:r>
            <w:rPr>
              <w:b w:val="0"/>
              <w:i w:val="0"/>
              <w:spacing w:val="-7"/>
              <w:sz w:val="20"/>
            </w:rPr>
            <w:t xml:space="preserve"> </w:t>
          </w:r>
          <w:r>
            <w:rPr>
              <w:b w:val="0"/>
              <w:sz w:val="20"/>
            </w:rPr>
            <w:t>Facilitating</w:t>
          </w:r>
          <w:r>
            <w:rPr>
              <w:b w:val="0"/>
              <w:spacing w:val="-7"/>
              <w:sz w:val="20"/>
            </w:rPr>
            <w:t xml:space="preserve"> </w:t>
          </w:r>
          <w:r>
            <w:rPr>
              <w:b w:val="0"/>
              <w:sz w:val="20"/>
            </w:rPr>
            <w:t>reflective</w:t>
          </w:r>
          <w:r>
            <w:rPr>
              <w:b w:val="0"/>
              <w:spacing w:val="-7"/>
              <w:sz w:val="20"/>
            </w:rPr>
            <w:t xml:space="preserve"> </w:t>
          </w:r>
          <w:r>
            <w:rPr>
              <w:b w:val="0"/>
              <w:sz w:val="20"/>
            </w:rPr>
            <w:t>practice</w:t>
          </w:r>
          <w:r>
            <w:rPr>
              <w:b w:val="0"/>
              <w:spacing w:val="-7"/>
              <w:sz w:val="20"/>
            </w:rPr>
            <w:t xml:space="preserve"> </w:t>
          </w:r>
          <w:r>
            <w:rPr>
              <w:b w:val="0"/>
              <w:sz w:val="20"/>
            </w:rPr>
            <w:t>for</w:t>
          </w:r>
          <w:r>
            <w:rPr>
              <w:b w:val="0"/>
              <w:spacing w:val="-7"/>
              <w:sz w:val="20"/>
            </w:rPr>
            <w:t xml:space="preserve"> </w:t>
          </w:r>
          <w:r>
            <w:rPr>
              <w:b w:val="0"/>
              <w:sz w:val="20"/>
            </w:rPr>
            <w:t>language</w:t>
          </w:r>
          <w:r>
            <w:rPr>
              <w:b w:val="0"/>
              <w:spacing w:val="-7"/>
              <w:sz w:val="20"/>
            </w:rPr>
            <w:t xml:space="preserve"> </w:t>
          </w:r>
          <w:r>
            <w:rPr>
              <w:b w:val="0"/>
              <w:spacing w:val="-2"/>
              <w:sz w:val="20"/>
            </w:rPr>
            <w:t>educators</w:t>
          </w:r>
          <w:r>
            <w:rPr>
              <w:b w:val="0"/>
              <w:i w:val="0"/>
              <w:sz w:val="20"/>
            </w:rPr>
            <w:tab/>
          </w:r>
          <w:r>
            <w:rPr>
              <w:b w:val="0"/>
              <w:i w:val="0"/>
              <w:spacing w:val="-10"/>
              <w:sz w:val="20"/>
            </w:rPr>
            <w:t>8</w:t>
          </w:r>
        </w:p>
        <w:p w14:paraId="00071445" w14:textId="77777777" w:rsidR="00017A54" w:rsidRDefault="00A86708">
          <w:pPr>
            <w:pStyle w:val="TOC5"/>
            <w:numPr>
              <w:ilvl w:val="1"/>
              <w:numId w:val="9"/>
            </w:numPr>
            <w:tabs>
              <w:tab w:val="left" w:pos="728"/>
              <w:tab w:val="left" w:pos="8779"/>
            </w:tabs>
            <w:spacing w:before="1"/>
            <w:ind w:hanging="301"/>
            <w:rPr>
              <w:b w:val="0"/>
              <w:i w:val="0"/>
              <w:sz w:val="20"/>
            </w:rPr>
          </w:pPr>
          <w:r>
            <w:rPr>
              <w:b w:val="0"/>
              <w:i w:val="0"/>
              <w:sz w:val="20"/>
            </w:rPr>
            <w:t>Project</w:t>
          </w:r>
          <w:r>
            <w:rPr>
              <w:b w:val="0"/>
              <w:i w:val="0"/>
              <w:spacing w:val="-9"/>
              <w:sz w:val="20"/>
            </w:rPr>
            <w:t xml:space="preserve"> </w:t>
          </w:r>
          <w:r>
            <w:rPr>
              <w:b w:val="0"/>
              <w:i w:val="0"/>
              <w:sz w:val="20"/>
            </w:rPr>
            <w:t>Goal</w:t>
          </w:r>
          <w:r>
            <w:rPr>
              <w:b w:val="0"/>
              <w:i w:val="0"/>
              <w:spacing w:val="-7"/>
              <w:sz w:val="20"/>
            </w:rPr>
            <w:t xml:space="preserve"> </w:t>
          </w:r>
          <w:r>
            <w:rPr>
              <w:b w:val="0"/>
              <w:i w:val="0"/>
              <w:sz w:val="20"/>
            </w:rPr>
            <w:t>III:</w:t>
          </w:r>
          <w:r>
            <w:rPr>
              <w:b w:val="0"/>
              <w:i w:val="0"/>
              <w:spacing w:val="-7"/>
              <w:sz w:val="20"/>
            </w:rPr>
            <w:t xml:space="preserve"> </w:t>
          </w:r>
          <w:r>
            <w:rPr>
              <w:b w:val="0"/>
              <w:sz w:val="20"/>
            </w:rPr>
            <w:t>Developing</w:t>
          </w:r>
          <w:r>
            <w:rPr>
              <w:b w:val="0"/>
              <w:spacing w:val="-6"/>
              <w:sz w:val="20"/>
            </w:rPr>
            <w:t xml:space="preserve"> </w:t>
          </w:r>
          <w:r>
            <w:rPr>
              <w:b w:val="0"/>
              <w:sz w:val="20"/>
            </w:rPr>
            <w:t>leadership</w:t>
          </w:r>
          <w:r>
            <w:rPr>
              <w:b w:val="0"/>
              <w:spacing w:val="-7"/>
              <w:sz w:val="20"/>
            </w:rPr>
            <w:t xml:space="preserve"> </w:t>
          </w:r>
          <w:r>
            <w:rPr>
              <w:b w:val="0"/>
              <w:sz w:val="20"/>
            </w:rPr>
            <w:t>skills</w:t>
          </w:r>
          <w:r>
            <w:rPr>
              <w:b w:val="0"/>
              <w:spacing w:val="-7"/>
              <w:sz w:val="20"/>
            </w:rPr>
            <w:t xml:space="preserve"> </w:t>
          </w:r>
          <w:r>
            <w:rPr>
              <w:b w:val="0"/>
              <w:sz w:val="20"/>
            </w:rPr>
            <w:t>to</w:t>
          </w:r>
          <w:r>
            <w:rPr>
              <w:b w:val="0"/>
              <w:spacing w:val="-7"/>
              <w:sz w:val="20"/>
            </w:rPr>
            <w:t xml:space="preserve"> </w:t>
          </w:r>
          <w:r>
            <w:rPr>
              <w:b w:val="0"/>
              <w:sz w:val="20"/>
            </w:rPr>
            <w:t>support</w:t>
          </w:r>
          <w:r>
            <w:rPr>
              <w:b w:val="0"/>
              <w:spacing w:val="-7"/>
              <w:sz w:val="20"/>
            </w:rPr>
            <w:t xml:space="preserve"> </w:t>
          </w:r>
          <w:r>
            <w:rPr>
              <w:b w:val="0"/>
              <w:sz w:val="20"/>
            </w:rPr>
            <w:t>educator</w:t>
          </w:r>
          <w:r>
            <w:rPr>
              <w:b w:val="0"/>
              <w:spacing w:val="-6"/>
              <w:sz w:val="20"/>
            </w:rPr>
            <w:t xml:space="preserve"> </w:t>
          </w:r>
          <w:r>
            <w:rPr>
              <w:b w:val="0"/>
              <w:spacing w:val="-2"/>
              <w:sz w:val="20"/>
            </w:rPr>
            <w:t>effectiveness</w:t>
          </w:r>
          <w:r>
            <w:rPr>
              <w:b w:val="0"/>
              <w:i w:val="0"/>
              <w:sz w:val="20"/>
            </w:rPr>
            <w:tab/>
          </w:r>
          <w:r>
            <w:rPr>
              <w:b w:val="0"/>
              <w:i w:val="0"/>
              <w:spacing w:val="-5"/>
              <w:sz w:val="20"/>
            </w:rPr>
            <w:t>12</w:t>
          </w:r>
        </w:p>
        <w:p w14:paraId="00071446" w14:textId="77777777" w:rsidR="00017A54" w:rsidRDefault="00A86708">
          <w:pPr>
            <w:pStyle w:val="TOC5"/>
            <w:numPr>
              <w:ilvl w:val="1"/>
              <w:numId w:val="9"/>
            </w:numPr>
            <w:tabs>
              <w:tab w:val="left" w:pos="728"/>
              <w:tab w:val="left" w:pos="8779"/>
            </w:tabs>
            <w:ind w:hanging="301"/>
            <w:rPr>
              <w:b w:val="0"/>
              <w:i w:val="0"/>
              <w:sz w:val="20"/>
            </w:rPr>
          </w:pPr>
          <w:r>
            <w:rPr>
              <w:b w:val="0"/>
              <w:i w:val="0"/>
              <w:sz w:val="20"/>
            </w:rPr>
            <w:t>Project</w:t>
          </w:r>
          <w:r>
            <w:rPr>
              <w:b w:val="0"/>
              <w:i w:val="0"/>
              <w:spacing w:val="-10"/>
              <w:sz w:val="20"/>
            </w:rPr>
            <w:t xml:space="preserve"> </w:t>
          </w:r>
          <w:r>
            <w:rPr>
              <w:b w:val="0"/>
              <w:i w:val="0"/>
              <w:sz w:val="20"/>
            </w:rPr>
            <w:t>Goal</w:t>
          </w:r>
          <w:r>
            <w:rPr>
              <w:b w:val="0"/>
              <w:i w:val="0"/>
              <w:spacing w:val="-7"/>
              <w:sz w:val="20"/>
            </w:rPr>
            <w:t xml:space="preserve"> </w:t>
          </w:r>
          <w:r>
            <w:rPr>
              <w:b w:val="0"/>
              <w:i w:val="0"/>
              <w:sz w:val="20"/>
            </w:rPr>
            <w:t>IV:</w:t>
          </w:r>
          <w:r>
            <w:rPr>
              <w:b w:val="0"/>
              <w:i w:val="0"/>
              <w:spacing w:val="-7"/>
              <w:sz w:val="20"/>
            </w:rPr>
            <w:t xml:space="preserve"> </w:t>
          </w:r>
          <w:r>
            <w:rPr>
              <w:b w:val="0"/>
              <w:sz w:val="20"/>
            </w:rPr>
            <w:t>Connecting</w:t>
          </w:r>
          <w:r>
            <w:rPr>
              <w:b w:val="0"/>
              <w:spacing w:val="-7"/>
              <w:sz w:val="20"/>
            </w:rPr>
            <w:t xml:space="preserve"> </w:t>
          </w:r>
          <w:r>
            <w:rPr>
              <w:b w:val="0"/>
              <w:sz w:val="20"/>
            </w:rPr>
            <w:t>language</w:t>
          </w:r>
          <w:r>
            <w:rPr>
              <w:b w:val="0"/>
              <w:spacing w:val="-7"/>
              <w:sz w:val="20"/>
            </w:rPr>
            <w:t xml:space="preserve"> </w:t>
          </w:r>
          <w:r>
            <w:rPr>
              <w:b w:val="0"/>
              <w:sz w:val="20"/>
            </w:rPr>
            <w:t>teacher</w:t>
          </w:r>
          <w:r>
            <w:rPr>
              <w:b w:val="0"/>
              <w:spacing w:val="-7"/>
              <w:sz w:val="20"/>
            </w:rPr>
            <w:t xml:space="preserve"> </w:t>
          </w:r>
          <w:r>
            <w:rPr>
              <w:b w:val="0"/>
              <w:sz w:val="20"/>
            </w:rPr>
            <w:t>educators</w:t>
          </w:r>
          <w:r>
            <w:rPr>
              <w:b w:val="0"/>
              <w:spacing w:val="-7"/>
              <w:sz w:val="20"/>
            </w:rPr>
            <w:t xml:space="preserve"> </w:t>
          </w:r>
          <w:r>
            <w:rPr>
              <w:b w:val="0"/>
              <w:sz w:val="20"/>
            </w:rPr>
            <w:t>and</w:t>
          </w:r>
          <w:r>
            <w:rPr>
              <w:b w:val="0"/>
              <w:spacing w:val="-7"/>
              <w:sz w:val="20"/>
            </w:rPr>
            <w:t xml:space="preserve"> </w:t>
          </w:r>
          <w:r>
            <w:rPr>
              <w:b w:val="0"/>
              <w:sz w:val="20"/>
            </w:rPr>
            <w:t>classroom</w:t>
          </w:r>
          <w:r>
            <w:rPr>
              <w:b w:val="0"/>
              <w:spacing w:val="-7"/>
              <w:sz w:val="20"/>
            </w:rPr>
            <w:t xml:space="preserve"> </w:t>
          </w:r>
          <w:r>
            <w:rPr>
              <w:b w:val="0"/>
              <w:spacing w:val="-2"/>
              <w:sz w:val="20"/>
            </w:rPr>
            <w:t>practitioners</w:t>
          </w:r>
          <w:r>
            <w:rPr>
              <w:b w:val="0"/>
              <w:i w:val="0"/>
              <w:sz w:val="20"/>
            </w:rPr>
            <w:tab/>
          </w:r>
          <w:r>
            <w:rPr>
              <w:b w:val="0"/>
              <w:i w:val="0"/>
              <w:spacing w:val="-5"/>
              <w:sz w:val="20"/>
            </w:rPr>
            <w:t>15</w:t>
          </w:r>
        </w:p>
        <w:p w14:paraId="00071447" w14:textId="77777777" w:rsidR="00017A54" w:rsidRDefault="00A86708">
          <w:pPr>
            <w:pStyle w:val="TOC5"/>
            <w:numPr>
              <w:ilvl w:val="1"/>
              <w:numId w:val="9"/>
            </w:numPr>
            <w:tabs>
              <w:tab w:val="left" w:pos="728"/>
              <w:tab w:val="left" w:pos="8779"/>
            </w:tabs>
            <w:spacing w:before="1"/>
            <w:ind w:hanging="301"/>
            <w:rPr>
              <w:b w:val="0"/>
              <w:i w:val="0"/>
              <w:sz w:val="20"/>
            </w:rPr>
          </w:pPr>
          <w:r>
            <w:rPr>
              <w:b w:val="0"/>
              <w:i w:val="0"/>
              <w:sz w:val="20"/>
            </w:rPr>
            <w:t>Project</w:t>
          </w:r>
          <w:r>
            <w:rPr>
              <w:b w:val="0"/>
              <w:i w:val="0"/>
              <w:spacing w:val="-10"/>
              <w:sz w:val="20"/>
            </w:rPr>
            <w:t xml:space="preserve"> </w:t>
          </w:r>
          <w:r>
            <w:rPr>
              <w:b w:val="0"/>
              <w:i w:val="0"/>
              <w:sz w:val="20"/>
            </w:rPr>
            <w:t>Goal</w:t>
          </w:r>
          <w:r>
            <w:rPr>
              <w:b w:val="0"/>
              <w:i w:val="0"/>
              <w:spacing w:val="-8"/>
              <w:sz w:val="20"/>
            </w:rPr>
            <w:t xml:space="preserve"> </w:t>
          </w:r>
          <w:r>
            <w:rPr>
              <w:b w:val="0"/>
              <w:i w:val="0"/>
              <w:sz w:val="20"/>
            </w:rPr>
            <w:t>V:</w:t>
          </w:r>
          <w:r>
            <w:rPr>
              <w:b w:val="0"/>
              <w:i w:val="0"/>
              <w:spacing w:val="-7"/>
              <w:sz w:val="20"/>
            </w:rPr>
            <w:t xml:space="preserve"> </w:t>
          </w:r>
          <w:r>
            <w:rPr>
              <w:b w:val="0"/>
              <w:sz w:val="20"/>
            </w:rPr>
            <w:t>Providing</w:t>
          </w:r>
          <w:r>
            <w:rPr>
              <w:b w:val="0"/>
              <w:spacing w:val="-8"/>
              <w:sz w:val="20"/>
            </w:rPr>
            <w:t xml:space="preserve"> </w:t>
          </w:r>
          <w:r>
            <w:rPr>
              <w:b w:val="0"/>
              <w:sz w:val="20"/>
            </w:rPr>
            <w:t>professional</w:t>
          </w:r>
          <w:r>
            <w:rPr>
              <w:b w:val="0"/>
              <w:spacing w:val="-7"/>
              <w:sz w:val="20"/>
            </w:rPr>
            <w:t xml:space="preserve"> </w:t>
          </w:r>
          <w:r>
            <w:rPr>
              <w:b w:val="0"/>
              <w:sz w:val="20"/>
            </w:rPr>
            <w:t>learning</w:t>
          </w:r>
          <w:r>
            <w:rPr>
              <w:b w:val="0"/>
              <w:spacing w:val="-8"/>
              <w:sz w:val="20"/>
            </w:rPr>
            <w:t xml:space="preserve"> </w:t>
          </w:r>
          <w:r>
            <w:rPr>
              <w:b w:val="0"/>
              <w:sz w:val="20"/>
            </w:rPr>
            <w:t>opportunities</w:t>
          </w:r>
          <w:r>
            <w:rPr>
              <w:b w:val="0"/>
              <w:spacing w:val="-7"/>
              <w:sz w:val="20"/>
            </w:rPr>
            <w:t xml:space="preserve"> </w:t>
          </w:r>
          <w:r>
            <w:rPr>
              <w:b w:val="0"/>
              <w:sz w:val="20"/>
            </w:rPr>
            <w:t>for</w:t>
          </w:r>
          <w:r>
            <w:rPr>
              <w:b w:val="0"/>
              <w:spacing w:val="-8"/>
              <w:sz w:val="20"/>
            </w:rPr>
            <w:t xml:space="preserve"> </w:t>
          </w:r>
          <w:r>
            <w:rPr>
              <w:b w:val="0"/>
              <w:sz w:val="20"/>
            </w:rPr>
            <w:t>language</w:t>
          </w:r>
          <w:r>
            <w:rPr>
              <w:b w:val="0"/>
              <w:spacing w:val="-7"/>
              <w:sz w:val="20"/>
            </w:rPr>
            <w:t xml:space="preserve"> </w:t>
          </w:r>
          <w:r>
            <w:rPr>
              <w:b w:val="0"/>
              <w:spacing w:val="-2"/>
              <w:sz w:val="20"/>
            </w:rPr>
            <w:t>educators</w:t>
          </w:r>
          <w:r>
            <w:rPr>
              <w:b w:val="0"/>
              <w:i w:val="0"/>
              <w:sz w:val="20"/>
            </w:rPr>
            <w:tab/>
          </w:r>
          <w:r>
            <w:rPr>
              <w:b w:val="0"/>
              <w:i w:val="0"/>
              <w:spacing w:val="-5"/>
              <w:sz w:val="20"/>
            </w:rPr>
            <w:t>17</w:t>
          </w:r>
        </w:p>
        <w:p w14:paraId="00071448" w14:textId="77777777" w:rsidR="00017A54" w:rsidRDefault="00A86708">
          <w:pPr>
            <w:pStyle w:val="TOC4"/>
            <w:numPr>
              <w:ilvl w:val="1"/>
              <w:numId w:val="9"/>
            </w:numPr>
            <w:tabs>
              <w:tab w:val="left" w:pos="728"/>
              <w:tab w:val="left" w:pos="8779"/>
            </w:tabs>
            <w:ind w:hanging="301"/>
          </w:pPr>
          <w:r>
            <w:t>Effective</w:t>
          </w:r>
          <w:r>
            <w:rPr>
              <w:spacing w:val="-5"/>
            </w:rPr>
            <w:t xml:space="preserve"> </w:t>
          </w:r>
          <w:r>
            <w:t>plan</w:t>
          </w:r>
          <w:r>
            <w:rPr>
              <w:spacing w:val="-5"/>
            </w:rPr>
            <w:t xml:space="preserve"> </w:t>
          </w:r>
          <w:r>
            <w:t>of</w:t>
          </w:r>
          <w:r>
            <w:rPr>
              <w:spacing w:val="-5"/>
            </w:rPr>
            <w:t xml:space="preserve"> </w:t>
          </w:r>
          <w:r>
            <w:rPr>
              <w:spacing w:val="-2"/>
            </w:rPr>
            <w:t>management</w:t>
          </w:r>
          <w:r>
            <w:tab/>
          </w:r>
          <w:r>
            <w:rPr>
              <w:spacing w:val="-5"/>
            </w:rPr>
            <w:t>21</w:t>
          </w:r>
        </w:p>
        <w:p w14:paraId="00071449" w14:textId="77777777" w:rsidR="00017A54" w:rsidRDefault="00A86708">
          <w:pPr>
            <w:pStyle w:val="TOC4"/>
            <w:numPr>
              <w:ilvl w:val="1"/>
              <w:numId w:val="9"/>
            </w:numPr>
            <w:tabs>
              <w:tab w:val="left" w:pos="728"/>
              <w:tab w:val="left" w:pos="8779"/>
            </w:tabs>
            <w:spacing w:before="1"/>
            <w:ind w:hanging="301"/>
          </w:pPr>
          <w:r>
            <w:t>Equal</w:t>
          </w:r>
          <w:r>
            <w:rPr>
              <w:spacing w:val="-8"/>
            </w:rPr>
            <w:t xml:space="preserve"> </w:t>
          </w:r>
          <w:r>
            <w:t>access</w:t>
          </w:r>
          <w:r>
            <w:rPr>
              <w:spacing w:val="-7"/>
            </w:rPr>
            <w:t xml:space="preserve"> </w:t>
          </w:r>
          <w:r>
            <w:t>for</w:t>
          </w:r>
          <w:r>
            <w:rPr>
              <w:spacing w:val="-8"/>
            </w:rPr>
            <w:t xml:space="preserve"> </w:t>
          </w:r>
          <w:r>
            <w:t>underrepresented</w:t>
          </w:r>
          <w:r>
            <w:rPr>
              <w:spacing w:val="-7"/>
            </w:rPr>
            <w:t xml:space="preserve"> </w:t>
          </w:r>
          <w:r>
            <w:rPr>
              <w:spacing w:val="-2"/>
            </w:rPr>
            <w:t>groups</w:t>
          </w:r>
          <w:r>
            <w:tab/>
          </w:r>
          <w:r>
            <w:rPr>
              <w:spacing w:val="-5"/>
            </w:rPr>
            <w:t>22</w:t>
          </w:r>
        </w:p>
        <w:p w14:paraId="0007144A" w14:textId="77777777" w:rsidR="00017A54" w:rsidRDefault="00727054">
          <w:pPr>
            <w:pStyle w:val="TOC2"/>
            <w:numPr>
              <w:ilvl w:val="0"/>
              <w:numId w:val="9"/>
            </w:numPr>
            <w:tabs>
              <w:tab w:val="left" w:pos="340"/>
              <w:tab w:val="left" w:pos="8779"/>
            </w:tabs>
            <w:spacing w:before="134"/>
          </w:pPr>
          <w:hyperlink w:anchor="_TOC_250007" w:history="1">
            <w:r w:rsidR="00A86708">
              <w:rPr>
                <w:color w:val="2F73BF"/>
              </w:rPr>
              <w:t>Quality</w:t>
            </w:r>
            <w:r w:rsidR="00A86708">
              <w:rPr>
                <w:color w:val="2F73BF"/>
                <w:spacing w:val="-5"/>
              </w:rPr>
              <w:t xml:space="preserve"> </w:t>
            </w:r>
            <w:r w:rsidR="00A86708">
              <w:rPr>
                <w:color w:val="2F73BF"/>
              </w:rPr>
              <w:t>of</w:t>
            </w:r>
            <w:r w:rsidR="00A86708">
              <w:rPr>
                <w:color w:val="2F73BF"/>
                <w:spacing w:val="-5"/>
              </w:rPr>
              <w:t xml:space="preserve"> </w:t>
            </w:r>
            <w:r w:rsidR="00A86708">
              <w:rPr>
                <w:color w:val="2F73BF"/>
              </w:rPr>
              <w:t>Key</w:t>
            </w:r>
            <w:r w:rsidR="00A86708">
              <w:rPr>
                <w:color w:val="2F73BF"/>
                <w:spacing w:val="-4"/>
              </w:rPr>
              <w:t xml:space="preserve"> </w:t>
            </w:r>
            <w:r w:rsidR="00A86708">
              <w:rPr>
                <w:color w:val="2F73BF"/>
                <w:spacing w:val="-2"/>
              </w:rPr>
              <w:t>Personnel</w:t>
            </w:r>
            <w:r w:rsidR="00A86708">
              <w:rPr>
                <w:b w:val="0"/>
                <w:color w:val="2F73BF"/>
              </w:rPr>
              <w:tab/>
            </w:r>
            <w:r w:rsidR="00A86708">
              <w:rPr>
                <w:spacing w:val="-5"/>
              </w:rPr>
              <w:t>23</w:t>
            </w:r>
          </w:hyperlink>
        </w:p>
        <w:p w14:paraId="0007144B" w14:textId="77777777" w:rsidR="00017A54" w:rsidRDefault="00A86708">
          <w:pPr>
            <w:pStyle w:val="TOC4"/>
            <w:numPr>
              <w:ilvl w:val="1"/>
              <w:numId w:val="9"/>
            </w:numPr>
            <w:tabs>
              <w:tab w:val="left" w:pos="728"/>
              <w:tab w:val="left" w:pos="8779"/>
            </w:tabs>
            <w:spacing w:before="1"/>
            <w:ind w:left="728" w:hanging="301"/>
          </w:pPr>
          <w:r>
            <w:rPr>
              <w:spacing w:val="-2"/>
            </w:rPr>
            <w:t>PEARLL</w:t>
          </w:r>
          <w:r>
            <w:rPr>
              <w:spacing w:val="6"/>
            </w:rPr>
            <w:t xml:space="preserve"> </w:t>
          </w:r>
          <w:r>
            <w:rPr>
              <w:spacing w:val="-2"/>
            </w:rPr>
            <w:t>administrative</w:t>
          </w:r>
          <w:r>
            <w:rPr>
              <w:spacing w:val="8"/>
            </w:rPr>
            <w:t xml:space="preserve"> </w:t>
          </w:r>
          <w:r>
            <w:rPr>
              <w:spacing w:val="-4"/>
            </w:rPr>
            <w:t>team</w:t>
          </w:r>
          <w:r>
            <w:tab/>
          </w:r>
          <w:r>
            <w:rPr>
              <w:spacing w:val="-5"/>
            </w:rPr>
            <w:t>23</w:t>
          </w:r>
        </w:p>
        <w:p w14:paraId="0007144C" w14:textId="77777777" w:rsidR="00017A54" w:rsidRDefault="00A86708">
          <w:pPr>
            <w:pStyle w:val="TOC4"/>
            <w:numPr>
              <w:ilvl w:val="1"/>
              <w:numId w:val="9"/>
            </w:numPr>
            <w:tabs>
              <w:tab w:val="left" w:pos="728"/>
              <w:tab w:val="left" w:pos="8779"/>
            </w:tabs>
            <w:ind w:left="728" w:hanging="301"/>
          </w:pPr>
          <w:r>
            <w:t>External</w:t>
          </w:r>
          <w:r>
            <w:rPr>
              <w:spacing w:val="-8"/>
            </w:rPr>
            <w:t xml:space="preserve"> </w:t>
          </w:r>
          <w:r>
            <w:rPr>
              <w:spacing w:val="-2"/>
            </w:rPr>
            <w:t>evaluator</w:t>
          </w:r>
          <w:r>
            <w:tab/>
          </w:r>
          <w:r>
            <w:rPr>
              <w:spacing w:val="-5"/>
            </w:rPr>
            <w:t>25</w:t>
          </w:r>
        </w:p>
        <w:p w14:paraId="0007144D" w14:textId="77777777" w:rsidR="00017A54" w:rsidRDefault="00A86708">
          <w:pPr>
            <w:pStyle w:val="TOC4"/>
            <w:numPr>
              <w:ilvl w:val="1"/>
              <w:numId w:val="9"/>
            </w:numPr>
            <w:tabs>
              <w:tab w:val="left" w:pos="728"/>
              <w:tab w:val="left" w:pos="8779"/>
            </w:tabs>
            <w:spacing w:before="1"/>
            <w:ind w:left="728" w:hanging="301"/>
          </w:pPr>
          <w:r>
            <w:t>Key</w:t>
          </w:r>
          <w:r>
            <w:rPr>
              <w:spacing w:val="-6"/>
            </w:rPr>
            <w:t xml:space="preserve"> </w:t>
          </w:r>
          <w:r>
            <w:t>project</w:t>
          </w:r>
          <w:r>
            <w:rPr>
              <w:spacing w:val="-5"/>
            </w:rPr>
            <w:t xml:space="preserve"> </w:t>
          </w:r>
          <w:r>
            <w:rPr>
              <w:spacing w:val="-2"/>
            </w:rPr>
            <w:t>personnel</w:t>
          </w:r>
          <w:r>
            <w:tab/>
          </w:r>
          <w:r>
            <w:rPr>
              <w:spacing w:val="-5"/>
            </w:rPr>
            <w:t>25</w:t>
          </w:r>
        </w:p>
        <w:p w14:paraId="0007144E" w14:textId="77777777" w:rsidR="00017A54" w:rsidRDefault="00A86708">
          <w:pPr>
            <w:pStyle w:val="TOC4"/>
            <w:numPr>
              <w:ilvl w:val="1"/>
              <w:numId w:val="9"/>
            </w:numPr>
            <w:tabs>
              <w:tab w:val="left" w:pos="728"/>
              <w:tab w:val="left" w:pos="8779"/>
            </w:tabs>
            <w:ind w:left="728" w:hanging="301"/>
          </w:pPr>
          <w:r>
            <w:t>Educator</w:t>
          </w:r>
          <w:r>
            <w:rPr>
              <w:spacing w:val="-8"/>
            </w:rPr>
            <w:t xml:space="preserve"> </w:t>
          </w:r>
          <w:r>
            <w:t>advisory</w:t>
          </w:r>
          <w:r>
            <w:rPr>
              <w:spacing w:val="-8"/>
            </w:rPr>
            <w:t xml:space="preserve"> </w:t>
          </w:r>
          <w:r>
            <w:rPr>
              <w:spacing w:val="-2"/>
            </w:rPr>
            <w:t>board</w:t>
          </w:r>
          <w:r>
            <w:tab/>
          </w:r>
          <w:r>
            <w:rPr>
              <w:spacing w:val="-5"/>
            </w:rPr>
            <w:t>28</w:t>
          </w:r>
        </w:p>
        <w:p w14:paraId="0007144F" w14:textId="77777777" w:rsidR="00017A54" w:rsidRDefault="00A86708">
          <w:pPr>
            <w:pStyle w:val="TOC4"/>
            <w:numPr>
              <w:ilvl w:val="1"/>
              <w:numId w:val="9"/>
            </w:numPr>
            <w:tabs>
              <w:tab w:val="left" w:pos="728"/>
              <w:tab w:val="left" w:pos="8779"/>
            </w:tabs>
            <w:ind w:left="728" w:hanging="301"/>
          </w:pPr>
          <w:r>
            <w:t>Nondiscriminatory</w:t>
          </w:r>
          <w:r>
            <w:rPr>
              <w:spacing w:val="-13"/>
            </w:rPr>
            <w:t xml:space="preserve"> </w:t>
          </w:r>
          <w:r>
            <w:t>hiring</w:t>
          </w:r>
          <w:r>
            <w:rPr>
              <w:spacing w:val="-12"/>
            </w:rPr>
            <w:t xml:space="preserve"> </w:t>
          </w:r>
          <w:r>
            <w:rPr>
              <w:spacing w:val="-2"/>
            </w:rPr>
            <w:t>practices</w:t>
          </w:r>
          <w:r>
            <w:tab/>
          </w:r>
          <w:r>
            <w:rPr>
              <w:spacing w:val="-7"/>
            </w:rPr>
            <w:t>30</w:t>
          </w:r>
        </w:p>
        <w:p w14:paraId="00071450" w14:textId="77777777" w:rsidR="00017A54" w:rsidRDefault="00727054">
          <w:pPr>
            <w:pStyle w:val="TOC2"/>
            <w:numPr>
              <w:ilvl w:val="0"/>
              <w:numId w:val="9"/>
            </w:numPr>
            <w:tabs>
              <w:tab w:val="left" w:pos="340"/>
              <w:tab w:val="left" w:pos="8779"/>
            </w:tabs>
            <w:spacing w:before="140"/>
          </w:pPr>
          <w:hyperlink w:anchor="_TOC_250006" w:history="1">
            <w:r w:rsidR="00A86708">
              <w:rPr>
                <w:color w:val="2F73BF"/>
              </w:rPr>
              <w:t>Budget</w:t>
            </w:r>
            <w:r w:rsidR="00A86708">
              <w:rPr>
                <w:color w:val="2F73BF"/>
                <w:spacing w:val="-5"/>
              </w:rPr>
              <w:t xml:space="preserve"> </w:t>
            </w:r>
            <w:r w:rsidR="00A86708">
              <w:rPr>
                <w:color w:val="2F73BF"/>
              </w:rPr>
              <w:t>and</w:t>
            </w:r>
            <w:r w:rsidR="00A86708">
              <w:rPr>
                <w:color w:val="2F73BF"/>
                <w:spacing w:val="-5"/>
              </w:rPr>
              <w:t xml:space="preserve"> </w:t>
            </w:r>
            <w:r w:rsidR="00A86708">
              <w:rPr>
                <w:color w:val="2F73BF"/>
              </w:rPr>
              <w:t>Cost</w:t>
            </w:r>
            <w:r w:rsidR="00A86708">
              <w:rPr>
                <w:color w:val="2F73BF"/>
                <w:spacing w:val="-5"/>
              </w:rPr>
              <w:t xml:space="preserve"> </w:t>
            </w:r>
            <w:r w:rsidR="00A86708">
              <w:rPr>
                <w:color w:val="2F73BF"/>
                <w:spacing w:val="-2"/>
              </w:rPr>
              <w:t>Effectiveness</w:t>
            </w:r>
            <w:r w:rsidR="00A86708">
              <w:rPr>
                <w:b w:val="0"/>
                <w:color w:val="2F73BF"/>
              </w:rPr>
              <w:tab/>
            </w:r>
            <w:r w:rsidR="00A86708">
              <w:rPr>
                <w:spacing w:val="-5"/>
              </w:rPr>
              <w:t>30</w:t>
            </w:r>
          </w:hyperlink>
        </w:p>
        <w:p w14:paraId="00071451" w14:textId="77777777" w:rsidR="00017A54" w:rsidRDefault="00727054">
          <w:pPr>
            <w:pStyle w:val="TOC2"/>
            <w:numPr>
              <w:ilvl w:val="0"/>
              <w:numId w:val="9"/>
            </w:numPr>
            <w:tabs>
              <w:tab w:val="left" w:pos="340"/>
              <w:tab w:val="left" w:pos="8779"/>
            </w:tabs>
          </w:pPr>
          <w:hyperlink w:anchor="_TOC_250005" w:history="1">
            <w:r w:rsidR="00A86708">
              <w:rPr>
                <w:color w:val="2F73BF"/>
              </w:rPr>
              <w:t>Evaluation</w:t>
            </w:r>
            <w:r w:rsidR="00A86708">
              <w:rPr>
                <w:color w:val="2F73BF"/>
                <w:spacing w:val="-11"/>
              </w:rPr>
              <w:t xml:space="preserve"> </w:t>
            </w:r>
            <w:r w:rsidR="00A86708">
              <w:rPr>
                <w:color w:val="2F73BF"/>
                <w:spacing w:val="-4"/>
              </w:rPr>
              <w:t>Plan</w:t>
            </w:r>
            <w:r w:rsidR="00A86708">
              <w:rPr>
                <w:b w:val="0"/>
                <w:color w:val="2F73BF"/>
              </w:rPr>
              <w:tab/>
            </w:r>
            <w:r w:rsidR="00A86708">
              <w:rPr>
                <w:spacing w:val="-5"/>
              </w:rPr>
              <w:t>31</w:t>
            </w:r>
          </w:hyperlink>
        </w:p>
        <w:p w14:paraId="00071452" w14:textId="77777777" w:rsidR="00017A54" w:rsidRDefault="00A86708">
          <w:pPr>
            <w:pStyle w:val="TOC4"/>
            <w:numPr>
              <w:ilvl w:val="1"/>
              <w:numId w:val="9"/>
            </w:numPr>
            <w:tabs>
              <w:tab w:val="left" w:pos="728"/>
              <w:tab w:val="left" w:pos="8779"/>
            </w:tabs>
            <w:ind w:left="728" w:hanging="301"/>
          </w:pPr>
          <w:r>
            <w:t>Formative</w:t>
          </w:r>
          <w:r>
            <w:rPr>
              <w:spacing w:val="-9"/>
            </w:rPr>
            <w:t xml:space="preserve"> </w:t>
          </w:r>
          <w:r>
            <w:t>and</w:t>
          </w:r>
          <w:r>
            <w:rPr>
              <w:spacing w:val="-6"/>
            </w:rPr>
            <w:t xml:space="preserve"> </w:t>
          </w:r>
          <w:r>
            <w:t>summative</w:t>
          </w:r>
          <w:r>
            <w:rPr>
              <w:spacing w:val="-7"/>
            </w:rPr>
            <w:t xml:space="preserve"> </w:t>
          </w:r>
          <w:r>
            <w:t>evaluation</w:t>
          </w:r>
          <w:r>
            <w:rPr>
              <w:spacing w:val="-6"/>
            </w:rPr>
            <w:t xml:space="preserve"> </w:t>
          </w:r>
          <w:r>
            <w:t>methods</w:t>
          </w:r>
          <w:r>
            <w:rPr>
              <w:spacing w:val="-7"/>
            </w:rPr>
            <w:t xml:space="preserve"> </w:t>
          </w:r>
          <w:r>
            <w:t>and</w:t>
          </w:r>
          <w:r>
            <w:rPr>
              <w:spacing w:val="-6"/>
            </w:rPr>
            <w:t xml:space="preserve"> </w:t>
          </w:r>
          <w:r>
            <w:t>areas</w:t>
          </w:r>
          <w:r>
            <w:rPr>
              <w:spacing w:val="-7"/>
            </w:rPr>
            <w:t xml:space="preserve"> </w:t>
          </w:r>
          <w:r>
            <w:t>of</w:t>
          </w:r>
          <w:r>
            <w:rPr>
              <w:spacing w:val="-6"/>
            </w:rPr>
            <w:t xml:space="preserve"> </w:t>
          </w:r>
          <w:r>
            <w:rPr>
              <w:spacing w:val="-2"/>
            </w:rPr>
            <w:t>focus</w:t>
          </w:r>
          <w:r>
            <w:tab/>
          </w:r>
          <w:r>
            <w:rPr>
              <w:spacing w:val="-5"/>
            </w:rPr>
            <w:t>34</w:t>
          </w:r>
        </w:p>
        <w:p w14:paraId="00071453" w14:textId="77777777" w:rsidR="00017A54" w:rsidRDefault="00A86708">
          <w:pPr>
            <w:pStyle w:val="TOC4"/>
            <w:numPr>
              <w:ilvl w:val="1"/>
              <w:numId w:val="9"/>
            </w:numPr>
            <w:tabs>
              <w:tab w:val="left" w:pos="728"/>
              <w:tab w:val="left" w:pos="8779"/>
            </w:tabs>
            <w:spacing w:before="1"/>
            <w:ind w:left="728" w:hanging="301"/>
          </w:pPr>
          <w:r>
            <w:rPr>
              <w:spacing w:val="-2"/>
            </w:rPr>
            <w:t>Reporting</w:t>
          </w:r>
          <w:r>
            <w:tab/>
          </w:r>
          <w:r>
            <w:rPr>
              <w:spacing w:val="-5"/>
            </w:rPr>
            <w:t>37</w:t>
          </w:r>
        </w:p>
        <w:p w14:paraId="00071454" w14:textId="77777777" w:rsidR="00017A54" w:rsidRDefault="00727054">
          <w:pPr>
            <w:pStyle w:val="TOC2"/>
            <w:numPr>
              <w:ilvl w:val="0"/>
              <w:numId w:val="9"/>
            </w:numPr>
            <w:tabs>
              <w:tab w:val="left" w:pos="340"/>
              <w:tab w:val="left" w:pos="8779"/>
            </w:tabs>
            <w:spacing w:before="139"/>
          </w:pPr>
          <w:hyperlink w:anchor="_TOC_250004" w:history="1">
            <w:r w:rsidR="00A86708">
              <w:rPr>
                <w:color w:val="2F73BF"/>
              </w:rPr>
              <w:t>Adequacy</w:t>
            </w:r>
            <w:r w:rsidR="00A86708">
              <w:rPr>
                <w:color w:val="2F73BF"/>
                <w:spacing w:val="-6"/>
              </w:rPr>
              <w:t xml:space="preserve"> </w:t>
            </w:r>
            <w:r w:rsidR="00A86708">
              <w:rPr>
                <w:color w:val="2F73BF"/>
              </w:rPr>
              <w:t>of</w:t>
            </w:r>
            <w:r w:rsidR="00A86708">
              <w:rPr>
                <w:color w:val="2F73BF"/>
                <w:spacing w:val="-5"/>
              </w:rPr>
              <w:t xml:space="preserve"> </w:t>
            </w:r>
            <w:r w:rsidR="00A86708">
              <w:rPr>
                <w:color w:val="2F73BF"/>
                <w:spacing w:val="-2"/>
              </w:rPr>
              <w:t>Resources</w:t>
            </w:r>
            <w:r w:rsidR="00A86708">
              <w:rPr>
                <w:b w:val="0"/>
                <w:color w:val="2F73BF"/>
              </w:rPr>
              <w:tab/>
            </w:r>
            <w:r w:rsidR="00A86708">
              <w:rPr>
                <w:spacing w:val="-5"/>
              </w:rPr>
              <w:t>37</w:t>
            </w:r>
          </w:hyperlink>
        </w:p>
        <w:p w14:paraId="00071455" w14:textId="77777777" w:rsidR="00017A54" w:rsidRDefault="00727054">
          <w:pPr>
            <w:pStyle w:val="TOC2"/>
            <w:numPr>
              <w:ilvl w:val="0"/>
              <w:numId w:val="9"/>
            </w:numPr>
            <w:tabs>
              <w:tab w:val="left" w:pos="340"/>
              <w:tab w:val="left" w:pos="8779"/>
            </w:tabs>
          </w:pPr>
          <w:hyperlink w:anchor="_TOC_250003" w:history="1">
            <w:r w:rsidR="00A86708">
              <w:rPr>
                <w:color w:val="2F73BF"/>
              </w:rPr>
              <w:t>Need</w:t>
            </w:r>
            <w:r w:rsidR="00A86708">
              <w:rPr>
                <w:color w:val="2F73BF"/>
                <w:spacing w:val="-6"/>
              </w:rPr>
              <w:t xml:space="preserve"> </w:t>
            </w:r>
            <w:r w:rsidR="00A86708">
              <w:rPr>
                <w:color w:val="2F73BF"/>
              </w:rPr>
              <w:t>and</w:t>
            </w:r>
            <w:r w:rsidR="00A86708">
              <w:rPr>
                <w:color w:val="2F73BF"/>
                <w:spacing w:val="-6"/>
              </w:rPr>
              <w:t xml:space="preserve"> </w:t>
            </w:r>
            <w:r w:rsidR="00A86708">
              <w:rPr>
                <w:color w:val="2F73BF"/>
              </w:rPr>
              <w:t>Potential</w:t>
            </w:r>
            <w:r w:rsidR="00A86708">
              <w:rPr>
                <w:color w:val="2F73BF"/>
                <w:spacing w:val="-5"/>
              </w:rPr>
              <w:t xml:space="preserve"> </w:t>
            </w:r>
            <w:r w:rsidR="00A86708">
              <w:rPr>
                <w:color w:val="2F73BF"/>
                <w:spacing w:val="-2"/>
              </w:rPr>
              <w:t>Impact</w:t>
            </w:r>
            <w:r w:rsidR="00A86708">
              <w:rPr>
                <w:b w:val="0"/>
                <w:color w:val="2F73BF"/>
              </w:rPr>
              <w:tab/>
            </w:r>
            <w:r w:rsidR="00A86708">
              <w:rPr>
                <w:spacing w:val="-5"/>
              </w:rPr>
              <w:t>38</w:t>
            </w:r>
          </w:hyperlink>
        </w:p>
        <w:p w14:paraId="00071456" w14:textId="77777777" w:rsidR="00017A54" w:rsidRDefault="00A86708">
          <w:pPr>
            <w:pStyle w:val="TOC4"/>
            <w:numPr>
              <w:ilvl w:val="1"/>
              <w:numId w:val="9"/>
            </w:numPr>
            <w:tabs>
              <w:tab w:val="left" w:pos="728"/>
              <w:tab w:val="left" w:pos="8779"/>
            </w:tabs>
            <w:spacing w:before="1"/>
            <w:ind w:left="728" w:hanging="301"/>
          </w:pPr>
          <w:r>
            <w:t>Need</w:t>
          </w:r>
          <w:r>
            <w:rPr>
              <w:spacing w:val="-8"/>
            </w:rPr>
            <w:t xml:space="preserve"> </w:t>
          </w:r>
          <w:r>
            <w:t>and</w:t>
          </w:r>
          <w:r>
            <w:rPr>
              <w:spacing w:val="-6"/>
            </w:rPr>
            <w:t xml:space="preserve"> </w:t>
          </w:r>
          <w:r>
            <w:t>potential</w:t>
          </w:r>
          <w:r>
            <w:rPr>
              <w:spacing w:val="-6"/>
            </w:rPr>
            <w:t xml:space="preserve"> </w:t>
          </w:r>
          <w:r>
            <w:t>impact</w:t>
          </w:r>
          <w:r>
            <w:rPr>
              <w:spacing w:val="-5"/>
            </w:rPr>
            <w:t xml:space="preserve"> </w:t>
          </w:r>
          <w:r>
            <w:t>of</w:t>
          </w:r>
          <w:r>
            <w:rPr>
              <w:spacing w:val="-6"/>
            </w:rPr>
            <w:t xml:space="preserve"> </w:t>
          </w:r>
          <w:r>
            <w:t>PEARLL</w:t>
          </w:r>
          <w:r>
            <w:rPr>
              <w:spacing w:val="-6"/>
            </w:rPr>
            <w:t xml:space="preserve"> </w:t>
          </w:r>
          <w:r>
            <w:t>resources</w:t>
          </w:r>
          <w:r>
            <w:rPr>
              <w:spacing w:val="-6"/>
            </w:rPr>
            <w:t xml:space="preserve"> </w:t>
          </w:r>
          <w:r>
            <w:t>and</w:t>
          </w:r>
          <w:r>
            <w:rPr>
              <w:spacing w:val="-5"/>
            </w:rPr>
            <w:t xml:space="preserve"> </w:t>
          </w:r>
          <w:r>
            <w:rPr>
              <w:spacing w:val="-4"/>
            </w:rPr>
            <w:t>tools</w:t>
          </w:r>
          <w:r>
            <w:tab/>
          </w:r>
          <w:r>
            <w:rPr>
              <w:spacing w:val="-5"/>
            </w:rPr>
            <w:t>38</w:t>
          </w:r>
        </w:p>
        <w:p w14:paraId="00071457" w14:textId="77777777" w:rsidR="00017A54" w:rsidRDefault="00A86708">
          <w:pPr>
            <w:pStyle w:val="TOC4"/>
            <w:numPr>
              <w:ilvl w:val="1"/>
              <w:numId w:val="9"/>
            </w:numPr>
            <w:tabs>
              <w:tab w:val="left" w:pos="728"/>
              <w:tab w:val="left" w:pos="8779"/>
            </w:tabs>
            <w:ind w:left="728" w:hanging="301"/>
          </w:pPr>
          <w:r>
            <w:t>Need</w:t>
          </w:r>
          <w:r>
            <w:rPr>
              <w:spacing w:val="-6"/>
            </w:rPr>
            <w:t xml:space="preserve"> </w:t>
          </w:r>
          <w:r>
            <w:t>and</w:t>
          </w:r>
          <w:r>
            <w:rPr>
              <w:spacing w:val="-5"/>
            </w:rPr>
            <w:t xml:space="preserve"> </w:t>
          </w:r>
          <w:r>
            <w:t>potential</w:t>
          </w:r>
          <w:r>
            <w:rPr>
              <w:spacing w:val="-6"/>
            </w:rPr>
            <w:t xml:space="preserve"> </w:t>
          </w:r>
          <w:r>
            <w:t>impact</w:t>
          </w:r>
          <w:r>
            <w:rPr>
              <w:spacing w:val="-5"/>
            </w:rPr>
            <w:t xml:space="preserve"> </w:t>
          </w:r>
          <w:r>
            <w:t>of</w:t>
          </w:r>
          <w:r>
            <w:rPr>
              <w:spacing w:val="-5"/>
            </w:rPr>
            <w:t xml:space="preserve"> </w:t>
          </w:r>
          <w:r>
            <w:t>PEARLL</w:t>
          </w:r>
          <w:r>
            <w:rPr>
              <w:spacing w:val="-6"/>
            </w:rPr>
            <w:t xml:space="preserve"> </w:t>
          </w:r>
          <w:r>
            <w:t>events</w:t>
          </w:r>
          <w:r>
            <w:rPr>
              <w:spacing w:val="-5"/>
            </w:rPr>
            <w:t xml:space="preserve"> </w:t>
          </w:r>
          <w:r>
            <w:t>and</w:t>
          </w:r>
          <w:r>
            <w:rPr>
              <w:spacing w:val="-5"/>
            </w:rPr>
            <w:t xml:space="preserve"> </w:t>
          </w:r>
          <w:r>
            <w:rPr>
              <w:spacing w:val="-2"/>
            </w:rPr>
            <w:t>workshops</w:t>
          </w:r>
          <w:r>
            <w:tab/>
          </w:r>
          <w:r>
            <w:rPr>
              <w:spacing w:val="-5"/>
            </w:rPr>
            <w:t>41</w:t>
          </w:r>
        </w:p>
        <w:p w14:paraId="00071458" w14:textId="77777777" w:rsidR="00017A54" w:rsidRDefault="00A86708">
          <w:pPr>
            <w:pStyle w:val="TOC4"/>
            <w:numPr>
              <w:ilvl w:val="1"/>
              <w:numId w:val="9"/>
            </w:numPr>
            <w:tabs>
              <w:tab w:val="left" w:pos="728"/>
              <w:tab w:val="left" w:pos="8779"/>
            </w:tabs>
            <w:ind w:left="728" w:hanging="301"/>
          </w:pPr>
          <w:r>
            <w:t>Need</w:t>
          </w:r>
          <w:r>
            <w:rPr>
              <w:spacing w:val="-6"/>
            </w:rPr>
            <w:t xml:space="preserve"> </w:t>
          </w:r>
          <w:r>
            <w:t>and</w:t>
          </w:r>
          <w:r>
            <w:rPr>
              <w:spacing w:val="-6"/>
            </w:rPr>
            <w:t xml:space="preserve"> </w:t>
          </w:r>
          <w:r>
            <w:t>potential</w:t>
          </w:r>
          <w:r>
            <w:rPr>
              <w:spacing w:val="-6"/>
            </w:rPr>
            <w:t xml:space="preserve"> </w:t>
          </w:r>
          <w:r>
            <w:t>impact</w:t>
          </w:r>
          <w:r>
            <w:rPr>
              <w:spacing w:val="-5"/>
            </w:rPr>
            <w:t xml:space="preserve"> </w:t>
          </w:r>
          <w:r>
            <w:t>of</w:t>
          </w:r>
          <w:r>
            <w:rPr>
              <w:spacing w:val="-7"/>
            </w:rPr>
            <w:t xml:space="preserve"> </w:t>
          </w:r>
          <w:r>
            <w:t>research</w:t>
          </w:r>
          <w:r>
            <w:rPr>
              <w:spacing w:val="-5"/>
            </w:rPr>
            <w:t xml:space="preserve"> </w:t>
          </w:r>
          <w:r>
            <w:rPr>
              <w:spacing w:val="-2"/>
            </w:rPr>
            <w:t>projects</w:t>
          </w:r>
          <w:r>
            <w:tab/>
          </w:r>
          <w:r>
            <w:rPr>
              <w:spacing w:val="-5"/>
            </w:rPr>
            <w:t>42</w:t>
          </w:r>
        </w:p>
        <w:p w14:paraId="00071459" w14:textId="77777777" w:rsidR="00017A54" w:rsidRDefault="00727054">
          <w:pPr>
            <w:pStyle w:val="TOC2"/>
            <w:numPr>
              <w:ilvl w:val="0"/>
              <w:numId w:val="9"/>
            </w:numPr>
            <w:tabs>
              <w:tab w:val="left" w:pos="340"/>
              <w:tab w:val="left" w:pos="8779"/>
            </w:tabs>
            <w:spacing w:before="140"/>
          </w:pPr>
          <w:hyperlink w:anchor="_TOC_250002" w:history="1">
            <w:r w:rsidR="00A86708">
              <w:rPr>
                <w:color w:val="2F73BF"/>
              </w:rPr>
              <w:t>Likelihood</w:t>
            </w:r>
            <w:r w:rsidR="00A86708">
              <w:rPr>
                <w:color w:val="2F73BF"/>
                <w:spacing w:val="-8"/>
              </w:rPr>
              <w:t xml:space="preserve"> </w:t>
            </w:r>
            <w:r w:rsidR="00A86708">
              <w:rPr>
                <w:color w:val="2F73BF"/>
              </w:rPr>
              <w:t>of</w:t>
            </w:r>
            <w:r w:rsidR="00A86708">
              <w:rPr>
                <w:color w:val="2F73BF"/>
                <w:spacing w:val="-8"/>
              </w:rPr>
              <w:t xml:space="preserve"> </w:t>
            </w:r>
            <w:r w:rsidR="00A86708">
              <w:rPr>
                <w:color w:val="2F73BF"/>
              </w:rPr>
              <w:t>Achieving</w:t>
            </w:r>
            <w:r w:rsidR="00A86708">
              <w:rPr>
                <w:color w:val="2F73BF"/>
                <w:spacing w:val="-7"/>
              </w:rPr>
              <w:t xml:space="preserve"> </w:t>
            </w:r>
            <w:r w:rsidR="00A86708">
              <w:rPr>
                <w:color w:val="2F73BF"/>
                <w:spacing w:val="-2"/>
              </w:rPr>
              <w:t>Results</w:t>
            </w:r>
            <w:r w:rsidR="00A86708">
              <w:rPr>
                <w:b w:val="0"/>
                <w:color w:val="2F73BF"/>
              </w:rPr>
              <w:tab/>
            </w:r>
            <w:r w:rsidR="00A86708">
              <w:rPr>
                <w:spacing w:val="-5"/>
              </w:rPr>
              <w:t>44</w:t>
            </w:r>
          </w:hyperlink>
        </w:p>
        <w:p w14:paraId="0007145A" w14:textId="77777777" w:rsidR="00017A54" w:rsidRDefault="00A86708">
          <w:pPr>
            <w:pStyle w:val="TOC4"/>
            <w:numPr>
              <w:ilvl w:val="1"/>
              <w:numId w:val="9"/>
            </w:numPr>
            <w:tabs>
              <w:tab w:val="left" w:pos="728"/>
              <w:tab w:val="left" w:pos="8779"/>
            </w:tabs>
            <w:ind w:left="728" w:hanging="301"/>
          </w:pPr>
          <w:r>
            <w:t>Resources</w:t>
          </w:r>
          <w:r>
            <w:rPr>
              <w:spacing w:val="-7"/>
            </w:rPr>
            <w:t xml:space="preserve"> </w:t>
          </w:r>
          <w:r>
            <w:t>and</w:t>
          </w:r>
          <w:r>
            <w:rPr>
              <w:spacing w:val="-6"/>
            </w:rPr>
            <w:t xml:space="preserve"> </w:t>
          </w:r>
          <w:r>
            <w:rPr>
              <w:spacing w:val="-2"/>
            </w:rPr>
            <w:t>tools</w:t>
          </w:r>
          <w:r>
            <w:tab/>
          </w:r>
          <w:r>
            <w:rPr>
              <w:spacing w:val="-5"/>
            </w:rPr>
            <w:t>44</w:t>
          </w:r>
        </w:p>
        <w:p w14:paraId="0007145B" w14:textId="77777777" w:rsidR="00017A54" w:rsidRDefault="00A86708">
          <w:pPr>
            <w:pStyle w:val="TOC4"/>
            <w:numPr>
              <w:ilvl w:val="1"/>
              <w:numId w:val="9"/>
            </w:numPr>
            <w:tabs>
              <w:tab w:val="left" w:pos="728"/>
              <w:tab w:val="left" w:pos="8779"/>
            </w:tabs>
            <w:spacing w:before="1" w:line="228" w:lineRule="exact"/>
            <w:ind w:left="728" w:hanging="301"/>
          </w:pPr>
          <w:r>
            <w:t>Events</w:t>
          </w:r>
          <w:r>
            <w:rPr>
              <w:spacing w:val="-5"/>
            </w:rPr>
            <w:t xml:space="preserve"> </w:t>
          </w:r>
          <w:r>
            <w:t>and</w:t>
          </w:r>
          <w:r>
            <w:rPr>
              <w:spacing w:val="-4"/>
            </w:rPr>
            <w:t xml:space="preserve"> </w:t>
          </w:r>
          <w:r>
            <w:rPr>
              <w:spacing w:val="-2"/>
            </w:rPr>
            <w:t>workshops</w:t>
          </w:r>
          <w:r>
            <w:tab/>
          </w:r>
          <w:r>
            <w:rPr>
              <w:spacing w:val="-5"/>
            </w:rPr>
            <w:t>45</w:t>
          </w:r>
        </w:p>
        <w:p w14:paraId="0007145C" w14:textId="77777777" w:rsidR="00017A54" w:rsidRDefault="00A86708">
          <w:pPr>
            <w:pStyle w:val="TOC4"/>
            <w:numPr>
              <w:ilvl w:val="1"/>
              <w:numId w:val="9"/>
            </w:numPr>
            <w:tabs>
              <w:tab w:val="left" w:pos="728"/>
              <w:tab w:val="left" w:pos="8779"/>
            </w:tabs>
            <w:spacing w:line="228" w:lineRule="exact"/>
            <w:ind w:left="728" w:hanging="301"/>
          </w:pPr>
          <w:r>
            <w:t>Research</w:t>
          </w:r>
          <w:r>
            <w:rPr>
              <w:spacing w:val="-9"/>
            </w:rPr>
            <w:t xml:space="preserve"> </w:t>
          </w:r>
          <w:r>
            <w:rPr>
              <w:spacing w:val="-2"/>
            </w:rPr>
            <w:t>projects</w:t>
          </w:r>
          <w:r>
            <w:tab/>
          </w:r>
          <w:r>
            <w:rPr>
              <w:spacing w:val="-5"/>
            </w:rPr>
            <w:t>45</w:t>
          </w:r>
        </w:p>
        <w:p w14:paraId="0007145D" w14:textId="77777777" w:rsidR="00017A54" w:rsidRDefault="00727054">
          <w:pPr>
            <w:pStyle w:val="TOC2"/>
            <w:numPr>
              <w:ilvl w:val="0"/>
              <w:numId w:val="9"/>
            </w:numPr>
            <w:tabs>
              <w:tab w:val="left" w:pos="340"/>
              <w:tab w:val="left" w:pos="8779"/>
            </w:tabs>
            <w:spacing w:before="140"/>
          </w:pPr>
          <w:hyperlink w:anchor="_TOC_250001" w:history="1">
            <w:r w:rsidR="00A86708">
              <w:rPr>
                <w:color w:val="2F73BF"/>
              </w:rPr>
              <w:t>Description</w:t>
            </w:r>
            <w:r w:rsidR="00A86708">
              <w:rPr>
                <w:color w:val="2F73BF"/>
                <w:spacing w:val="23"/>
              </w:rPr>
              <w:t xml:space="preserve"> </w:t>
            </w:r>
            <w:r w:rsidR="00A86708">
              <w:rPr>
                <w:color w:val="2F73BF"/>
              </w:rPr>
              <w:t>of</w:t>
            </w:r>
            <w:r w:rsidR="00A86708">
              <w:rPr>
                <w:color w:val="2F73BF"/>
                <w:spacing w:val="-5"/>
              </w:rPr>
              <w:t xml:space="preserve"> </w:t>
            </w:r>
            <w:r w:rsidR="00A86708">
              <w:rPr>
                <w:color w:val="2F73BF"/>
              </w:rPr>
              <w:t>Final</w:t>
            </w:r>
            <w:r w:rsidR="00A86708">
              <w:rPr>
                <w:color w:val="2F73BF"/>
                <w:spacing w:val="-4"/>
              </w:rPr>
              <w:t xml:space="preserve"> </w:t>
            </w:r>
            <w:r w:rsidR="00A86708">
              <w:rPr>
                <w:color w:val="2F73BF"/>
              </w:rPr>
              <w:t>Form</w:t>
            </w:r>
            <w:r w:rsidR="00A86708">
              <w:rPr>
                <w:color w:val="2F73BF"/>
                <w:spacing w:val="-6"/>
              </w:rPr>
              <w:t xml:space="preserve"> </w:t>
            </w:r>
            <w:r w:rsidR="00A86708">
              <w:rPr>
                <w:color w:val="2F73BF"/>
              </w:rPr>
              <w:t>of</w:t>
            </w:r>
            <w:r w:rsidR="00A86708">
              <w:rPr>
                <w:color w:val="2F73BF"/>
                <w:spacing w:val="-4"/>
              </w:rPr>
              <w:t xml:space="preserve"> </w:t>
            </w:r>
            <w:r w:rsidR="00A86708">
              <w:rPr>
                <w:color w:val="2F73BF"/>
                <w:spacing w:val="-2"/>
              </w:rPr>
              <w:t>Results</w:t>
            </w:r>
            <w:r w:rsidR="00A86708">
              <w:rPr>
                <w:b w:val="0"/>
                <w:color w:val="2F73BF"/>
              </w:rPr>
              <w:tab/>
            </w:r>
            <w:r w:rsidR="00A86708">
              <w:rPr>
                <w:spacing w:val="-5"/>
              </w:rPr>
              <w:t>46</w:t>
            </w:r>
          </w:hyperlink>
        </w:p>
        <w:p w14:paraId="0007145E" w14:textId="77777777" w:rsidR="00017A54" w:rsidRDefault="00A86708">
          <w:pPr>
            <w:pStyle w:val="TOC4"/>
            <w:numPr>
              <w:ilvl w:val="1"/>
              <w:numId w:val="9"/>
            </w:numPr>
            <w:tabs>
              <w:tab w:val="left" w:pos="728"/>
              <w:tab w:val="left" w:pos="8779"/>
            </w:tabs>
            <w:ind w:left="728" w:hanging="301"/>
          </w:pPr>
          <w:r>
            <w:t>Resources</w:t>
          </w:r>
          <w:r>
            <w:rPr>
              <w:spacing w:val="-7"/>
            </w:rPr>
            <w:t xml:space="preserve"> </w:t>
          </w:r>
          <w:r>
            <w:t>and</w:t>
          </w:r>
          <w:r>
            <w:rPr>
              <w:spacing w:val="-6"/>
            </w:rPr>
            <w:t xml:space="preserve"> </w:t>
          </w:r>
          <w:r>
            <w:rPr>
              <w:spacing w:val="-2"/>
            </w:rPr>
            <w:t>tools</w:t>
          </w:r>
          <w:r>
            <w:tab/>
          </w:r>
          <w:r>
            <w:rPr>
              <w:spacing w:val="-5"/>
            </w:rPr>
            <w:t>46</w:t>
          </w:r>
        </w:p>
        <w:p w14:paraId="0007145F" w14:textId="77777777" w:rsidR="00017A54" w:rsidRDefault="00A86708">
          <w:pPr>
            <w:pStyle w:val="TOC4"/>
            <w:numPr>
              <w:ilvl w:val="1"/>
              <w:numId w:val="9"/>
            </w:numPr>
            <w:tabs>
              <w:tab w:val="left" w:pos="728"/>
              <w:tab w:val="left" w:pos="8779"/>
            </w:tabs>
            <w:ind w:left="728" w:hanging="301"/>
          </w:pPr>
          <w:r>
            <w:t>Events</w:t>
          </w:r>
          <w:r>
            <w:rPr>
              <w:spacing w:val="-5"/>
            </w:rPr>
            <w:t xml:space="preserve"> </w:t>
          </w:r>
          <w:r>
            <w:t>and</w:t>
          </w:r>
          <w:r>
            <w:rPr>
              <w:spacing w:val="-4"/>
            </w:rPr>
            <w:t xml:space="preserve"> </w:t>
          </w:r>
          <w:r>
            <w:rPr>
              <w:spacing w:val="-2"/>
            </w:rPr>
            <w:t>workshops</w:t>
          </w:r>
          <w:r>
            <w:tab/>
          </w:r>
          <w:r>
            <w:rPr>
              <w:spacing w:val="-5"/>
            </w:rPr>
            <w:t>47</w:t>
          </w:r>
        </w:p>
        <w:p w14:paraId="00071460" w14:textId="77777777" w:rsidR="00017A54" w:rsidRDefault="00A86708">
          <w:pPr>
            <w:pStyle w:val="TOC4"/>
            <w:numPr>
              <w:ilvl w:val="1"/>
              <w:numId w:val="9"/>
            </w:numPr>
            <w:tabs>
              <w:tab w:val="left" w:pos="728"/>
              <w:tab w:val="left" w:pos="8779"/>
            </w:tabs>
            <w:spacing w:before="1"/>
            <w:ind w:left="728" w:hanging="301"/>
          </w:pPr>
          <w:r>
            <w:rPr>
              <w:spacing w:val="-2"/>
            </w:rPr>
            <w:t>Research</w:t>
          </w:r>
          <w:r>
            <w:tab/>
          </w:r>
          <w:r>
            <w:rPr>
              <w:spacing w:val="-5"/>
            </w:rPr>
            <w:t>47</w:t>
          </w:r>
        </w:p>
        <w:p w14:paraId="00071461" w14:textId="77777777" w:rsidR="00017A54" w:rsidRDefault="00A86708">
          <w:pPr>
            <w:pStyle w:val="TOC4"/>
            <w:numPr>
              <w:ilvl w:val="1"/>
              <w:numId w:val="9"/>
            </w:numPr>
            <w:tabs>
              <w:tab w:val="left" w:pos="728"/>
              <w:tab w:val="left" w:pos="8779"/>
            </w:tabs>
            <w:ind w:left="728" w:hanging="301"/>
          </w:pPr>
          <w:r>
            <w:t>Other</w:t>
          </w:r>
          <w:r>
            <w:rPr>
              <w:spacing w:val="-10"/>
            </w:rPr>
            <w:t xml:space="preserve"> </w:t>
          </w:r>
          <w:r>
            <w:t>dissemination</w:t>
          </w:r>
          <w:r>
            <w:rPr>
              <w:spacing w:val="-10"/>
            </w:rPr>
            <w:t xml:space="preserve"> </w:t>
          </w:r>
          <w:r>
            <w:rPr>
              <w:spacing w:val="-2"/>
            </w:rPr>
            <w:t>efforts</w:t>
          </w:r>
          <w:r>
            <w:tab/>
          </w:r>
          <w:r>
            <w:rPr>
              <w:spacing w:val="-7"/>
            </w:rPr>
            <w:t>48</w:t>
          </w:r>
        </w:p>
        <w:p w14:paraId="00071462" w14:textId="77777777" w:rsidR="00017A54" w:rsidRDefault="00A86708">
          <w:pPr>
            <w:pStyle w:val="TOC2"/>
            <w:numPr>
              <w:ilvl w:val="0"/>
              <w:numId w:val="9"/>
            </w:numPr>
            <w:tabs>
              <w:tab w:val="left" w:pos="340"/>
              <w:tab w:val="left" w:pos="8779"/>
            </w:tabs>
          </w:pPr>
          <w:r>
            <w:rPr>
              <w:color w:val="2F73BF"/>
              <w:spacing w:val="-2"/>
            </w:rPr>
            <w:t>Competitive</w:t>
          </w:r>
          <w:r>
            <w:rPr>
              <w:color w:val="2F73BF"/>
              <w:spacing w:val="9"/>
            </w:rPr>
            <w:t xml:space="preserve"> </w:t>
          </w:r>
          <w:r>
            <w:rPr>
              <w:color w:val="2F73BF"/>
              <w:spacing w:val="-2"/>
            </w:rPr>
            <w:t>Priorities</w:t>
          </w:r>
          <w:r>
            <w:rPr>
              <w:b w:val="0"/>
              <w:color w:val="2F73BF"/>
            </w:rPr>
            <w:tab/>
          </w:r>
          <w:r>
            <w:rPr>
              <w:spacing w:val="-5"/>
            </w:rPr>
            <w:t>49</w:t>
          </w:r>
        </w:p>
        <w:p w14:paraId="00071463" w14:textId="77777777" w:rsidR="00017A54" w:rsidRDefault="00A86708">
          <w:pPr>
            <w:pStyle w:val="TOC4"/>
            <w:numPr>
              <w:ilvl w:val="1"/>
              <w:numId w:val="9"/>
            </w:numPr>
            <w:tabs>
              <w:tab w:val="left" w:pos="728"/>
              <w:tab w:val="left" w:pos="8779"/>
            </w:tabs>
            <w:ind w:left="728" w:hanging="301"/>
          </w:pPr>
          <w:r>
            <w:t>Absolute</w:t>
          </w:r>
          <w:r>
            <w:rPr>
              <w:spacing w:val="-9"/>
            </w:rPr>
            <w:t xml:space="preserve"> </w:t>
          </w:r>
          <w:r>
            <w:t>priority:</w:t>
          </w:r>
          <w:r>
            <w:rPr>
              <w:spacing w:val="-7"/>
            </w:rPr>
            <w:t xml:space="preserve"> </w:t>
          </w:r>
          <w:r>
            <w:t>Specific</w:t>
          </w:r>
          <w:r>
            <w:rPr>
              <w:spacing w:val="-7"/>
            </w:rPr>
            <w:t xml:space="preserve"> </w:t>
          </w:r>
          <w:r>
            <w:t>foreign</w:t>
          </w:r>
          <w:r>
            <w:rPr>
              <w:spacing w:val="-7"/>
            </w:rPr>
            <w:t xml:space="preserve"> </w:t>
          </w:r>
          <w:r>
            <w:t>languages</w:t>
          </w:r>
          <w:r>
            <w:rPr>
              <w:spacing w:val="-7"/>
            </w:rPr>
            <w:t xml:space="preserve"> </w:t>
          </w:r>
          <w:r>
            <w:t>for</w:t>
          </w:r>
          <w:r>
            <w:rPr>
              <w:spacing w:val="-7"/>
            </w:rPr>
            <w:t xml:space="preserve"> </w:t>
          </w:r>
          <w:r>
            <w:t>study</w:t>
          </w:r>
          <w:r>
            <w:rPr>
              <w:spacing w:val="-7"/>
            </w:rPr>
            <w:t xml:space="preserve"> </w:t>
          </w:r>
          <w:r>
            <w:t>or</w:t>
          </w:r>
          <w:r>
            <w:rPr>
              <w:spacing w:val="-7"/>
            </w:rPr>
            <w:t xml:space="preserve"> </w:t>
          </w:r>
          <w:r>
            <w:t>materials</w:t>
          </w:r>
          <w:r>
            <w:rPr>
              <w:spacing w:val="-8"/>
            </w:rPr>
            <w:t xml:space="preserve"> </w:t>
          </w:r>
          <w:r>
            <w:rPr>
              <w:spacing w:val="-2"/>
            </w:rPr>
            <w:t>development</w:t>
          </w:r>
          <w:r>
            <w:tab/>
          </w:r>
          <w:r>
            <w:rPr>
              <w:spacing w:val="-5"/>
            </w:rPr>
            <w:t>49</w:t>
          </w:r>
        </w:p>
        <w:p w14:paraId="00071464" w14:textId="77777777" w:rsidR="00017A54" w:rsidRDefault="00A86708">
          <w:pPr>
            <w:pStyle w:val="TOC4"/>
            <w:numPr>
              <w:ilvl w:val="1"/>
              <w:numId w:val="9"/>
            </w:numPr>
            <w:tabs>
              <w:tab w:val="left" w:pos="728"/>
              <w:tab w:val="left" w:pos="8779"/>
            </w:tabs>
            <w:spacing w:before="1"/>
            <w:ind w:left="427" w:right="618" w:firstLine="0"/>
          </w:pPr>
          <w:r>
            <w:t xml:space="preserve">Competitive preference priority: Promoting equity in student access to educational resources and </w:t>
          </w:r>
          <w:r>
            <w:rPr>
              <w:spacing w:val="-2"/>
            </w:rPr>
            <w:t>opportunities</w:t>
          </w:r>
          <w:r>
            <w:tab/>
          </w:r>
          <w:r>
            <w:rPr>
              <w:spacing w:val="-5"/>
            </w:rPr>
            <w:t>49</w:t>
          </w:r>
        </w:p>
        <w:p w14:paraId="00071465" w14:textId="77777777" w:rsidR="00017A54" w:rsidRDefault="00727054">
          <w:pPr>
            <w:pStyle w:val="TOC1"/>
            <w:numPr>
              <w:ilvl w:val="0"/>
              <w:numId w:val="9"/>
            </w:numPr>
            <w:tabs>
              <w:tab w:val="left" w:pos="440"/>
              <w:tab w:val="left" w:pos="8779"/>
            </w:tabs>
            <w:ind w:left="439" w:hanging="300"/>
          </w:pPr>
          <w:hyperlink w:anchor="_TOC_250000" w:history="1">
            <w:r w:rsidR="00A86708">
              <w:rPr>
                <w:color w:val="2F73BF"/>
                <w:spacing w:val="-2"/>
              </w:rPr>
              <w:t>References</w:t>
            </w:r>
            <w:r w:rsidR="00A86708">
              <w:rPr>
                <w:b w:val="0"/>
                <w:color w:val="2F73BF"/>
              </w:rPr>
              <w:tab/>
            </w:r>
            <w:r w:rsidR="00A86708">
              <w:rPr>
                <w:spacing w:val="-5"/>
              </w:rPr>
              <w:t>50</w:t>
            </w:r>
          </w:hyperlink>
        </w:p>
      </w:sdtContent>
    </w:sdt>
    <w:p w14:paraId="00071466" w14:textId="77777777" w:rsidR="00017A54" w:rsidRDefault="00A86708">
      <w:pPr>
        <w:spacing w:before="226"/>
        <w:ind w:left="140"/>
        <w:rPr>
          <w:b/>
          <w:sz w:val="20"/>
        </w:rPr>
      </w:pPr>
      <w:r>
        <w:rPr>
          <w:b/>
          <w:spacing w:val="-2"/>
          <w:sz w:val="20"/>
        </w:rPr>
        <w:t>Appendices</w:t>
      </w:r>
    </w:p>
    <w:p w14:paraId="00071467" w14:textId="77777777" w:rsidR="00017A54" w:rsidRDefault="00A86708">
      <w:pPr>
        <w:spacing w:before="1"/>
        <w:ind w:left="140" w:right="4961"/>
        <w:rPr>
          <w:sz w:val="20"/>
        </w:rPr>
      </w:pPr>
      <w:r>
        <w:rPr>
          <w:sz w:val="20"/>
        </w:rPr>
        <w:t>Appendix</w:t>
      </w:r>
      <w:r>
        <w:rPr>
          <w:spacing w:val="-6"/>
          <w:sz w:val="20"/>
        </w:rPr>
        <w:t xml:space="preserve"> </w:t>
      </w:r>
      <w:r>
        <w:rPr>
          <w:sz w:val="20"/>
        </w:rPr>
        <w:t>A:</w:t>
      </w:r>
      <w:r>
        <w:rPr>
          <w:spacing w:val="-6"/>
          <w:sz w:val="20"/>
        </w:rPr>
        <w:t xml:space="preserve"> </w:t>
      </w:r>
      <w:r>
        <w:rPr>
          <w:sz w:val="20"/>
        </w:rPr>
        <w:t>Curricula</w:t>
      </w:r>
      <w:r>
        <w:rPr>
          <w:spacing w:val="-6"/>
          <w:sz w:val="20"/>
        </w:rPr>
        <w:t xml:space="preserve"> </w:t>
      </w:r>
      <w:r>
        <w:rPr>
          <w:sz w:val="20"/>
        </w:rPr>
        <w:t>Vitae</w:t>
      </w:r>
      <w:r>
        <w:rPr>
          <w:spacing w:val="-6"/>
          <w:sz w:val="20"/>
        </w:rPr>
        <w:t xml:space="preserve"> </w:t>
      </w:r>
      <w:r>
        <w:rPr>
          <w:sz w:val="20"/>
        </w:rPr>
        <w:t>of</w:t>
      </w:r>
      <w:r>
        <w:rPr>
          <w:spacing w:val="-6"/>
          <w:sz w:val="20"/>
        </w:rPr>
        <w:t xml:space="preserve"> </w:t>
      </w:r>
      <w:r>
        <w:rPr>
          <w:sz w:val="20"/>
        </w:rPr>
        <w:t>Key</w:t>
      </w:r>
      <w:r>
        <w:rPr>
          <w:spacing w:val="-6"/>
          <w:sz w:val="20"/>
        </w:rPr>
        <w:t xml:space="preserve"> </w:t>
      </w:r>
      <w:r>
        <w:rPr>
          <w:sz w:val="20"/>
        </w:rPr>
        <w:t>Personnel Appendix B: Position Descriptions</w:t>
      </w:r>
    </w:p>
    <w:p w14:paraId="00071468" w14:textId="77777777" w:rsidR="00017A54" w:rsidRDefault="00A86708">
      <w:pPr>
        <w:ind w:left="140" w:right="6198"/>
        <w:rPr>
          <w:sz w:val="20"/>
        </w:rPr>
      </w:pPr>
      <w:r>
        <w:rPr>
          <w:sz w:val="20"/>
        </w:rPr>
        <w:t>Appendix</w:t>
      </w:r>
      <w:r>
        <w:rPr>
          <w:spacing w:val="-10"/>
          <w:sz w:val="20"/>
        </w:rPr>
        <w:t xml:space="preserve"> </w:t>
      </w:r>
      <w:r>
        <w:rPr>
          <w:sz w:val="20"/>
        </w:rPr>
        <w:t>C:</w:t>
      </w:r>
      <w:r>
        <w:rPr>
          <w:spacing w:val="-10"/>
          <w:sz w:val="20"/>
        </w:rPr>
        <w:t xml:space="preserve"> </w:t>
      </w:r>
      <w:r>
        <w:rPr>
          <w:sz w:val="20"/>
        </w:rPr>
        <w:t>Letters</w:t>
      </w:r>
      <w:r>
        <w:rPr>
          <w:spacing w:val="-10"/>
          <w:sz w:val="20"/>
        </w:rPr>
        <w:t xml:space="preserve"> </w:t>
      </w:r>
      <w:r>
        <w:rPr>
          <w:sz w:val="20"/>
        </w:rPr>
        <w:t>of</w:t>
      </w:r>
      <w:r>
        <w:rPr>
          <w:spacing w:val="-10"/>
          <w:sz w:val="20"/>
        </w:rPr>
        <w:t xml:space="preserve"> </w:t>
      </w:r>
      <w:r>
        <w:rPr>
          <w:sz w:val="20"/>
        </w:rPr>
        <w:t>Support Appendix</w:t>
      </w:r>
      <w:r>
        <w:rPr>
          <w:spacing w:val="-5"/>
          <w:sz w:val="20"/>
        </w:rPr>
        <w:t xml:space="preserve"> </w:t>
      </w:r>
      <w:r>
        <w:rPr>
          <w:sz w:val="20"/>
        </w:rPr>
        <w:t>D:</w:t>
      </w:r>
      <w:r>
        <w:rPr>
          <w:spacing w:val="-4"/>
          <w:sz w:val="20"/>
        </w:rPr>
        <w:t xml:space="preserve"> </w:t>
      </w:r>
      <w:r>
        <w:rPr>
          <w:sz w:val="20"/>
        </w:rPr>
        <w:t>List</w:t>
      </w:r>
      <w:r>
        <w:rPr>
          <w:spacing w:val="-5"/>
          <w:sz w:val="20"/>
        </w:rPr>
        <w:t xml:space="preserve"> </w:t>
      </w:r>
      <w:r>
        <w:rPr>
          <w:sz w:val="20"/>
        </w:rPr>
        <w:t>of</w:t>
      </w:r>
      <w:r>
        <w:rPr>
          <w:spacing w:val="-4"/>
          <w:sz w:val="20"/>
        </w:rPr>
        <w:t xml:space="preserve"> </w:t>
      </w:r>
      <w:r>
        <w:rPr>
          <w:spacing w:val="-2"/>
          <w:sz w:val="20"/>
        </w:rPr>
        <w:t>Acronyms</w:t>
      </w:r>
    </w:p>
    <w:p w14:paraId="00071469" w14:textId="77777777" w:rsidR="00017A54" w:rsidRDefault="00017A54">
      <w:pPr>
        <w:rPr>
          <w:sz w:val="20"/>
        </w:rPr>
        <w:sectPr w:rsidR="00017A54">
          <w:footerReference w:type="default" r:id="rId8"/>
          <w:pgSz w:w="12240" w:h="15840"/>
          <w:pgMar w:top="1020" w:right="1340" w:bottom="880" w:left="1300" w:header="0" w:footer="685" w:gutter="0"/>
          <w:pgNumType w:start="16"/>
          <w:cols w:space="720"/>
        </w:sectPr>
      </w:pPr>
    </w:p>
    <w:p w14:paraId="0007146A" w14:textId="77777777" w:rsidR="00017A54" w:rsidRDefault="00A86708">
      <w:pPr>
        <w:spacing w:before="57" w:line="321" w:lineRule="exact"/>
        <w:ind w:left="441" w:right="404"/>
        <w:jc w:val="center"/>
        <w:rPr>
          <w:b/>
          <w:sz w:val="28"/>
        </w:rPr>
      </w:pPr>
      <w:r>
        <w:rPr>
          <w:b/>
          <w:color w:val="2D74B5"/>
          <w:sz w:val="28"/>
        </w:rPr>
        <w:lastRenderedPageBreak/>
        <w:t>Professionals</w:t>
      </w:r>
      <w:r>
        <w:rPr>
          <w:b/>
          <w:color w:val="2D74B5"/>
          <w:spacing w:val="-10"/>
          <w:sz w:val="28"/>
        </w:rPr>
        <w:t xml:space="preserve"> </w:t>
      </w:r>
      <w:r>
        <w:rPr>
          <w:b/>
          <w:color w:val="2D74B5"/>
          <w:sz w:val="28"/>
        </w:rPr>
        <w:t>in</w:t>
      </w:r>
      <w:r>
        <w:rPr>
          <w:b/>
          <w:color w:val="2D74B5"/>
          <w:spacing w:val="-10"/>
          <w:sz w:val="28"/>
        </w:rPr>
        <w:t xml:space="preserve"> </w:t>
      </w:r>
      <w:r>
        <w:rPr>
          <w:b/>
          <w:color w:val="2D74B5"/>
          <w:sz w:val="28"/>
        </w:rPr>
        <w:t>Education</w:t>
      </w:r>
      <w:r>
        <w:rPr>
          <w:b/>
          <w:color w:val="2D74B5"/>
          <w:spacing w:val="-9"/>
          <w:sz w:val="28"/>
        </w:rPr>
        <w:t xml:space="preserve"> </w:t>
      </w:r>
      <w:r>
        <w:rPr>
          <w:b/>
          <w:color w:val="2D74B5"/>
          <w:sz w:val="28"/>
        </w:rPr>
        <w:t>Advancing</w:t>
      </w:r>
      <w:r>
        <w:rPr>
          <w:b/>
          <w:color w:val="2D74B5"/>
          <w:spacing w:val="-10"/>
          <w:sz w:val="28"/>
        </w:rPr>
        <w:t xml:space="preserve"> </w:t>
      </w:r>
      <w:r>
        <w:rPr>
          <w:b/>
          <w:color w:val="2D74B5"/>
          <w:sz w:val="28"/>
        </w:rPr>
        <w:t>Research</w:t>
      </w:r>
      <w:r>
        <w:rPr>
          <w:b/>
          <w:color w:val="2D74B5"/>
          <w:spacing w:val="-10"/>
          <w:sz w:val="28"/>
        </w:rPr>
        <w:t xml:space="preserve"> </w:t>
      </w:r>
      <w:r>
        <w:rPr>
          <w:b/>
          <w:color w:val="2D74B5"/>
          <w:sz w:val="28"/>
        </w:rPr>
        <w:t>and</w:t>
      </w:r>
      <w:r>
        <w:rPr>
          <w:b/>
          <w:color w:val="2D74B5"/>
          <w:spacing w:val="-9"/>
          <w:sz w:val="28"/>
        </w:rPr>
        <w:t xml:space="preserve"> </w:t>
      </w:r>
      <w:r>
        <w:rPr>
          <w:b/>
          <w:color w:val="2D74B5"/>
          <w:sz w:val="28"/>
        </w:rPr>
        <w:t>Language</w:t>
      </w:r>
      <w:r>
        <w:rPr>
          <w:b/>
          <w:color w:val="2D74B5"/>
          <w:spacing w:val="-10"/>
          <w:sz w:val="28"/>
        </w:rPr>
        <w:t xml:space="preserve"> </w:t>
      </w:r>
      <w:r>
        <w:rPr>
          <w:b/>
          <w:color w:val="2D74B5"/>
          <w:spacing w:val="-2"/>
          <w:sz w:val="28"/>
        </w:rPr>
        <w:t>Learning</w:t>
      </w:r>
    </w:p>
    <w:p w14:paraId="0007146B" w14:textId="77777777" w:rsidR="00017A54" w:rsidRDefault="00A86708">
      <w:pPr>
        <w:pStyle w:val="BodyText"/>
        <w:spacing w:line="275" w:lineRule="exact"/>
        <w:ind w:left="443" w:right="404"/>
        <w:jc w:val="center"/>
      </w:pPr>
      <w:r>
        <w:t>A</w:t>
      </w:r>
      <w:r>
        <w:rPr>
          <w:spacing w:val="-2"/>
        </w:rPr>
        <w:t xml:space="preserve"> </w:t>
      </w:r>
      <w:r>
        <w:t>Language</w:t>
      </w:r>
      <w:r>
        <w:rPr>
          <w:spacing w:val="-2"/>
        </w:rPr>
        <w:t xml:space="preserve"> </w:t>
      </w:r>
      <w:r>
        <w:t>Resource</w:t>
      </w:r>
      <w:r>
        <w:rPr>
          <w:spacing w:val="-2"/>
        </w:rPr>
        <w:t xml:space="preserve"> </w:t>
      </w:r>
      <w:r>
        <w:t>Center</w:t>
      </w:r>
      <w:r>
        <w:rPr>
          <w:spacing w:val="-1"/>
        </w:rPr>
        <w:t xml:space="preserve"> </w:t>
      </w:r>
      <w:r>
        <w:t>at</w:t>
      </w:r>
      <w:r>
        <w:rPr>
          <w:spacing w:val="-2"/>
        </w:rPr>
        <w:t xml:space="preserve"> </w:t>
      </w:r>
      <w:r>
        <w:t>the</w:t>
      </w:r>
      <w:r>
        <w:rPr>
          <w:spacing w:val="-2"/>
        </w:rPr>
        <w:t xml:space="preserve"> </w:t>
      </w:r>
      <w:r>
        <w:t>University</w:t>
      </w:r>
      <w:r>
        <w:rPr>
          <w:spacing w:val="-1"/>
        </w:rPr>
        <w:t xml:space="preserve"> </w:t>
      </w:r>
      <w:r>
        <w:t>of</w:t>
      </w:r>
      <w:r>
        <w:rPr>
          <w:spacing w:val="-1"/>
        </w:rPr>
        <w:t xml:space="preserve"> </w:t>
      </w:r>
      <w:r>
        <w:rPr>
          <w:spacing w:val="-2"/>
        </w:rPr>
        <w:t>Maryland</w:t>
      </w:r>
    </w:p>
    <w:p w14:paraId="0007146C" w14:textId="77777777" w:rsidR="00017A54" w:rsidRDefault="00017A54">
      <w:pPr>
        <w:pStyle w:val="BodyText"/>
        <w:spacing w:before="5"/>
        <w:ind w:left="0"/>
      </w:pPr>
    </w:p>
    <w:p w14:paraId="0007146D" w14:textId="77777777" w:rsidR="00017A54" w:rsidRDefault="00A86708">
      <w:pPr>
        <w:pStyle w:val="Heading1"/>
        <w:ind w:left="140" w:firstLine="0"/>
      </w:pPr>
      <w:r>
        <w:rPr>
          <w:color w:val="2E74B5"/>
          <w:spacing w:val="-2"/>
        </w:rPr>
        <w:t>Introduction</w:t>
      </w:r>
    </w:p>
    <w:p w14:paraId="0007146E" w14:textId="77777777" w:rsidR="00017A54" w:rsidRDefault="00017A54">
      <w:pPr>
        <w:pStyle w:val="BodyText"/>
        <w:ind w:left="0"/>
        <w:rPr>
          <w:b/>
        </w:rPr>
      </w:pPr>
    </w:p>
    <w:p w14:paraId="0007146F" w14:textId="781B0726" w:rsidR="00017A54" w:rsidRDefault="00727054">
      <w:pPr>
        <w:pStyle w:val="BodyText"/>
        <w:spacing w:line="480" w:lineRule="auto"/>
        <w:ind w:right="108"/>
      </w:pPr>
      <w:r>
        <w:rPr>
          <w:noProof/>
        </w:rPr>
        <mc:AlternateContent>
          <mc:Choice Requires="wpg">
            <w:drawing>
              <wp:anchor distT="0" distB="0" distL="0" distR="0" simplePos="0" relativeHeight="487587840" behindDoc="1" locked="0" layoutInCell="1" allowOverlap="1" wp14:anchorId="000716E1" wp14:editId="702C8C9B">
                <wp:simplePos x="0" y="0"/>
                <wp:positionH relativeFrom="page">
                  <wp:posOffset>1137285</wp:posOffset>
                </wp:positionH>
                <wp:positionV relativeFrom="paragraph">
                  <wp:posOffset>3523615</wp:posOffset>
                </wp:positionV>
                <wp:extent cx="5480050" cy="1308735"/>
                <wp:effectExtent l="0" t="0" r="0" b="0"/>
                <wp:wrapTopAndBottom/>
                <wp:docPr id="4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1308735"/>
                          <a:chOff x="1791" y="5549"/>
                          <a:chExt cx="8630" cy="2061"/>
                        </a:xfrm>
                      </wpg:grpSpPr>
                      <pic:pic xmlns:pic="http://schemas.openxmlformats.org/drawingml/2006/picture">
                        <pic:nvPicPr>
                          <pic:cNvPr id="45"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91" y="5548"/>
                            <a:ext cx="8630" cy="2061"/>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6"/>
                        <wps:cNvSpPr txBox="1">
                          <a:spLocks noChangeArrowheads="1"/>
                        </wps:cNvSpPr>
                        <wps:spPr bwMode="auto">
                          <a:xfrm>
                            <a:off x="2208" y="6228"/>
                            <a:ext cx="124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3" w14:textId="77777777" w:rsidR="00017A54" w:rsidRDefault="00A86708">
                              <w:pPr>
                                <w:spacing w:before="20" w:line="206" w:lineRule="auto"/>
                                <w:ind w:left="-1" w:right="18" w:hanging="1"/>
                                <w:jc w:val="center"/>
                                <w:rPr>
                                  <w:b/>
                                </w:rPr>
                              </w:pPr>
                              <w:r>
                                <w:rPr>
                                  <w:b/>
                                  <w:color w:val="2D74B5"/>
                                </w:rPr>
                                <w:t xml:space="preserve">Models of </w:t>
                              </w:r>
                              <w:r>
                                <w:rPr>
                                  <w:b/>
                                  <w:color w:val="2D74B5"/>
                                  <w:spacing w:val="-2"/>
                                </w:rPr>
                                <w:t>Educator Effectiveness</w:t>
                              </w:r>
                            </w:p>
                          </w:txbxContent>
                        </wps:txbx>
                        <wps:bodyPr rot="0" vert="horz" wrap="square" lIns="0" tIns="0" rIns="0" bIns="0" anchor="t" anchorCtr="0" upright="1">
                          <a:noAutofit/>
                        </wps:bodyPr>
                      </wps:wsp>
                      <wps:wsp>
                        <wps:cNvPr id="47" name="docshape7"/>
                        <wps:cNvSpPr txBox="1">
                          <a:spLocks noChangeArrowheads="1"/>
                        </wps:cNvSpPr>
                        <wps:spPr bwMode="auto">
                          <a:xfrm>
                            <a:off x="3999" y="6334"/>
                            <a:ext cx="94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4" w14:textId="77777777" w:rsidR="00017A54" w:rsidRDefault="00A86708">
                              <w:pPr>
                                <w:spacing w:before="22" w:line="204" w:lineRule="auto"/>
                                <w:ind w:left="79" w:hanging="80"/>
                                <w:rPr>
                                  <w:b/>
                                </w:rPr>
                              </w:pPr>
                              <w:r>
                                <w:rPr>
                                  <w:b/>
                                  <w:color w:val="2D74B5"/>
                                  <w:spacing w:val="-2"/>
                                </w:rPr>
                                <w:t>Reflective Practice</w:t>
                              </w:r>
                            </w:p>
                          </w:txbxContent>
                        </wps:txbx>
                        <wps:bodyPr rot="0" vert="horz" wrap="square" lIns="0" tIns="0" rIns="0" bIns="0" anchor="t" anchorCtr="0" upright="1">
                          <a:noAutofit/>
                        </wps:bodyPr>
                      </wps:wsp>
                      <wps:wsp>
                        <wps:cNvPr id="48" name="docshape8"/>
                        <wps:cNvSpPr txBox="1">
                          <a:spLocks noChangeArrowheads="1"/>
                        </wps:cNvSpPr>
                        <wps:spPr bwMode="auto">
                          <a:xfrm>
                            <a:off x="5576" y="6334"/>
                            <a:ext cx="108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5" w14:textId="77777777" w:rsidR="00017A54" w:rsidRDefault="00A86708">
                              <w:pPr>
                                <w:spacing w:before="22" w:line="204" w:lineRule="auto"/>
                                <w:ind w:left="146" w:hanging="147"/>
                                <w:rPr>
                                  <w:b/>
                                </w:rPr>
                              </w:pPr>
                              <w:r>
                                <w:rPr>
                                  <w:b/>
                                  <w:color w:val="2D74B5"/>
                                  <w:spacing w:val="-2"/>
                                </w:rPr>
                                <w:t>Leadership Support</w:t>
                              </w:r>
                            </w:p>
                          </w:txbxContent>
                        </wps:txbx>
                        <wps:bodyPr rot="0" vert="horz" wrap="square" lIns="0" tIns="0" rIns="0" bIns="0" anchor="t" anchorCtr="0" upright="1">
                          <a:noAutofit/>
                        </wps:bodyPr>
                      </wps:wsp>
                      <wps:wsp>
                        <wps:cNvPr id="49" name="docshape9"/>
                        <wps:cNvSpPr txBox="1">
                          <a:spLocks noChangeArrowheads="1"/>
                        </wps:cNvSpPr>
                        <wps:spPr bwMode="auto">
                          <a:xfrm>
                            <a:off x="7270" y="6334"/>
                            <a:ext cx="98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6" w14:textId="77777777" w:rsidR="00017A54" w:rsidRDefault="00A86708">
                              <w:pPr>
                                <w:spacing w:before="22" w:line="204" w:lineRule="auto"/>
                                <w:ind w:firstLine="98"/>
                                <w:rPr>
                                  <w:b/>
                                </w:rPr>
                              </w:pPr>
                              <w:r>
                                <w:rPr>
                                  <w:b/>
                                  <w:color w:val="2D74B5"/>
                                  <w:spacing w:val="-2"/>
                                </w:rPr>
                                <w:t>Teacher Educators</w:t>
                              </w:r>
                            </w:p>
                          </w:txbxContent>
                        </wps:txbx>
                        <wps:bodyPr rot="0" vert="horz" wrap="square" lIns="0" tIns="0" rIns="0" bIns="0" anchor="t" anchorCtr="0" upright="1">
                          <a:noAutofit/>
                        </wps:bodyPr>
                      </wps:wsp>
                      <wps:wsp>
                        <wps:cNvPr id="50" name="docshape10"/>
                        <wps:cNvSpPr txBox="1">
                          <a:spLocks noChangeArrowheads="1"/>
                        </wps:cNvSpPr>
                        <wps:spPr bwMode="auto">
                          <a:xfrm>
                            <a:off x="8823" y="6334"/>
                            <a:ext cx="116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7" w14:textId="77777777" w:rsidR="00017A54" w:rsidRDefault="00A86708">
                              <w:pPr>
                                <w:spacing w:before="22" w:line="204" w:lineRule="auto"/>
                                <w:ind w:left="140" w:hanging="141"/>
                                <w:rPr>
                                  <w:b/>
                                </w:rPr>
                              </w:pPr>
                              <w:r>
                                <w:rPr>
                                  <w:b/>
                                  <w:color w:val="2D74B5"/>
                                  <w:spacing w:val="-2"/>
                                </w:rPr>
                                <w:t>Professional 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716E1" id="docshapegroup4" o:spid="_x0000_s1026" style="position:absolute;left:0;text-align:left;margin-left:89.55pt;margin-top:277.45pt;width:431.5pt;height:103.05pt;z-index:-15728640;mso-wrap-distance-left:0;mso-wrap-distance-right:0;mso-position-horizontal-relative:page" coordorigin="1791,5549" coordsize="8630,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1791;top:5548;width:8630;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docshape6" o:spid="_x0000_s1028" type="#_x0000_t202" style="position:absolute;left:2208;top:6228;width:1243;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00716F3" w14:textId="77777777" w:rsidR="00017A54" w:rsidRDefault="00A86708">
                        <w:pPr>
                          <w:spacing w:before="20" w:line="206" w:lineRule="auto"/>
                          <w:ind w:left="-1" w:right="18" w:hanging="1"/>
                          <w:jc w:val="center"/>
                          <w:rPr>
                            <w:b/>
                          </w:rPr>
                        </w:pPr>
                        <w:r>
                          <w:rPr>
                            <w:b/>
                            <w:color w:val="2D74B5"/>
                          </w:rPr>
                          <w:t xml:space="preserve">Models of </w:t>
                        </w:r>
                        <w:r>
                          <w:rPr>
                            <w:b/>
                            <w:color w:val="2D74B5"/>
                            <w:spacing w:val="-2"/>
                          </w:rPr>
                          <w:t>Educator Effectiveness</w:t>
                        </w:r>
                      </w:p>
                    </w:txbxContent>
                  </v:textbox>
                </v:shape>
                <v:shape id="docshape7" o:spid="_x0000_s1029" type="#_x0000_t202" style="position:absolute;left:3999;top:6334;width:94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00716F4" w14:textId="77777777" w:rsidR="00017A54" w:rsidRDefault="00A86708">
                        <w:pPr>
                          <w:spacing w:before="22" w:line="204" w:lineRule="auto"/>
                          <w:ind w:left="79" w:hanging="80"/>
                          <w:rPr>
                            <w:b/>
                          </w:rPr>
                        </w:pPr>
                        <w:r>
                          <w:rPr>
                            <w:b/>
                            <w:color w:val="2D74B5"/>
                            <w:spacing w:val="-2"/>
                          </w:rPr>
                          <w:t>Reflective Practice</w:t>
                        </w:r>
                      </w:p>
                    </w:txbxContent>
                  </v:textbox>
                </v:shape>
                <v:shape id="docshape8" o:spid="_x0000_s1030" type="#_x0000_t202" style="position:absolute;left:5576;top:6334;width:108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00716F5" w14:textId="77777777" w:rsidR="00017A54" w:rsidRDefault="00A86708">
                        <w:pPr>
                          <w:spacing w:before="22" w:line="204" w:lineRule="auto"/>
                          <w:ind w:left="146" w:hanging="147"/>
                          <w:rPr>
                            <w:b/>
                          </w:rPr>
                        </w:pPr>
                        <w:r>
                          <w:rPr>
                            <w:b/>
                            <w:color w:val="2D74B5"/>
                            <w:spacing w:val="-2"/>
                          </w:rPr>
                          <w:t>Leadership Support</w:t>
                        </w:r>
                      </w:p>
                    </w:txbxContent>
                  </v:textbox>
                </v:shape>
                <v:shape id="docshape9" o:spid="_x0000_s1031" type="#_x0000_t202" style="position:absolute;left:7270;top:6334;width:98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00716F6" w14:textId="77777777" w:rsidR="00017A54" w:rsidRDefault="00A86708">
                        <w:pPr>
                          <w:spacing w:before="22" w:line="204" w:lineRule="auto"/>
                          <w:ind w:firstLine="98"/>
                          <w:rPr>
                            <w:b/>
                          </w:rPr>
                        </w:pPr>
                        <w:r>
                          <w:rPr>
                            <w:b/>
                            <w:color w:val="2D74B5"/>
                            <w:spacing w:val="-2"/>
                          </w:rPr>
                          <w:t>Teacher Educators</w:t>
                        </w:r>
                      </w:p>
                    </w:txbxContent>
                  </v:textbox>
                </v:shape>
                <v:shape id="docshape10" o:spid="_x0000_s1032" type="#_x0000_t202" style="position:absolute;left:8823;top:6334;width:1169;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00716F7" w14:textId="77777777" w:rsidR="00017A54" w:rsidRDefault="00A86708">
                        <w:pPr>
                          <w:spacing w:before="22" w:line="204" w:lineRule="auto"/>
                          <w:ind w:left="140" w:hanging="141"/>
                          <w:rPr>
                            <w:b/>
                          </w:rPr>
                        </w:pPr>
                        <w:r>
                          <w:rPr>
                            <w:b/>
                            <w:color w:val="2D74B5"/>
                            <w:spacing w:val="-2"/>
                          </w:rPr>
                          <w:t>Professional Learning</w:t>
                        </w:r>
                      </w:p>
                    </w:txbxContent>
                  </v:textbox>
                </v:shape>
                <w10:wrap type="topAndBottom" anchorx="page"/>
              </v:group>
            </w:pict>
          </mc:Fallback>
        </mc:AlternateContent>
      </w:r>
      <w:r w:rsidR="00A86708">
        <w:t>Professionals</w:t>
      </w:r>
      <w:r w:rsidR="00A86708">
        <w:rPr>
          <w:spacing w:val="-1"/>
        </w:rPr>
        <w:t xml:space="preserve"> </w:t>
      </w:r>
      <w:r w:rsidR="00A86708">
        <w:t>in</w:t>
      </w:r>
      <w:r w:rsidR="00A86708">
        <w:rPr>
          <w:spacing w:val="-1"/>
        </w:rPr>
        <w:t xml:space="preserve"> </w:t>
      </w:r>
      <w:r w:rsidR="00A86708">
        <w:t>Education</w:t>
      </w:r>
      <w:r w:rsidR="00A86708">
        <w:rPr>
          <w:spacing w:val="-1"/>
        </w:rPr>
        <w:t xml:space="preserve"> </w:t>
      </w:r>
      <w:r w:rsidR="00A86708">
        <w:t>Advancing</w:t>
      </w:r>
      <w:r w:rsidR="00A86708">
        <w:rPr>
          <w:spacing w:val="-1"/>
        </w:rPr>
        <w:t xml:space="preserve"> </w:t>
      </w:r>
      <w:r w:rsidR="00A86708">
        <w:t>Research</w:t>
      </w:r>
      <w:r w:rsidR="00A86708">
        <w:rPr>
          <w:spacing w:val="-1"/>
        </w:rPr>
        <w:t xml:space="preserve"> </w:t>
      </w:r>
      <w:r w:rsidR="00A86708">
        <w:t>and</w:t>
      </w:r>
      <w:r w:rsidR="00A86708">
        <w:rPr>
          <w:spacing w:val="-1"/>
        </w:rPr>
        <w:t xml:space="preserve"> </w:t>
      </w:r>
      <w:r w:rsidR="00A86708">
        <w:t>Language</w:t>
      </w:r>
      <w:r w:rsidR="00A86708">
        <w:rPr>
          <w:spacing w:val="-2"/>
        </w:rPr>
        <w:t xml:space="preserve"> </w:t>
      </w:r>
      <w:r w:rsidR="00A86708">
        <w:t>Learning</w:t>
      </w:r>
      <w:r w:rsidR="00A86708">
        <w:rPr>
          <w:spacing w:val="-1"/>
        </w:rPr>
        <w:t xml:space="preserve"> </w:t>
      </w:r>
      <w:r w:rsidR="00A86708">
        <w:t>(PEARLL),</w:t>
      </w:r>
      <w:r w:rsidR="00A86708">
        <w:rPr>
          <w:spacing w:val="-1"/>
        </w:rPr>
        <w:t xml:space="preserve"> </w:t>
      </w:r>
      <w:r w:rsidR="00A86708">
        <w:t>a</w:t>
      </w:r>
      <w:r w:rsidR="00A86708">
        <w:rPr>
          <w:spacing w:val="-2"/>
        </w:rPr>
        <w:t xml:space="preserve"> </w:t>
      </w:r>
      <w:r w:rsidR="00A86708">
        <w:t>Language Resource Center (LRC) at the University of Maryland (UMD), seeks to improve language educator effectiveness, knowing that “Effective teachers are the most important factor contributing</w:t>
      </w:r>
      <w:r w:rsidR="00A86708">
        <w:rPr>
          <w:spacing w:val="-3"/>
        </w:rPr>
        <w:t xml:space="preserve"> </w:t>
      </w:r>
      <w:r w:rsidR="00A86708">
        <w:t>to</w:t>
      </w:r>
      <w:r w:rsidR="00A86708">
        <w:rPr>
          <w:spacing w:val="-3"/>
        </w:rPr>
        <w:t xml:space="preserve"> </w:t>
      </w:r>
      <w:r w:rsidR="00A86708">
        <w:t>student</w:t>
      </w:r>
      <w:r w:rsidR="00A86708">
        <w:rPr>
          <w:spacing w:val="-4"/>
        </w:rPr>
        <w:t xml:space="preserve"> </w:t>
      </w:r>
      <w:r w:rsidR="00A86708">
        <w:t>achievement”</w:t>
      </w:r>
      <w:r w:rsidR="00A86708">
        <w:rPr>
          <w:spacing w:val="-4"/>
        </w:rPr>
        <w:t xml:space="preserve"> </w:t>
      </w:r>
      <w:r w:rsidR="00A86708">
        <w:t>(NADSFL,</w:t>
      </w:r>
      <w:r w:rsidR="00A86708">
        <w:rPr>
          <w:spacing w:val="-3"/>
        </w:rPr>
        <w:t xml:space="preserve"> </w:t>
      </w:r>
      <w:r w:rsidR="00A86708">
        <w:t>2015,</w:t>
      </w:r>
      <w:r w:rsidR="00A86708">
        <w:rPr>
          <w:spacing w:val="-3"/>
        </w:rPr>
        <w:t xml:space="preserve"> </w:t>
      </w:r>
      <w:r w:rsidR="00A86708">
        <w:t>p.</w:t>
      </w:r>
      <w:r w:rsidR="00A86708">
        <w:rPr>
          <w:spacing w:val="-3"/>
        </w:rPr>
        <w:t xml:space="preserve"> </w:t>
      </w:r>
      <w:r w:rsidR="00A86708">
        <w:t>1).</w:t>
      </w:r>
      <w:r w:rsidR="00A86708">
        <w:rPr>
          <w:spacing w:val="-3"/>
        </w:rPr>
        <w:t xml:space="preserve"> </w:t>
      </w:r>
      <w:r w:rsidR="00A86708">
        <w:t>But</w:t>
      </w:r>
      <w:r w:rsidR="00A86708">
        <w:rPr>
          <w:spacing w:val="-4"/>
        </w:rPr>
        <w:t xml:space="preserve"> </w:t>
      </w:r>
      <w:r w:rsidR="00A86708">
        <w:t>what</w:t>
      </w:r>
      <w:r w:rsidR="00A86708">
        <w:rPr>
          <w:spacing w:val="-3"/>
        </w:rPr>
        <w:t xml:space="preserve"> </w:t>
      </w:r>
      <w:r w:rsidR="00A86708">
        <w:t>do</w:t>
      </w:r>
      <w:r w:rsidR="00A86708">
        <w:rPr>
          <w:spacing w:val="-3"/>
        </w:rPr>
        <w:t xml:space="preserve"> </w:t>
      </w:r>
      <w:r w:rsidR="00A86708">
        <w:t>today’s</w:t>
      </w:r>
      <w:r w:rsidR="00A86708">
        <w:rPr>
          <w:spacing w:val="-3"/>
        </w:rPr>
        <w:t xml:space="preserve"> </w:t>
      </w:r>
      <w:r w:rsidR="00A86708">
        <w:t>educators</w:t>
      </w:r>
      <w:r w:rsidR="00A86708">
        <w:rPr>
          <w:spacing w:val="-3"/>
        </w:rPr>
        <w:t xml:space="preserve"> </w:t>
      </w:r>
      <w:r w:rsidR="00A86708">
        <w:t xml:space="preserve">need to ensure they have the knowledge and skills to prepare students to thrive in an increasingly interconnected world? PEARLL contends that classroom practitioners need (1) access to </w:t>
      </w:r>
      <w:r w:rsidR="00A86708">
        <w:rPr>
          <w:b/>
        </w:rPr>
        <w:t xml:space="preserve">models of educator effectiveness </w:t>
      </w:r>
      <w:r w:rsidR="00A86708">
        <w:t xml:space="preserve">highlighting practices and curricula; (2) opportunities for </w:t>
      </w:r>
      <w:r w:rsidR="00A86708">
        <w:rPr>
          <w:b/>
        </w:rPr>
        <w:t>reflective practice</w:t>
      </w:r>
      <w:r w:rsidR="00A86708">
        <w:t xml:space="preserve">; (3) </w:t>
      </w:r>
      <w:r w:rsidR="00A86708">
        <w:rPr>
          <w:b/>
        </w:rPr>
        <w:t xml:space="preserve">leadership support </w:t>
      </w:r>
      <w:r w:rsidR="00A86708">
        <w:t xml:space="preserve">from those charged with directing their programs; (4) support from language </w:t>
      </w:r>
      <w:r w:rsidR="00A86708">
        <w:rPr>
          <w:b/>
        </w:rPr>
        <w:t>teacher educators</w:t>
      </w:r>
      <w:r w:rsidR="00A86708">
        <w:t xml:space="preserve">; and (5) engagement through </w:t>
      </w:r>
      <w:r w:rsidR="00A86708">
        <w:rPr>
          <w:b/>
        </w:rPr>
        <w:t xml:space="preserve">professional learning </w:t>
      </w:r>
      <w:r w:rsidR="00A86708">
        <w:t>that guides their understanding of research, reflective practice, and implementation of models.</w:t>
      </w:r>
    </w:p>
    <w:p w14:paraId="00071470" w14:textId="77777777" w:rsidR="00017A54" w:rsidRDefault="00017A54">
      <w:pPr>
        <w:pStyle w:val="BodyText"/>
        <w:spacing w:before="11"/>
        <w:ind w:left="0"/>
        <w:rPr>
          <w:sz w:val="26"/>
        </w:rPr>
      </w:pPr>
    </w:p>
    <w:p w14:paraId="00071471" w14:textId="77777777" w:rsidR="00017A54" w:rsidRDefault="00A86708">
      <w:pPr>
        <w:pStyle w:val="BodyText"/>
        <w:spacing w:line="480" w:lineRule="auto"/>
        <w:ind w:right="177" w:firstLine="360"/>
      </w:pPr>
      <w:r>
        <w:t>This</w:t>
      </w:r>
      <w:r>
        <w:rPr>
          <w:spacing w:val="-2"/>
        </w:rPr>
        <w:t xml:space="preserve"> </w:t>
      </w:r>
      <w:r>
        <w:t>proposal</w:t>
      </w:r>
      <w:r>
        <w:rPr>
          <w:spacing w:val="-2"/>
        </w:rPr>
        <w:t xml:space="preserve"> </w:t>
      </w:r>
      <w:r>
        <w:t>requests</w:t>
      </w:r>
      <w:r>
        <w:rPr>
          <w:spacing w:val="-2"/>
        </w:rPr>
        <w:t xml:space="preserve"> </w:t>
      </w:r>
      <w:r>
        <w:t>funding</w:t>
      </w:r>
      <w:r>
        <w:rPr>
          <w:spacing w:val="-2"/>
        </w:rPr>
        <w:t xml:space="preserve"> </w:t>
      </w:r>
      <w:r>
        <w:t>to</w:t>
      </w:r>
      <w:r>
        <w:rPr>
          <w:spacing w:val="-2"/>
        </w:rPr>
        <w:t xml:space="preserve"> </w:t>
      </w:r>
      <w:r>
        <w:t>support</w:t>
      </w:r>
      <w:r>
        <w:rPr>
          <w:spacing w:val="-2"/>
        </w:rPr>
        <w:t xml:space="preserve"> </w:t>
      </w:r>
      <w:r>
        <w:t>PEARLL</w:t>
      </w:r>
      <w:r>
        <w:rPr>
          <w:spacing w:val="-2"/>
        </w:rPr>
        <w:t xml:space="preserve"> </w:t>
      </w:r>
      <w:r>
        <w:t>for</w:t>
      </w:r>
      <w:r>
        <w:rPr>
          <w:spacing w:val="-2"/>
        </w:rPr>
        <w:t xml:space="preserve"> </w:t>
      </w:r>
      <w:r>
        <w:t>the</w:t>
      </w:r>
      <w:r>
        <w:rPr>
          <w:spacing w:val="-3"/>
        </w:rPr>
        <w:t xml:space="preserve"> </w:t>
      </w:r>
      <w:r>
        <w:t>coming</w:t>
      </w:r>
      <w:r>
        <w:rPr>
          <w:spacing w:val="-2"/>
        </w:rPr>
        <w:t xml:space="preserve"> </w:t>
      </w:r>
      <w:r>
        <w:t>four</w:t>
      </w:r>
      <w:r>
        <w:rPr>
          <w:spacing w:val="-2"/>
        </w:rPr>
        <w:t xml:space="preserve"> </w:t>
      </w:r>
      <w:r>
        <w:t>years.</w:t>
      </w:r>
      <w:r>
        <w:rPr>
          <w:spacing w:val="-2"/>
        </w:rPr>
        <w:t xml:space="preserve"> </w:t>
      </w:r>
      <w:r>
        <w:t>Guided</w:t>
      </w:r>
      <w:r>
        <w:rPr>
          <w:spacing w:val="-2"/>
        </w:rPr>
        <w:t xml:space="preserve"> </w:t>
      </w:r>
      <w:r>
        <w:t>by</w:t>
      </w:r>
      <w:r>
        <w:rPr>
          <w:spacing w:val="-2"/>
        </w:rPr>
        <w:t xml:space="preserve"> </w:t>
      </w:r>
      <w:r>
        <w:t>an advisory</w:t>
      </w:r>
      <w:r>
        <w:rPr>
          <w:spacing w:val="-3"/>
        </w:rPr>
        <w:t xml:space="preserve"> </w:t>
      </w:r>
      <w:r>
        <w:t>board</w:t>
      </w:r>
      <w:r>
        <w:rPr>
          <w:spacing w:val="-3"/>
        </w:rPr>
        <w:t xml:space="preserve"> </w:t>
      </w:r>
      <w:r>
        <w:t>composed</w:t>
      </w:r>
      <w:r>
        <w:rPr>
          <w:spacing w:val="-3"/>
        </w:rPr>
        <w:t xml:space="preserve"> </w:t>
      </w:r>
      <w:r>
        <w:t>of</w:t>
      </w:r>
      <w:r>
        <w:rPr>
          <w:spacing w:val="-3"/>
        </w:rPr>
        <w:t xml:space="preserve"> </w:t>
      </w:r>
      <w:r>
        <w:t>a</w:t>
      </w:r>
      <w:r>
        <w:rPr>
          <w:spacing w:val="-4"/>
        </w:rPr>
        <w:t xml:space="preserve"> </w:t>
      </w:r>
      <w:r>
        <w:t>diverse</w:t>
      </w:r>
      <w:r>
        <w:rPr>
          <w:spacing w:val="-4"/>
        </w:rPr>
        <w:t xml:space="preserve"> </w:t>
      </w:r>
      <w:r>
        <w:t>group</w:t>
      </w:r>
      <w:r>
        <w:rPr>
          <w:spacing w:val="-3"/>
        </w:rPr>
        <w:t xml:space="preserve"> </w:t>
      </w:r>
      <w:r>
        <w:t>of</w:t>
      </w:r>
      <w:r>
        <w:rPr>
          <w:spacing w:val="-3"/>
        </w:rPr>
        <w:t xml:space="preserve"> </w:t>
      </w:r>
      <w:r>
        <w:t>active</w:t>
      </w:r>
      <w:r>
        <w:rPr>
          <w:spacing w:val="-4"/>
        </w:rPr>
        <w:t xml:space="preserve"> </w:t>
      </w:r>
      <w:r>
        <w:t>language</w:t>
      </w:r>
      <w:r>
        <w:rPr>
          <w:spacing w:val="-4"/>
        </w:rPr>
        <w:t xml:space="preserve"> </w:t>
      </w:r>
      <w:r>
        <w:t>educators,</w:t>
      </w:r>
      <w:r>
        <w:rPr>
          <w:spacing w:val="-3"/>
        </w:rPr>
        <w:t xml:space="preserve"> </w:t>
      </w:r>
      <w:r>
        <w:t>PEARLL</w:t>
      </w:r>
      <w:r>
        <w:rPr>
          <w:spacing w:val="-3"/>
        </w:rPr>
        <w:t xml:space="preserve"> </w:t>
      </w:r>
      <w:r>
        <w:t>proposes</w:t>
      </w:r>
      <w:r>
        <w:rPr>
          <w:spacing w:val="-3"/>
        </w:rPr>
        <w:t xml:space="preserve"> </w:t>
      </w:r>
      <w:r>
        <w:t>to conduct 17 interconnected projects to address those needs and strengthen world language teaching and learning in the United States. Whether an educator is a seasoned classroom practitioner or new to the field, an instructor of less commonly taught languages (LCTL) or a community college faculty member, PEARLL will provide research-guided development in</w:t>
      </w:r>
    </w:p>
    <w:p w14:paraId="00071472" w14:textId="77777777" w:rsidR="00017A54" w:rsidRDefault="00A86708">
      <w:pPr>
        <w:pStyle w:val="BodyText"/>
        <w:spacing w:line="271" w:lineRule="exact"/>
      </w:pPr>
      <w:r>
        <w:t>support</w:t>
      </w:r>
      <w:r>
        <w:rPr>
          <w:spacing w:val="-3"/>
        </w:rPr>
        <w:t xml:space="preserve"> </w:t>
      </w:r>
      <w:r>
        <w:t>of</w:t>
      </w:r>
      <w:r>
        <w:rPr>
          <w:spacing w:val="-2"/>
        </w:rPr>
        <w:t xml:space="preserve"> </w:t>
      </w:r>
      <w:r>
        <w:t>a</w:t>
      </w:r>
      <w:r>
        <w:rPr>
          <w:spacing w:val="-2"/>
        </w:rPr>
        <w:t xml:space="preserve"> </w:t>
      </w:r>
      <w:r>
        <w:t>better-prepared</w:t>
      </w:r>
      <w:r>
        <w:rPr>
          <w:spacing w:val="-2"/>
        </w:rPr>
        <w:t xml:space="preserve"> </w:t>
      </w:r>
      <w:r>
        <w:t>teaching</w:t>
      </w:r>
      <w:r>
        <w:rPr>
          <w:spacing w:val="-1"/>
        </w:rPr>
        <w:t xml:space="preserve"> </w:t>
      </w:r>
      <w:r>
        <w:rPr>
          <w:spacing w:val="-2"/>
        </w:rPr>
        <w:t>community.</w:t>
      </w:r>
    </w:p>
    <w:p w14:paraId="00071473" w14:textId="77777777" w:rsidR="00017A54" w:rsidRDefault="00017A54">
      <w:pPr>
        <w:spacing w:line="271" w:lineRule="exact"/>
        <w:sectPr w:rsidR="00017A54">
          <w:footerReference w:type="default" r:id="rId11"/>
          <w:pgSz w:w="12240" w:h="15840"/>
          <w:pgMar w:top="1380" w:right="1340" w:bottom="1260" w:left="1300" w:header="0" w:footer="1065" w:gutter="0"/>
          <w:cols w:space="720"/>
        </w:sectPr>
      </w:pPr>
    </w:p>
    <w:p w14:paraId="00071474" w14:textId="77777777" w:rsidR="00017A54" w:rsidRDefault="00A86708">
      <w:pPr>
        <w:pStyle w:val="BodyText"/>
        <w:spacing w:before="61" w:line="480" w:lineRule="auto"/>
        <w:ind w:right="177" w:firstLine="360"/>
      </w:pPr>
      <w:r>
        <w:lastRenderedPageBreak/>
        <w:t>Established as a new LRC in 2018, PEARLL has successfully focused on educator effectiveness</w:t>
      </w:r>
      <w:r>
        <w:rPr>
          <w:spacing w:val="-4"/>
        </w:rPr>
        <w:t xml:space="preserve"> </w:t>
      </w:r>
      <w:r>
        <w:t>and</w:t>
      </w:r>
      <w:r>
        <w:rPr>
          <w:spacing w:val="-4"/>
        </w:rPr>
        <w:t xml:space="preserve"> </w:t>
      </w:r>
      <w:r>
        <w:t>the</w:t>
      </w:r>
      <w:r>
        <w:rPr>
          <w:spacing w:val="-4"/>
        </w:rPr>
        <w:t xml:space="preserve"> </w:t>
      </w:r>
      <w:r>
        <w:t>design,</w:t>
      </w:r>
      <w:r>
        <w:rPr>
          <w:spacing w:val="-4"/>
        </w:rPr>
        <w:t xml:space="preserve"> </w:t>
      </w:r>
      <w:r>
        <w:t>implementation,</w:t>
      </w:r>
      <w:r>
        <w:rPr>
          <w:spacing w:val="-4"/>
        </w:rPr>
        <w:t xml:space="preserve"> </w:t>
      </w:r>
      <w:r>
        <w:t>and</w:t>
      </w:r>
      <w:r>
        <w:rPr>
          <w:spacing w:val="-4"/>
        </w:rPr>
        <w:t xml:space="preserve"> </w:t>
      </w:r>
      <w:r>
        <w:t>impact</w:t>
      </w:r>
      <w:r>
        <w:rPr>
          <w:spacing w:val="-4"/>
        </w:rPr>
        <w:t xml:space="preserve"> </w:t>
      </w:r>
      <w:r>
        <w:t>of</w:t>
      </w:r>
      <w:r>
        <w:rPr>
          <w:spacing w:val="-4"/>
        </w:rPr>
        <w:t xml:space="preserve"> </w:t>
      </w:r>
      <w:r>
        <w:t>professional</w:t>
      </w:r>
      <w:r>
        <w:rPr>
          <w:spacing w:val="-4"/>
        </w:rPr>
        <w:t xml:space="preserve"> </w:t>
      </w:r>
      <w:r>
        <w:t>learning.</w:t>
      </w:r>
      <w:r>
        <w:rPr>
          <w:spacing w:val="-4"/>
        </w:rPr>
        <w:t xml:space="preserve"> </w:t>
      </w:r>
      <w:r>
        <w:t>To</w:t>
      </w:r>
      <w:r>
        <w:rPr>
          <w:spacing w:val="-4"/>
        </w:rPr>
        <w:t xml:space="preserve"> </w:t>
      </w:r>
      <w:r>
        <w:t>date,</w:t>
      </w:r>
      <w:r>
        <w:rPr>
          <w:spacing w:val="-4"/>
        </w:rPr>
        <w:t xml:space="preserve"> </w:t>
      </w:r>
      <w:r>
        <w:t>three key PEARLL projects have already contributed to the profession by providing significant support not only to language educators across the United States, but also to all other LRCs.</w:t>
      </w:r>
    </w:p>
    <w:p w14:paraId="00071475" w14:textId="77777777" w:rsidR="00017A54" w:rsidRDefault="00A86708">
      <w:pPr>
        <w:pStyle w:val="ListParagraph"/>
        <w:numPr>
          <w:ilvl w:val="0"/>
          <w:numId w:val="8"/>
        </w:numPr>
        <w:tabs>
          <w:tab w:val="left" w:pos="760"/>
        </w:tabs>
        <w:spacing w:line="480" w:lineRule="auto"/>
        <w:ind w:right="369" w:firstLine="360"/>
        <w:rPr>
          <w:sz w:val="24"/>
        </w:rPr>
      </w:pPr>
      <w:r>
        <w:rPr>
          <w:sz w:val="24"/>
        </w:rPr>
        <w:t>PEARLL provided a common vision for language learning at all levels through the Teacher Effectiveness for Language Learning (TELL) Framework and its supporting tools, which</w:t>
      </w:r>
      <w:r>
        <w:rPr>
          <w:spacing w:val="-3"/>
          <w:sz w:val="24"/>
        </w:rPr>
        <w:t xml:space="preserve"> </w:t>
      </w:r>
      <w:r>
        <w:rPr>
          <w:sz w:val="24"/>
        </w:rPr>
        <w:t>were</w:t>
      </w:r>
      <w:r>
        <w:rPr>
          <w:spacing w:val="-3"/>
          <w:sz w:val="24"/>
        </w:rPr>
        <w:t xml:space="preserve"> </w:t>
      </w:r>
      <w:r>
        <w:rPr>
          <w:sz w:val="24"/>
        </w:rPr>
        <w:t>revised</w:t>
      </w:r>
      <w:r>
        <w:rPr>
          <w:spacing w:val="-3"/>
          <w:sz w:val="24"/>
        </w:rPr>
        <w:t xml:space="preserve"> </w:t>
      </w:r>
      <w:r>
        <w:rPr>
          <w:sz w:val="24"/>
        </w:rPr>
        <w:t>in</w:t>
      </w:r>
      <w:r>
        <w:rPr>
          <w:spacing w:val="-3"/>
          <w:sz w:val="24"/>
        </w:rPr>
        <w:t xml:space="preserve"> </w:t>
      </w:r>
      <w:r>
        <w:rPr>
          <w:sz w:val="24"/>
        </w:rPr>
        <w:t>2019</w:t>
      </w:r>
      <w:r>
        <w:rPr>
          <w:spacing w:val="-3"/>
          <w:sz w:val="24"/>
        </w:rPr>
        <w:t xml:space="preserve"> </w:t>
      </w:r>
      <w:r>
        <w:rPr>
          <w:sz w:val="24"/>
        </w:rPr>
        <w:t>to</w:t>
      </w:r>
      <w:r>
        <w:rPr>
          <w:spacing w:val="-3"/>
          <w:sz w:val="24"/>
        </w:rPr>
        <w:t xml:space="preserve"> </w:t>
      </w:r>
      <w:r>
        <w:rPr>
          <w:sz w:val="24"/>
        </w:rPr>
        <w:t>reflect</w:t>
      </w:r>
      <w:r>
        <w:rPr>
          <w:spacing w:val="-3"/>
          <w:sz w:val="24"/>
        </w:rPr>
        <w:t xml:space="preserve"> </w:t>
      </w:r>
      <w:r>
        <w:rPr>
          <w:sz w:val="24"/>
        </w:rPr>
        <w:t>current</w:t>
      </w:r>
      <w:r>
        <w:rPr>
          <w:spacing w:val="-4"/>
          <w:sz w:val="24"/>
        </w:rPr>
        <w:t xml:space="preserve"> </w:t>
      </w:r>
      <w:r>
        <w:rPr>
          <w:sz w:val="24"/>
        </w:rPr>
        <w:t>thinking</w:t>
      </w:r>
      <w:r>
        <w:rPr>
          <w:spacing w:val="-3"/>
          <w:sz w:val="24"/>
        </w:rPr>
        <w:t xml:space="preserve"> </w:t>
      </w:r>
      <w:r>
        <w:rPr>
          <w:sz w:val="24"/>
        </w:rPr>
        <w:t>and</w:t>
      </w:r>
      <w:r>
        <w:rPr>
          <w:spacing w:val="-3"/>
          <w:sz w:val="24"/>
        </w:rPr>
        <w:t xml:space="preserve"> </w:t>
      </w:r>
      <w:r>
        <w:rPr>
          <w:sz w:val="24"/>
        </w:rPr>
        <w:t>research</w:t>
      </w:r>
      <w:r>
        <w:rPr>
          <w:spacing w:val="-3"/>
          <w:sz w:val="24"/>
        </w:rPr>
        <w:t xml:space="preserve"> </w:t>
      </w:r>
      <w:r>
        <w:rPr>
          <w:sz w:val="24"/>
        </w:rPr>
        <w:t>guiding</w:t>
      </w:r>
      <w:r>
        <w:rPr>
          <w:spacing w:val="-3"/>
          <w:sz w:val="24"/>
        </w:rPr>
        <w:t xml:space="preserve"> </w:t>
      </w:r>
      <w:r>
        <w:rPr>
          <w:sz w:val="24"/>
        </w:rPr>
        <w:t>language</w:t>
      </w:r>
      <w:r>
        <w:rPr>
          <w:spacing w:val="-3"/>
          <w:sz w:val="24"/>
        </w:rPr>
        <w:t xml:space="preserve"> </w:t>
      </w:r>
      <w:r>
        <w:rPr>
          <w:sz w:val="24"/>
        </w:rPr>
        <w:t>teaching.</w:t>
      </w:r>
    </w:p>
    <w:p w14:paraId="00071476" w14:textId="77777777" w:rsidR="00017A54" w:rsidRDefault="00A86708">
      <w:pPr>
        <w:pStyle w:val="ListParagraph"/>
        <w:numPr>
          <w:ilvl w:val="0"/>
          <w:numId w:val="8"/>
        </w:numPr>
        <w:tabs>
          <w:tab w:val="left" w:pos="760"/>
        </w:tabs>
        <w:spacing w:before="1" w:line="480" w:lineRule="auto"/>
        <w:ind w:right="253" w:firstLine="360"/>
        <w:rPr>
          <w:sz w:val="24"/>
        </w:rPr>
      </w:pPr>
      <w:r>
        <w:rPr>
          <w:sz w:val="24"/>
        </w:rPr>
        <w:t>PEARLL</w:t>
      </w:r>
      <w:r>
        <w:rPr>
          <w:spacing w:val="-4"/>
          <w:sz w:val="24"/>
        </w:rPr>
        <w:t xml:space="preserve"> </w:t>
      </w:r>
      <w:r>
        <w:rPr>
          <w:sz w:val="24"/>
        </w:rPr>
        <w:t>developed</w:t>
      </w:r>
      <w:r>
        <w:rPr>
          <w:spacing w:val="-4"/>
          <w:sz w:val="24"/>
        </w:rPr>
        <w:t xml:space="preserve"> </w:t>
      </w:r>
      <w:r>
        <w:rPr>
          <w:sz w:val="24"/>
        </w:rPr>
        <w:t>Catalyst,</w:t>
      </w:r>
      <w:r>
        <w:rPr>
          <w:spacing w:val="-5"/>
          <w:sz w:val="24"/>
        </w:rPr>
        <w:t xml:space="preserve"> </w:t>
      </w:r>
      <w:r>
        <w:rPr>
          <w:sz w:val="24"/>
        </w:rPr>
        <w:t>an</w:t>
      </w:r>
      <w:r>
        <w:rPr>
          <w:spacing w:val="-4"/>
          <w:sz w:val="24"/>
        </w:rPr>
        <w:t xml:space="preserve"> </w:t>
      </w:r>
      <w:r>
        <w:rPr>
          <w:sz w:val="24"/>
        </w:rPr>
        <w:t>online</w:t>
      </w:r>
      <w:r>
        <w:rPr>
          <w:spacing w:val="-4"/>
          <w:sz w:val="24"/>
        </w:rPr>
        <w:t xml:space="preserve"> </w:t>
      </w:r>
      <w:r>
        <w:rPr>
          <w:sz w:val="24"/>
        </w:rPr>
        <w:t>professional</w:t>
      </w:r>
      <w:r>
        <w:rPr>
          <w:spacing w:val="-4"/>
          <w:sz w:val="24"/>
        </w:rPr>
        <w:t xml:space="preserve"> </w:t>
      </w:r>
      <w:r>
        <w:rPr>
          <w:sz w:val="24"/>
        </w:rPr>
        <w:t>growth</w:t>
      </w:r>
      <w:r>
        <w:rPr>
          <w:spacing w:val="-4"/>
          <w:sz w:val="24"/>
        </w:rPr>
        <w:t xml:space="preserve"> </w:t>
      </w:r>
      <w:r>
        <w:rPr>
          <w:sz w:val="24"/>
        </w:rPr>
        <w:t>portfolio</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TELL Framework. With Catalyst, world language educators of all levels connect with each other to engage in meaningful collaboration and receive feedback on teaching practices. Through Catalyst, workshop facilitators, department chairs, and others support professional growth toward shared goals. Since launching in 2019, almost 2,300 educators have used Catalyst to document their professional growth by uploading over 5,400 pieces of evidence and interacting with other users in over 200 groups.</w:t>
      </w:r>
    </w:p>
    <w:p w14:paraId="00071477" w14:textId="77777777" w:rsidR="00017A54" w:rsidRDefault="00A86708">
      <w:pPr>
        <w:pStyle w:val="ListParagraph"/>
        <w:numPr>
          <w:ilvl w:val="0"/>
          <w:numId w:val="8"/>
        </w:numPr>
        <w:tabs>
          <w:tab w:val="left" w:pos="760"/>
        </w:tabs>
        <w:spacing w:line="480" w:lineRule="auto"/>
        <w:ind w:right="140" w:firstLine="360"/>
        <w:rPr>
          <w:sz w:val="24"/>
        </w:rPr>
      </w:pPr>
      <w:r>
        <w:rPr>
          <w:sz w:val="24"/>
        </w:rPr>
        <w:t>PEARLL provided professional learning opportunities that reached over 8,000 educators through a series of summer institutes, online teacher panels, and a virtual summit designed to meet</w:t>
      </w:r>
      <w:r>
        <w:rPr>
          <w:spacing w:val="-4"/>
          <w:sz w:val="24"/>
        </w:rPr>
        <w:t xml:space="preserve"> </w:t>
      </w:r>
      <w:r>
        <w:rPr>
          <w:sz w:val="24"/>
        </w:rPr>
        <w:t>the</w:t>
      </w:r>
      <w:r>
        <w:rPr>
          <w:spacing w:val="-5"/>
          <w:sz w:val="24"/>
        </w:rPr>
        <w:t xml:space="preserve"> </w:t>
      </w:r>
      <w:r>
        <w:rPr>
          <w:sz w:val="24"/>
        </w:rPr>
        <w:t>needs</w:t>
      </w:r>
      <w:r>
        <w:rPr>
          <w:spacing w:val="-4"/>
          <w:sz w:val="24"/>
        </w:rPr>
        <w:t xml:space="preserve"> </w:t>
      </w:r>
      <w:r>
        <w:rPr>
          <w:sz w:val="24"/>
        </w:rPr>
        <w:t>of</w:t>
      </w:r>
      <w:r>
        <w:rPr>
          <w:spacing w:val="-4"/>
          <w:sz w:val="24"/>
        </w:rPr>
        <w:t xml:space="preserve"> </w:t>
      </w:r>
      <w:r>
        <w:rPr>
          <w:sz w:val="24"/>
        </w:rPr>
        <w:t>educators</w:t>
      </w:r>
      <w:r>
        <w:rPr>
          <w:spacing w:val="-4"/>
          <w:sz w:val="24"/>
        </w:rPr>
        <w:t xml:space="preserve"> </w:t>
      </w:r>
      <w:r>
        <w:rPr>
          <w:sz w:val="24"/>
        </w:rPr>
        <w:t>during</w:t>
      </w:r>
      <w:r>
        <w:rPr>
          <w:spacing w:val="-4"/>
          <w:sz w:val="24"/>
        </w:rPr>
        <w:t xml:space="preserve"> </w:t>
      </w:r>
      <w:r>
        <w:rPr>
          <w:sz w:val="24"/>
        </w:rPr>
        <w:t>the</w:t>
      </w:r>
      <w:r>
        <w:rPr>
          <w:spacing w:val="-5"/>
          <w:sz w:val="24"/>
        </w:rPr>
        <w:t xml:space="preserve"> </w:t>
      </w:r>
      <w:r>
        <w:rPr>
          <w:sz w:val="24"/>
        </w:rPr>
        <w:t>COVID-19</w:t>
      </w:r>
      <w:r>
        <w:rPr>
          <w:spacing w:val="-4"/>
          <w:sz w:val="24"/>
        </w:rPr>
        <w:t xml:space="preserve"> </w:t>
      </w:r>
      <w:r>
        <w:rPr>
          <w:sz w:val="24"/>
        </w:rPr>
        <w:t>pandemic.</w:t>
      </w:r>
      <w:r>
        <w:rPr>
          <w:spacing w:val="-4"/>
          <w:sz w:val="24"/>
        </w:rPr>
        <w:t xml:space="preserve"> </w:t>
      </w:r>
      <w:r>
        <w:rPr>
          <w:sz w:val="24"/>
        </w:rPr>
        <w:t>Professional</w:t>
      </w:r>
      <w:r>
        <w:rPr>
          <w:spacing w:val="-4"/>
          <w:sz w:val="24"/>
        </w:rPr>
        <w:t xml:space="preserve"> </w:t>
      </w:r>
      <w:r>
        <w:rPr>
          <w:sz w:val="24"/>
        </w:rPr>
        <w:t>learning</w:t>
      </w:r>
      <w:r>
        <w:rPr>
          <w:spacing w:val="-4"/>
          <w:sz w:val="24"/>
        </w:rPr>
        <w:t xml:space="preserve"> </w:t>
      </w:r>
      <w:r>
        <w:rPr>
          <w:sz w:val="24"/>
        </w:rPr>
        <w:t>opportunities were</w:t>
      </w:r>
      <w:r>
        <w:rPr>
          <w:spacing w:val="-4"/>
          <w:sz w:val="24"/>
        </w:rPr>
        <w:t xml:space="preserve"> </w:t>
      </w:r>
      <w:r>
        <w:rPr>
          <w:sz w:val="24"/>
        </w:rPr>
        <w:t>informed</w:t>
      </w:r>
      <w:r>
        <w:rPr>
          <w:spacing w:val="-3"/>
          <w:sz w:val="24"/>
        </w:rPr>
        <w:t xml:space="preserve"> </w:t>
      </w:r>
      <w:r>
        <w:rPr>
          <w:sz w:val="24"/>
        </w:rPr>
        <w:t>by</w:t>
      </w:r>
      <w:r>
        <w:rPr>
          <w:spacing w:val="-3"/>
          <w:sz w:val="24"/>
        </w:rPr>
        <w:t xml:space="preserve"> </w:t>
      </w:r>
      <w:r>
        <w:rPr>
          <w:sz w:val="24"/>
        </w:rPr>
        <w:t>a</w:t>
      </w:r>
      <w:r>
        <w:rPr>
          <w:spacing w:val="-3"/>
          <w:sz w:val="24"/>
        </w:rPr>
        <w:t xml:space="preserve"> </w:t>
      </w:r>
      <w:r>
        <w:rPr>
          <w:sz w:val="24"/>
        </w:rPr>
        <w:t>September</w:t>
      </w:r>
      <w:r>
        <w:rPr>
          <w:spacing w:val="-3"/>
          <w:sz w:val="24"/>
        </w:rPr>
        <w:t xml:space="preserve"> </w:t>
      </w:r>
      <w:r>
        <w:rPr>
          <w:sz w:val="24"/>
        </w:rPr>
        <w:t>2020</w:t>
      </w:r>
      <w:r>
        <w:rPr>
          <w:spacing w:val="-3"/>
          <w:sz w:val="24"/>
        </w:rPr>
        <w:t xml:space="preserve"> </w:t>
      </w:r>
      <w:r>
        <w:rPr>
          <w:sz w:val="24"/>
        </w:rPr>
        <w:t>PEARLL</w:t>
      </w:r>
      <w:r>
        <w:rPr>
          <w:spacing w:val="-3"/>
          <w:sz w:val="24"/>
        </w:rPr>
        <w:t xml:space="preserve"> </w:t>
      </w:r>
      <w:r>
        <w:rPr>
          <w:sz w:val="24"/>
        </w:rPr>
        <w:t>survey</w:t>
      </w:r>
      <w:r>
        <w:rPr>
          <w:spacing w:val="-3"/>
          <w:sz w:val="24"/>
        </w:rPr>
        <w:t xml:space="preserve"> </w:t>
      </w:r>
      <w:r>
        <w:rPr>
          <w:sz w:val="24"/>
        </w:rPr>
        <w:t>of</w:t>
      </w:r>
      <w:r>
        <w:rPr>
          <w:spacing w:val="-3"/>
          <w:sz w:val="24"/>
        </w:rPr>
        <w:t xml:space="preserve"> </w:t>
      </w:r>
      <w:r>
        <w:rPr>
          <w:sz w:val="24"/>
        </w:rPr>
        <w:t>over</w:t>
      </w:r>
      <w:r>
        <w:rPr>
          <w:spacing w:val="-3"/>
          <w:sz w:val="24"/>
        </w:rPr>
        <w:t xml:space="preserve"> </w:t>
      </w:r>
      <w:r>
        <w:rPr>
          <w:sz w:val="24"/>
        </w:rPr>
        <w:t>200</w:t>
      </w:r>
      <w:r>
        <w:rPr>
          <w:spacing w:val="-3"/>
          <w:sz w:val="24"/>
        </w:rPr>
        <w:t xml:space="preserve"> </w:t>
      </w:r>
      <w:r>
        <w:rPr>
          <w:sz w:val="24"/>
        </w:rPr>
        <w:t>language</w:t>
      </w:r>
      <w:r>
        <w:rPr>
          <w:spacing w:val="-4"/>
          <w:sz w:val="24"/>
        </w:rPr>
        <w:t xml:space="preserve"> </w:t>
      </w:r>
      <w:r>
        <w:rPr>
          <w:sz w:val="24"/>
        </w:rPr>
        <w:t>educators</w:t>
      </w:r>
      <w:r>
        <w:rPr>
          <w:spacing w:val="-3"/>
          <w:sz w:val="24"/>
        </w:rPr>
        <w:t xml:space="preserve"> </w:t>
      </w:r>
      <w:r>
        <w:rPr>
          <w:sz w:val="24"/>
        </w:rPr>
        <w:t>around</w:t>
      </w:r>
      <w:r>
        <w:rPr>
          <w:spacing w:val="-3"/>
          <w:sz w:val="24"/>
        </w:rPr>
        <w:t xml:space="preserve"> </w:t>
      </w:r>
      <w:r>
        <w:rPr>
          <w:sz w:val="24"/>
        </w:rPr>
        <w:t>the country about their experiences transitioning to emergency remote teaching and their professional learning needs, research that was reported on the PEARLL website and in conference presentations.</w:t>
      </w:r>
    </w:p>
    <w:p w14:paraId="00071478" w14:textId="77777777" w:rsidR="00017A54" w:rsidRDefault="00017A54">
      <w:pPr>
        <w:spacing w:line="480" w:lineRule="auto"/>
        <w:rPr>
          <w:sz w:val="24"/>
        </w:rPr>
        <w:sectPr w:rsidR="00017A54">
          <w:footerReference w:type="default" r:id="rId12"/>
          <w:pgSz w:w="12240" w:h="15840"/>
          <w:pgMar w:top="1380" w:right="1340" w:bottom="1260" w:left="1300" w:header="0" w:footer="1065" w:gutter="0"/>
          <w:pgNumType w:start="2"/>
          <w:cols w:space="720"/>
        </w:sectPr>
      </w:pPr>
    </w:p>
    <w:p w14:paraId="00071479" w14:textId="77777777" w:rsidR="00017A54" w:rsidRDefault="00A86708">
      <w:pPr>
        <w:pStyle w:val="Heading1"/>
        <w:numPr>
          <w:ilvl w:val="0"/>
          <w:numId w:val="7"/>
        </w:numPr>
        <w:tabs>
          <w:tab w:val="left" w:pos="380"/>
        </w:tabs>
        <w:spacing w:before="61"/>
      </w:pPr>
      <w:bookmarkStart w:id="0" w:name="_TOC_250008"/>
      <w:r>
        <w:rPr>
          <w:color w:val="2E74B5"/>
        </w:rPr>
        <w:lastRenderedPageBreak/>
        <w:t>Plan</w:t>
      </w:r>
      <w:r>
        <w:rPr>
          <w:color w:val="2E74B5"/>
          <w:spacing w:val="-2"/>
        </w:rPr>
        <w:t xml:space="preserve"> </w:t>
      </w:r>
      <w:r>
        <w:rPr>
          <w:color w:val="2E74B5"/>
        </w:rPr>
        <w:t xml:space="preserve">of </w:t>
      </w:r>
      <w:bookmarkEnd w:id="0"/>
      <w:r>
        <w:rPr>
          <w:color w:val="2E74B5"/>
          <w:spacing w:val="-2"/>
        </w:rPr>
        <w:t>Operation</w:t>
      </w:r>
    </w:p>
    <w:p w14:paraId="0007147A" w14:textId="77777777" w:rsidR="00017A54" w:rsidRDefault="00017A54">
      <w:pPr>
        <w:pStyle w:val="BodyText"/>
        <w:ind w:left="0"/>
        <w:rPr>
          <w:b/>
        </w:rPr>
      </w:pPr>
    </w:p>
    <w:p w14:paraId="0007147B" w14:textId="77777777" w:rsidR="00017A54" w:rsidRDefault="00A86708">
      <w:pPr>
        <w:pStyle w:val="BodyText"/>
        <w:spacing w:line="480" w:lineRule="auto"/>
        <w:ind w:right="207"/>
      </w:pPr>
      <w:r>
        <w:t>The COVID-19 pandemic forced incredible changes in educational practice and required a rethinking of the professional learning needs of educators at all levels. The commonplace one- size-fits-all approach to professional learning no longer worked during times of crisis as educators were forced to adapt their practice quickly and frequently. No longer could they wait until</w:t>
      </w:r>
      <w:r>
        <w:rPr>
          <w:spacing w:val="-3"/>
        </w:rPr>
        <w:t xml:space="preserve"> </w:t>
      </w:r>
      <w:r>
        <w:t>the</w:t>
      </w:r>
      <w:r>
        <w:rPr>
          <w:spacing w:val="-3"/>
        </w:rPr>
        <w:t xml:space="preserve"> </w:t>
      </w:r>
      <w:r>
        <w:t>next</w:t>
      </w:r>
      <w:r>
        <w:rPr>
          <w:spacing w:val="-3"/>
        </w:rPr>
        <w:t xml:space="preserve"> </w:t>
      </w:r>
      <w:r>
        <w:t>conference,</w:t>
      </w:r>
      <w:r>
        <w:rPr>
          <w:spacing w:val="-3"/>
        </w:rPr>
        <w:t xml:space="preserve"> </w:t>
      </w:r>
      <w:r>
        <w:t>attend</w:t>
      </w:r>
      <w:r>
        <w:rPr>
          <w:spacing w:val="-3"/>
        </w:rPr>
        <w:t xml:space="preserve"> </w:t>
      </w:r>
      <w:r>
        <w:t>a</w:t>
      </w:r>
      <w:r>
        <w:rPr>
          <w:spacing w:val="-3"/>
        </w:rPr>
        <w:t xml:space="preserve"> </w:t>
      </w:r>
      <w:r>
        <w:t>workshop</w:t>
      </w:r>
      <w:r>
        <w:rPr>
          <w:spacing w:val="-3"/>
        </w:rPr>
        <w:t xml:space="preserve"> </w:t>
      </w:r>
      <w:r>
        <w:t>nearby,</w:t>
      </w:r>
      <w:r>
        <w:rPr>
          <w:spacing w:val="-3"/>
        </w:rPr>
        <w:t xml:space="preserve"> </w:t>
      </w:r>
      <w:r>
        <w:t>or</w:t>
      </w:r>
      <w:r>
        <w:rPr>
          <w:spacing w:val="-3"/>
        </w:rPr>
        <w:t xml:space="preserve"> </w:t>
      </w:r>
      <w:r>
        <w:t>depend</w:t>
      </w:r>
      <w:r>
        <w:rPr>
          <w:spacing w:val="-3"/>
        </w:rPr>
        <w:t xml:space="preserve"> </w:t>
      </w:r>
      <w:r>
        <w:t>on</w:t>
      </w:r>
      <w:r>
        <w:rPr>
          <w:spacing w:val="-3"/>
        </w:rPr>
        <w:t xml:space="preserve"> </w:t>
      </w:r>
      <w:r>
        <w:t>a</w:t>
      </w:r>
      <w:r>
        <w:rPr>
          <w:spacing w:val="-3"/>
        </w:rPr>
        <w:t xml:space="preserve"> </w:t>
      </w:r>
      <w:r>
        <w:t>school</w:t>
      </w:r>
      <w:r>
        <w:rPr>
          <w:spacing w:val="-3"/>
        </w:rPr>
        <w:t xml:space="preserve"> </w:t>
      </w:r>
      <w:r>
        <w:t>district</w:t>
      </w:r>
      <w:r>
        <w:rPr>
          <w:spacing w:val="-3"/>
        </w:rPr>
        <w:t xml:space="preserve"> </w:t>
      </w:r>
      <w:r>
        <w:t>with</w:t>
      </w:r>
      <w:r>
        <w:rPr>
          <w:spacing w:val="-3"/>
        </w:rPr>
        <w:t xml:space="preserve"> </w:t>
      </w:r>
      <w:r>
        <w:t>funds</w:t>
      </w:r>
      <w:r>
        <w:rPr>
          <w:spacing w:val="-3"/>
        </w:rPr>
        <w:t xml:space="preserve"> </w:t>
      </w:r>
      <w:r>
        <w:t>to bring in a consultant to work with them. Educators went to extraordinary lengths to find solutions for the new environment they found themselves in. They discovered that they could learn for themselves in flexible, often collaborative ways, inside and outside classrooms and at their</w:t>
      </w:r>
      <w:r>
        <w:rPr>
          <w:spacing w:val="-2"/>
        </w:rPr>
        <w:t xml:space="preserve"> </w:t>
      </w:r>
      <w:r>
        <w:t>own</w:t>
      </w:r>
      <w:r>
        <w:rPr>
          <w:spacing w:val="-2"/>
        </w:rPr>
        <w:t xml:space="preserve"> </w:t>
      </w:r>
      <w:r>
        <w:t>pace.</w:t>
      </w:r>
      <w:r>
        <w:rPr>
          <w:spacing w:val="-2"/>
        </w:rPr>
        <w:t xml:space="preserve"> </w:t>
      </w:r>
      <w:r>
        <w:t>In</w:t>
      </w:r>
      <w:r>
        <w:rPr>
          <w:spacing w:val="-2"/>
        </w:rPr>
        <w:t xml:space="preserve"> </w:t>
      </w:r>
      <w:r>
        <w:t>a</w:t>
      </w:r>
      <w:r>
        <w:rPr>
          <w:spacing w:val="-3"/>
        </w:rPr>
        <w:t xml:space="preserve"> </w:t>
      </w:r>
      <w:r>
        <w:t>September</w:t>
      </w:r>
      <w:r>
        <w:rPr>
          <w:spacing w:val="-2"/>
        </w:rPr>
        <w:t xml:space="preserve"> </w:t>
      </w:r>
      <w:r>
        <w:t>2020</w:t>
      </w:r>
      <w:r>
        <w:rPr>
          <w:spacing w:val="-2"/>
        </w:rPr>
        <w:t xml:space="preserve"> </w:t>
      </w:r>
      <w:r>
        <w:t>PEARLL</w:t>
      </w:r>
      <w:r>
        <w:rPr>
          <w:spacing w:val="-2"/>
        </w:rPr>
        <w:t xml:space="preserve"> </w:t>
      </w:r>
      <w:r>
        <w:t>survey</w:t>
      </w:r>
      <w:r>
        <w:rPr>
          <w:spacing w:val="-2"/>
        </w:rPr>
        <w:t xml:space="preserve"> </w:t>
      </w:r>
      <w:r>
        <w:t>of</w:t>
      </w:r>
      <w:r>
        <w:rPr>
          <w:spacing w:val="-2"/>
        </w:rPr>
        <w:t xml:space="preserve"> </w:t>
      </w:r>
      <w:r>
        <w:t>language</w:t>
      </w:r>
      <w:r>
        <w:rPr>
          <w:spacing w:val="-3"/>
        </w:rPr>
        <w:t xml:space="preserve"> </w:t>
      </w:r>
      <w:r>
        <w:t>educators</w:t>
      </w:r>
      <w:r>
        <w:rPr>
          <w:spacing w:val="-2"/>
        </w:rPr>
        <w:t xml:space="preserve"> </w:t>
      </w:r>
      <w:r>
        <w:t>at</w:t>
      </w:r>
      <w:r>
        <w:rPr>
          <w:spacing w:val="-2"/>
        </w:rPr>
        <w:t xml:space="preserve"> </w:t>
      </w:r>
      <w:r>
        <w:t>all</w:t>
      </w:r>
      <w:r>
        <w:rPr>
          <w:spacing w:val="-2"/>
        </w:rPr>
        <w:t xml:space="preserve"> </w:t>
      </w:r>
      <w:r>
        <w:t>levels</w:t>
      </w:r>
      <w:r>
        <w:rPr>
          <w:spacing w:val="-2"/>
        </w:rPr>
        <w:t xml:space="preserve"> </w:t>
      </w:r>
      <w:r>
        <w:t>around the country, over 40 percent of respondents reported training themselves for emergency remote teaching</w:t>
      </w:r>
      <w:r>
        <w:rPr>
          <w:spacing w:val="-2"/>
        </w:rPr>
        <w:t xml:space="preserve"> </w:t>
      </w:r>
      <w:r>
        <w:t>using</w:t>
      </w:r>
      <w:r>
        <w:rPr>
          <w:spacing w:val="-2"/>
        </w:rPr>
        <w:t xml:space="preserve"> </w:t>
      </w:r>
      <w:r>
        <w:t>online</w:t>
      </w:r>
      <w:r>
        <w:rPr>
          <w:spacing w:val="-3"/>
        </w:rPr>
        <w:t xml:space="preserve"> </w:t>
      </w:r>
      <w:r>
        <w:t>and/or</w:t>
      </w:r>
      <w:r>
        <w:rPr>
          <w:spacing w:val="-2"/>
        </w:rPr>
        <w:t xml:space="preserve"> </w:t>
      </w:r>
      <w:r>
        <w:t>print</w:t>
      </w:r>
      <w:r>
        <w:rPr>
          <w:spacing w:val="-3"/>
        </w:rPr>
        <w:t xml:space="preserve"> </w:t>
      </w:r>
      <w:r>
        <w:t>resources,</w:t>
      </w:r>
      <w:r>
        <w:rPr>
          <w:spacing w:val="-2"/>
        </w:rPr>
        <w:t xml:space="preserve"> </w:t>
      </w:r>
      <w:r>
        <w:t>another</w:t>
      </w:r>
      <w:r>
        <w:rPr>
          <w:spacing w:val="-2"/>
        </w:rPr>
        <w:t xml:space="preserve"> </w:t>
      </w:r>
      <w:r>
        <w:t>17</w:t>
      </w:r>
      <w:r>
        <w:rPr>
          <w:spacing w:val="-2"/>
        </w:rPr>
        <w:t xml:space="preserve"> </w:t>
      </w:r>
      <w:r>
        <w:t>percent</w:t>
      </w:r>
      <w:r>
        <w:rPr>
          <w:spacing w:val="-2"/>
        </w:rPr>
        <w:t xml:space="preserve"> </w:t>
      </w:r>
      <w:r>
        <w:t>reported</w:t>
      </w:r>
      <w:r>
        <w:rPr>
          <w:spacing w:val="-2"/>
        </w:rPr>
        <w:t xml:space="preserve"> </w:t>
      </w:r>
      <w:r>
        <w:t>seeking</w:t>
      </w:r>
      <w:r>
        <w:rPr>
          <w:spacing w:val="-2"/>
        </w:rPr>
        <w:t xml:space="preserve"> </w:t>
      </w:r>
      <w:r>
        <w:t>out</w:t>
      </w:r>
      <w:r>
        <w:rPr>
          <w:spacing w:val="-3"/>
        </w:rPr>
        <w:t xml:space="preserve"> </w:t>
      </w:r>
      <w:r>
        <w:t>training</w:t>
      </w:r>
      <w:r>
        <w:rPr>
          <w:spacing w:val="-2"/>
        </w:rPr>
        <w:t xml:space="preserve"> </w:t>
      </w:r>
      <w:r>
        <w:t>on their own, while less than 30 percent reported that their institution provided training for them (Damari et al., unpublished survey data). Availability of online professional learning opportunities</w:t>
      </w:r>
      <w:r>
        <w:rPr>
          <w:spacing w:val="-1"/>
        </w:rPr>
        <w:t xml:space="preserve"> </w:t>
      </w:r>
      <w:r>
        <w:t>seemed</w:t>
      </w:r>
      <w:r>
        <w:rPr>
          <w:spacing w:val="-1"/>
        </w:rPr>
        <w:t xml:space="preserve"> </w:t>
      </w:r>
      <w:r>
        <w:t>to</w:t>
      </w:r>
      <w:r>
        <w:rPr>
          <w:spacing w:val="-1"/>
        </w:rPr>
        <w:t xml:space="preserve"> </w:t>
      </w:r>
      <w:r>
        <w:t>increase</w:t>
      </w:r>
      <w:r>
        <w:rPr>
          <w:spacing w:val="-2"/>
        </w:rPr>
        <w:t xml:space="preserve"> </w:t>
      </w:r>
      <w:r>
        <w:t>by</w:t>
      </w:r>
      <w:r>
        <w:rPr>
          <w:spacing w:val="-1"/>
        </w:rPr>
        <w:t xml:space="preserve"> </w:t>
      </w:r>
      <w:r>
        <w:t>the</w:t>
      </w:r>
      <w:r>
        <w:rPr>
          <w:spacing w:val="-1"/>
        </w:rPr>
        <w:t xml:space="preserve"> </w:t>
      </w:r>
      <w:r>
        <w:t>day.</w:t>
      </w:r>
      <w:r>
        <w:rPr>
          <w:spacing w:val="-1"/>
        </w:rPr>
        <w:t xml:space="preserve"> </w:t>
      </w:r>
      <w:r>
        <w:t>Webinar</w:t>
      </w:r>
      <w:r>
        <w:rPr>
          <w:spacing w:val="-1"/>
        </w:rPr>
        <w:t xml:space="preserve"> </w:t>
      </w:r>
      <w:r>
        <w:t>offerings</w:t>
      </w:r>
      <w:r>
        <w:rPr>
          <w:spacing w:val="-1"/>
        </w:rPr>
        <w:t xml:space="preserve"> </w:t>
      </w:r>
      <w:r>
        <w:t>were</w:t>
      </w:r>
      <w:r>
        <w:rPr>
          <w:spacing w:val="-2"/>
        </w:rPr>
        <w:t xml:space="preserve"> </w:t>
      </w:r>
      <w:r>
        <w:t>critical</w:t>
      </w:r>
      <w:r>
        <w:rPr>
          <w:spacing w:val="-1"/>
        </w:rPr>
        <w:t xml:space="preserve"> </w:t>
      </w:r>
      <w:r>
        <w:t>in</w:t>
      </w:r>
      <w:r>
        <w:rPr>
          <w:spacing w:val="-1"/>
        </w:rPr>
        <w:t xml:space="preserve"> </w:t>
      </w:r>
      <w:r>
        <w:t>the</w:t>
      </w:r>
      <w:r>
        <w:rPr>
          <w:spacing w:val="-2"/>
        </w:rPr>
        <w:t xml:space="preserve"> </w:t>
      </w:r>
      <w:r>
        <w:t>early</w:t>
      </w:r>
      <w:r>
        <w:rPr>
          <w:spacing w:val="-1"/>
        </w:rPr>
        <w:t xml:space="preserve"> </w:t>
      </w:r>
      <w:r>
        <w:t>days</w:t>
      </w:r>
      <w:r>
        <w:rPr>
          <w:spacing w:val="-1"/>
        </w:rPr>
        <w:t xml:space="preserve"> </w:t>
      </w:r>
      <w:r>
        <w:t>of the pandemic as they provided much-needed access to all educators who found themselves isolated. This left many educators finding quick fixes but prevented them from making long- lasting shifts in their instructional proficiency, as the following quotes attest:</w:t>
      </w:r>
    </w:p>
    <w:p w14:paraId="0007147C" w14:textId="77777777" w:rsidR="00017A54" w:rsidRDefault="00A86708">
      <w:pPr>
        <w:pStyle w:val="BodyText"/>
        <w:spacing w:line="237" w:lineRule="auto"/>
        <w:ind w:left="860"/>
      </w:pPr>
      <w:r>
        <w:t>I</w:t>
      </w:r>
      <w:r>
        <w:rPr>
          <w:spacing w:val="-3"/>
        </w:rPr>
        <w:t xml:space="preserve"> </w:t>
      </w:r>
      <w:r>
        <w:t>watched</w:t>
      </w:r>
      <w:r>
        <w:rPr>
          <w:spacing w:val="-3"/>
        </w:rPr>
        <w:t xml:space="preserve"> </w:t>
      </w:r>
      <w:r>
        <w:t>lots</w:t>
      </w:r>
      <w:r>
        <w:rPr>
          <w:spacing w:val="-3"/>
        </w:rPr>
        <w:t xml:space="preserve"> </w:t>
      </w:r>
      <w:r>
        <w:t>of</w:t>
      </w:r>
      <w:r>
        <w:rPr>
          <w:spacing w:val="-3"/>
        </w:rPr>
        <w:t xml:space="preserve"> </w:t>
      </w:r>
      <w:r>
        <w:t>tutorials</w:t>
      </w:r>
      <w:r>
        <w:rPr>
          <w:spacing w:val="-3"/>
        </w:rPr>
        <w:t xml:space="preserve"> </w:t>
      </w:r>
      <w:r>
        <w:t>and</w:t>
      </w:r>
      <w:r>
        <w:rPr>
          <w:spacing w:val="-3"/>
        </w:rPr>
        <w:t xml:space="preserve"> </w:t>
      </w:r>
      <w:r>
        <w:t>webinars.</w:t>
      </w:r>
      <w:r>
        <w:rPr>
          <w:spacing w:val="-3"/>
        </w:rPr>
        <w:t xml:space="preserve"> </w:t>
      </w:r>
      <w:r>
        <w:t>I</w:t>
      </w:r>
      <w:r>
        <w:rPr>
          <w:spacing w:val="-3"/>
        </w:rPr>
        <w:t xml:space="preserve"> </w:t>
      </w:r>
      <w:r>
        <w:t>attended</w:t>
      </w:r>
      <w:r>
        <w:rPr>
          <w:spacing w:val="-3"/>
        </w:rPr>
        <w:t xml:space="preserve"> </w:t>
      </w:r>
      <w:r>
        <w:t>many</w:t>
      </w:r>
      <w:r>
        <w:rPr>
          <w:spacing w:val="-3"/>
        </w:rPr>
        <w:t xml:space="preserve"> </w:t>
      </w:r>
      <w:r>
        <w:t>training</w:t>
      </w:r>
      <w:r>
        <w:rPr>
          <w:spacing w:val="-3"/>
        </w:rPr>
        <w:t xml:space="preserve"> </w:t>
      </w:r>
      <w:r>
        <w:t>and</w:t>
      </w:r>
      <w:r>
        <w:rPr>
          <w:spacing w:val="-3"/>
        </w:rPr>
        <w:t xml:space="preserve"> </w:t>
      </w:r>
      <w:r>
        <w:t>workshops.</w:t>
      </w:r>
      <w:r>
        <w:rPr>
          <w:spacing w:val="-3"/>
        </w:rPr>
        <w:t xml:space="preserve"> </w:t>
      </w:r>
      <w:r>
        <w:t>School instructional coaches provided some but were not enough and not enough time.</w:t>
      </w:r>
    </w:p>
    <w:p w14:paraId="0007147D" w14:textId="77777777" w:rsidR="00017A54" w:rsidRDefault="00017A54">
      <w:pPr>
        <w:pStyle w:val="BodyText"/>
        <w:spacing w:before="11"/>
        <w:ind w:left="0"/>
        <w:rPr>
          <w:sz w:val="23"/>
        </w:rPr>
      </w:pPr>
    </w:p>
    <w:p w14:paraId="0007147E" w14:textId="77777777" w:rsidR="00017A54" w:rsidRDefault="00A86708">
      <w:pPr>
        <w:pStyle w:val="BodyText"/>
        <w:spacing w:line="242" w:lineRule="auto"/>
        <w:ind w:left="860"/>
      </w:pPr>
      <w:r>
        <w:t>I</w:t>
      </w:r>
      <w:r>
        <w:rPr>
          <w:spacing w:val="-2"/>
        </w:rPr>
        <w:t xml:space="preserve"> </w:t>
      </w:r>
      <w:r>
        <w:t>had</w:t>
      </w:r>
      <w:r>
        <w:rPr>
          <w:spacing w:val="-2"/>
        </w:rPr>
        <w:t xml:space="preserve"> </w:t>
      </w:r>
      <w:r>
        <w:t>some</w:t>
      </w:r>
      <w:r>
        <w:rPr>
          <w:spacing w:val="-3"/>
        </w:rPr>
        <w:t xml:space="preserve"> </w:t>
      </w:r>
      <w:r>
        <w:t>training</w:t>
      </w:r>
      <w:r>
        <w:rPr>
          <w:spacing w:val="-2"/>
        </w:rPr>
        <w:t xml:space="preserve"> </w:t>
      </w:r>
      <w:r>
        <w:t>from</w:t>
      </w:r>
      <w:r>
        <w:rPr>
          <w:spacing w:val="-3"/>
        </w:rPr>
        <w:t xml:space="preserve"> </w:t>
      </w:r>
      <w:r>
        <w:t>the</w:t>
      </w:r>
      <w:r>
        <w:rPr>
          <w:spacing w:val="-3"/>
        </w:rPr>
        <w:t xml:space="preserve"> </w:t>
      </w:r>
      <w:r>
        <w:t>school,</w:t>
      </w:r>
      <w:r>
        <w:rPr>
          <w:spacing w:val="-2"/>
        </w:rPr>
        <w:t xml:space="preserve"> </w:t>
      </w:r>
      <w:r>
        <w:t>such</w:t>
      </w:r>
      <w:r>
        <w:rPr>
          <w:spacing w:val="-2"/>
        </w:rPr>
        <w:t xml:space="preserve"> </w:t>
      </w:r>
      <w:r>
        <w:t>as</w:t>
      </w:r>
      <w:r>
        <w:rPr>
          <w:spacing w:val="-2"/>
        </w:rPr>
        <w:t xml:space="preserve"> </w:t>
      </w:r>
      <w:r>
        <w:t>how</w:t>
      </w:r>
      <w:r>
        <w:rPr>
          <w:spacing w:val="-2"/>
        </w:rPr>
        <w:t xml:space="preserve"> </w:t>
      </w:r>
      <w:r>
        <w:t>to</w:t>
      </w:r>
      <w:r>
        <w:rPr>
          <w:spacing w:val="-2"/>
        </w:rPr>
        <w:t xml:space="preserve"> </w:t>
      </w:r>
      <w:r>
        <w:t>use</w:t>
      </w:r>
      <w:r>
        <w:rPr>
          <w:spacing w:val="-3"/>
        </w:rPr>
        <w:t xml:space="preserve"> </w:t>
      </w:r>
      <w:r>
        <w:t>Zoom.</w:t>
      </w:r>
      <w:r>
        <w:rPr>
          <w:spacing w:val="-2"/>
        </w:rPr>
        <w:t xml:space="preserve"> </w:t>
      </w:r>
      <w:r>
        <w:t>I</w:t>
      </w:r>
      <w:r>
        <w:rPr>
          <w:spacing w:val="-2"/>
        </w:rPr>
        <w:t xml:space="preserve"> </w:t>
      </w:r>
      <w:r>
        <w:t>had</w:t>
      </w:r>
      <w:r>
        <w:rPr>
          <w:spacing w:val="-2"/>
        </w:rPr>
        <w:t xml:space="preserve"> </w:t>
      </w:r>
      <w:r>
        <w:t>to</w:t>
      </w:r>
      <w:r>
        <w:rPr>
          <w:spacing w:val="-2"/>
        </w:rPr>
        <w:t xml:space="preserve"> </w:t>
      </w:r>
      <w:r>
        <w:t>find</w:t>
      </w:r>
      <w:r>
        <w:rPr>
          <w:spacing w:val="-2"/>
        </w:rPr>
        <w:t xml:space="preserve"> </w:t>
      </w:r>
      <w:r>
        <w:t>webinars</w:t>
      </w:r>
      <w:r>
        <w:rPr>
          <w:spacing w:val="-2"/>
        </w:rPr>
        <w:t xml:space="preserve"> </w:t>
      </w:r>
      <w:r>
        <w:t>that went beyond that, such as ACTFL webinars and the NFLC summit 2020.</w:t>
      </w:r>
      <w:r>
        <w:rPr>
          <w:vertAlign w:val="superscript"/>
        </w:rPr>
        <w:t>1</w:t>
      </w:r>
    </w:p>
    <w:p w14:paraId="0007147F" w14:textId="77777777" w:rsidR="00017A54" w:rsidRDefault="00017A54">
      <w:pPr>
        <w:pStyle w:val="BodyText"/>
        <w:ind w:left="0"/>
        <w:rPr>
          <w:sz w:val="20"/>
        </w:rPr>
      </w:pPr>
    </w:p>
    <w:p w14:paraId="00071480" w14:textId="77777777" w:rsidR="00017A54" w:rsidRDefault="00017A54">
      <w:pPr>
        <w:pStyle w:val="BodyText"/>
        <w:ind w:left="0"/>
        <w:rPr>
          <w:sz w:val="20"/>
        </w:rPr>
      </w:pPr>
    </w:p>
    <w:p w14:paraId="00071481" w14:textId="77777777" w:rsidR="00017A54" w:rsidRDefault="00017A54">
      <w:pPr>
        <w:pStyle w:val="BodyText"/>
        <w:ind w:left="0"/>
        <w:rPr>
          <w:sz w:val="20"/>
        </w:rPr>
      </w:pPr>
    </w:p>
    <w:p w14:paraId="00071482" w14:textId="77777777" w:rsidR="00017A54" w:rsidRDefault="00017A54">
      <w:pPr>
        <w:pStyle w:val="BodyText"/>
        <w:ind w:left="0"/>
        <w:rPr>
          <w:sz w:val="20"/>
        </w:rPr>
      </w:pPr>
    </w:p>
    <w:p w14:paraId="00071483" w14:textId="5CAB716D" w:rsidR="00017A54" w:rsidRDefault="00727054">
      <w:pPr>
        <w:pStyle w:val="BodyText"/>
        <w:spacing w:before="7"/>
        <w:ind w:left="0"/>
        <w:rPr>
          <w:sz w:val="26"/>
        </w:rPr>
      </w:pPr>
      <w:r>
        <w:rPr>
          <w:noProof/>
        </w:rPr>
        <mc:AlternateContent>
          <mc:Choice Requires="wps">
            <w:drawing>
              <wp:anchor distT="0" distB="0" distL="0" distR="0" simplePos="0" relativeHeight="487588352" behindDoc="1" locked="0" layoutInCell="1" allowOverlap="1" wp14:anchorId="000716E2" wp14:editId="1DAEF9A2">
                <wp:simplePos x="0" y="0"/>
                <wp:positionH relativeFrom="page">
                  <wp:posOffset>914400</wp:posOffset>
                </wp:positionH>
                <wp:positionV relativeFrom="paragraph">
                  <wp:posOffset>210185</wp:posOffset>
                </wp:positionV>
                <wp:extent cx="1828800" cy="6350"/>
                <wp:effectExtent l="0" t="0" r="0" b="0"/>
                <wp:wrapTopAndBottom/>
                <wp:docPr id="4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3A819" id="docshape13" o:spid="_x0000_s1026" style="position:absolute;margin-left:1in;margin-top:16.55pt;width:2in;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" fillcolor="black" stroked="f">
                <w10:wrap type="topAndBottom" anchorx="page"/>
              </v:rect>
            </w:pict>
          </mc:Fallback>
        </mc:AlternateContent>
      </w:r>
    </w:p>
    <w:p w14:paraId="00071484" w14:textId="77777777" w:rsidR="00017A54" w:rsidRDefault="00A86708">
      <w:pPr>
        <w:pStyle w:val="BodyText"/>
        <w:spacing w:before="102"/>
      </w:pPr>
      <w:r>
        <w:rPr>
          <w:position w:val="8"/>
          <w:sz w:val="16"/>
        </w:rPr>
        <w:t>1</w:t>
      </w:r>
      <w:r>
        <w:rPr>
          <w:spacing w:val="20"/>
          <w:position w:val="8"/>
          <w:sz w:val="16"/>
        </w:rPr>
        <w:t xml:space="preserve"> </w:t>
      </w:r>
      <w:r>
        <w:t>Quotations</w:t>
      </w:r>
      <w:r>
        <w:rPr>
          <w:spacing w:val="-2"/>
        </w:rPr>
        <w:t xml:space="preserve"> </w:t>
      </w:r>
      <w:r>
        <w:t>collected</w:t>
      </w:r>
      <w:r>
        <w:rPr>
          <w:spacing w:val="-2"/>
        </w:rPr>
        <w:t xml:space="preserve"> </w:t>
      </w:r>
      <w:r>
        <w:t>via</w:t>
      </w:r>
      <w:r>
        <w:rPr>
          <w:spacing w:val="-2"/>
        </w:rPr>
        <w:t xml:space="preserve"> </w:t>
      </w:r>
      <w:r>
        <w:t>September</w:t>
      </w:r>
      <w:r>
        <w:rPr>
          <w:spacing w:val="-2"/>
        </w:rPr>
        <w:t xml:space="preserve"> </w:t>
      </w:r>
      <w:r>
        <w:t>2020</w:t>
      </w:r>
      <w:r>
        <w:rPr>
          <w:spacing w:val="-2"/>
        </w:rPr>
        <w:t xml:space="preserve"> </w:t>
      </w:r>
      <w:r>
        <w:t>PEARLL</w:t>
      </w:r>
      <w:r>
        <w:rPr>
          <w:spacing w:val="-2"/>
        </w:rPr>
        <w:t xml:space="preserve"> </w:t>
      </w:r>
      <w:r>
        <w:t>survey</w:t>
      </w:r>
      <w:r>
        <w:rPr>
          <w:spacing w:val="-1"/>
        </w:rPr>
        <w:t xml:space="preserve"> </w:t>
      </w:r>
      <w:r>
        <w:t>of</w:t>
      </w:r>
      <w:r>
        <w:rPr>
          <w:spacing w:val="-2"/>
        </w:rPr>
        <w:t xml:space="preserve"> </w:t>
      </w:r>
      <w:r>
        <w:t>remote</w:t>
      </w:r>
      <w:r>
        <w:rPr>
          <w:spacing w:val="-3"/>
        </w:rPr>
        <w:t xml:space="preserve"> </w:t>
      </w:r>
      <w:r>
        <w:t>language</w:t>
      </w:r>
      <w:r>
        <w:rPr>
          <w:spacing w:val="-2"/>
        </w:rPr>
        <w:t xml:space="preserve"> educators.</w:t>
      </w:r>
    </w:p>
    <w:p w14:paraId="00071485" w14:textId="77777777" w:rsidR="00017A54" w:rsidRDefault="00017A54">
      <w:pPr>
        <w:sectPr w:rsidR="00017A54">
          <w:pgSz w:w="12240" w:h="15840"/>
          <w:pgMar w:top="1380" w:right="1340" w:bottom="1260" w:left="1300" w:header="0" w:footer="1065" w:gutter="0"/>
          <w:cols w:space="720"/>
        </w:sectPr>
      </w:pPr>
    </w:p>
    <w:p w14:paraId="00071486" w14:textId="77777777" w:rsidR="00017A54" w:rsidRDefault="00A86708">
      <w:pPr>
        <w:pStyle w:val="BodyText"/>
        <w:spacing w:before="61" w:line="480" w:lineRule="auto"/>
        <w:ind w:right="136" w:firstLine="360"/>
      </w:pPr>
      <w:r>
        <w:lastRenderedPageBreak/>
        <w:t>Institutions and educators continue working to understand changing public health and educational conditions and to adapt their models and planning. “As conditions have changed and education is returning to a traditional in-person model, teaching will be enhanced by the</w:t>
      </w:r>
      <w:r>
        <w:rPr>
          <w:spacing w:val="40"/>
        </w:rPr>
        <w:t xml:space="preserve"> </w:t>
      </w:r>
      <w:r>
        <w:t>elements familiar from the distance teaching setting. Therefore, new ways to understand and support preservice and in-service teachers’ agency in ever more multifaceted teaching environments are required.” (M. Heikkilä &amp; V. Mankki, 2021). Building on the success of its first</w:t>
      </w:r>
      <w:r>
        <w:rPr>
          <w:spacing w:val="-3"/>
        </w:rPr>
        <w:t xml:space="preserve"> </w:t>
      </w:r>
      <w:r>
        <w:t>four</w:t>
      </w:r>
      <w:r>
        <w:rPr>
          <w:spacing w:val="-3"/>
        </w:rPr>
        <w:t xml:space="preserve"> </w:t>
      </w:r>
      <w:r>
        <w:t>years,</w:t>
      </w:r>
      <w:r>
        <w:rPr>
          <w:spacing w:val="-3"/>
        </w:rPr>
        <w:t xml:space="preserve"> </w:t>
      </w:r>
      <w:r>
        <w:t>PEARLL</w:t>
      </w:r>
      <w:r>
        <w:rPr>
          <w:spacing w:val="-3"/>
        </w:rPr>
        <w:t xml:space="preserve"> </w:t>
      </w:r>
      <w:r>
        <w:t>is</w:t>
      </w:r>
      <w:r>
        <w:rPr>
          <w:spacing w:val="-3"/>
        </w:rPr>
        <w:t xml:space="preserve"> </w:t>
      </w:r>
      <w:r>
        <w:t>uniquely</w:t>
      </w:r>
      <w:r>
        <w:rPr>
          <w:spacing w:val="-3"/>
        </w:rPr>
        <w:t xml:space="preserve"> </w:t>
      </w:r>
      <w:r>
        <w:t>positioned</w:t>
      </w:r>
      <w:r>
        <w:rPr>
          <w:spacing w:val="-3"/>
        </w:rPr>
        <w:t xml:space="preserve"> </w:t>
      </w:r>
      <w:r>
        <w:t>to</w:t>
      </w:r>
      <w:r>
        <w:rPr>
          <w:spacing w:val="-3"/>
        </w:rPr>
        <w:t xml:space="preserve"> </w:t>
      </w:r>
      <w:r>
        <w:t>take</w:t>
      </w:r>
      <w:r>
        <w:rPr>
          <w:spacing w:val="-3"/>
        </w:rPr>
        <w:t xml:space="preserve"> </w:t>
      </w:r>
      <w:r>
        <w:t>a</w:t>
      </w:r>
      <w:r>
        <w:rPr>
          <w:spacing w:val="-4"/>
        </w:rPr>
        <w:t xml:space="preserve"> </w:t>
      </w:r>
      <w:r>
        <w:t>multifaceted</w:t>
      </w:r>
      <w:r>
        <w:rPr>
          <w:spacing w:val="-3"/>
        </w:rPr>
        <w:t xml:space="preserve"> </w:t>
      </w:r>
      <w:r>
        <w:t>approach</w:t>
      </w:r>
      <w:r>
        <w:rPr>
          <w:spacing w:val="-3"/>
        </w:rPr>
        <w:t xml:space="preserve"> </w:t>
      </w:r>
      <w:r>
        <w:t>to</w:t>
      </w:r>
      <w:r>
        <w:rPr>
          <w:spacing w:val="-3"/>
        </w:rPr>
        <w:t xml:space="preserve"> </w:t>
      </w:r>
      <w:r>
        <w:t>support</w:t>
      </w:r>
      <w:r>
        <w:rPr>
          <w:spacing w:val="-3"/>
        </w:rPr>
        <w:t xml:space="preserve"> </w:t>
      </w:r>
      <w:r>
        <w:t>world language educators by offering online resources and tools, in-person and online professional learning</w:t>
      </w:r>
      <w:r>
        <w:rPr>
          <w:spacing w:val="-4"/>
        </w:rPr>
        <w:t xml:space="preserve"> </w:t>
      </w:r>
      <w:r>
        <w:t>opportunities,</w:t>
      </w:r>
      <w:r>
        <w:rPr>
          <w:spacing w:val="-4"/>
        </w:rPr>
        <w:t xml:space="preserve"> </w:t>
      </w:r>
      <w:r>
        <w:t>communities</w:t>
      </w:r>
      <w:r>
        <w:rPr>
          <w:spacing w:val="-4"/>
        </w:rPr>
        <w:t xml:space="preserve"> </w:t>
      </w:r>
      <w:r>
        <w:t>of</w:t>
      </w:r>
      <w:r>
        <w:rPr>
          <w:spacing w:val="-4"/>
        </w:rPr>
        <w:t xml:space="preserve"> </w:t>
      </w:r>
      <w:r>
        <w:t>practice</w:t>
      </w:r>
      <w:r>
        <w:rPr>
          <w:spacing w:val="-4"/>
        </w:rPr>
        <w:t xml:space="preserve"> </w:t>
      </w:r>
      <w:r>
        <w:t>(COPs),</w:t>
      </w:r>
      <w:r>
        <w:rPr>
          <w:spacing w:val="-4"/>
        </w:rPr>
        <w:t xml:space="preserve"> </w:t>
      </w:r>
      <w:r>
        <w:t>and</w:t>
      </w:r>
      <w:r>
        <w:rPr>
          <w:spacing w:val="-4"/>
        </w:rPr>
        <w:t xml:space="preserve"> </w:t>
      </w:r>
      <w:r>
        <w:t>research</w:t>
      </w:r>
      <w:r>
        <w:rPr>
          <w:spacing w:val="-4"/>
        </w:rPr>
        <w:t xml:space="preserve"> </w:t>
      </w:r>
      <w:r>
        <w:t>to</w:t>
      </w:r>
      <w:r>
        <w:rPr>
          <w:spacing w:val="-4"/>
        </w:rPr>
        <w:t xml:space="preserve"> </w:t>
      </w:r>
      <w:r>
        <w:t>ensure</w:t>
      </w:r>
      <w:r>
        <w:rPr>
          <w:spacing w:val="-4"/>
        </w:rPr>
        <w:t xml:space="preserve"> </w:t>
      </w:r>
      <w:r>
        <w:t>that</w:t>
      </w:r>
      <w:r>
        <w:rPr>
          <w:spacing w:val="-4"/>
        </w:rPr>
        <w:t xml:space="preserve"> </w:t>
      </w:r>
      <w:r>
        <w:t>educators</w:t>
      </w:r>
      <w:r>
        <w:rPr>
          <w:spacing w:val="-4"/>
        </w:rPr>
        <w:t xml:space="preserve"> </w:t>
      </w:r>
      <w:r>
        <w:t>are prepared to be successful in the classroom and that administrators are ready to support them. For the 2022–2026 cycle, PEARLL will complete projects to meet the goals in table 1.</w:t>
      </w:r>
    </w:p>
    <w:p w14:paraId="00071487" w14:textId="77777777" w:rsidR="00017A54" w:rsidRDefault="00A86708">
      <w:pPr>
        <w:spacing w:line="229" w:lineRule="exact"/>
        <w:ind w:left="140"/>
        <w:rPr>
          <w:b/>
          <w:sz w:val="20"/>
        </w:rPr>
      </w:pPr>
      <w:r>
        <w:rPr>
          <w:b/>
          <w:color w:val="2C74B6"/>
          <w:sz w:val="20"/>
        </w:rPr>
        <w:t>Table</w:t>
      </w:r>
      <w:r>
        <w:rPr>
          <w:b/>
          <w:color w:val="2C74B6"/>
          <w:spacing w:val="-5"/>
          <w:sz w:val="20"/>
        </w:rPr>
        <w:t xml:space="preserve"> </w:t>
      </w:r>
      <w:r>
        <w:rPr>
          <w:b/>
          <w:color w:val="2C74B6"/>
          <w:sz w:val="20"/>
        </w:rPr>
        <w:t>1.</w:t>
      </w:r>
      <w:r>
        <w:rPr>
          <w:b/>
          <w:color w:val="2C74B6"/>
          <w:spacing w:val="-5"/>
          <w:sz w:val="20"/>
        </w:rPr>
        <w:t xml:space="preserve"> </w:t>
      </w:r>
      <w:r>
        <w:rPr>
          <w:b/>
          <w:color w:val="2C74B6"/>
          <w:sz w:val="20"/>
        </w:rPr>
        <w:t>PEARLL</w:t>
      </w:r>
      <w:r>
        <w:rPr>
          <w:b/>
          <w:color w:val="2C74B6"/>
          <w:spacing w:val="-5"/>
          <w:sz w:val="20"/>
        </w:rPr>
        <w:t xml:space="preserve"> </w:t>
      </w:r>
      <w:r>
        <w:rPr>
          <w:b/>
          <w:color w:val="2C74B6"/>
          <w:sz w:val="20"/>
        </w:rPr>
        <w:t>Goals</w:t>
      </w:r>
      <w:r>
        <w:rPr>
          <w:b/>
          <w:color w:val="2C74B6"/>
          <w:spacing w:val="-5"/>
          <w:sz w:val="20"/>
        </w:rPr>
        <w:t xml:space="preserve"> </w:t>
      </w:r>
      <w:r>
        <w:rPr>
          <w:b/>
          <w:color w:val="2C74B6"/>
          <w:sz w:val="20"/>
        </w:rPr>
        <w:t>and</w:t>
      </w:r>
      <w:r>
        <w:rPr>
          <w:b/>
          <w:color w:val="2C74B6"/>
          <w:spacing w:val="-4"/>
          <w:sz w:val="20"/>
        </w:rPr>
        <w:t xml:space="preserve"> </w:t>
      </w:r>
      <w:r>
        <w:rPr>
          <w:b/>
          <w:color w:val="2C74B6"/>
          <w:spacing w:val="-2"/>
          <w:sz w:val="20"/>
        </w:rPr>
        <w:t>Projects</w:t>
      </w:r>
    </w:p>
    <w:p w14:paraId="00071488" w14:textId="77777777" w:rsidR="00017A54" w:rsidRDefault="00017A54">
      <w:pPr>
        <w:pStyle w:val="BodyText"/>
        <w:spacing w:before="2"/>
        <w:ind w:left="0"/>
        <w:rPr>
          <w:b/>
          <w:sz w:val="9"/>
        </w:rPr>
      </w:pPr>
    </w:p>
    <w:tbl>
      <w:tblPr>
        <w:tblW w:w="0" w:type="auto"/>
        <w:tblInd w:w="174" w:type="dxa"/>
        <w:tblLayout w:type="fixed"/>
        <w:tblCellMar>
          <w:left w:w="0" w:type="dxa"/>
          <w:right w:w="0" w:type="dxa"/>
        </w:tblCellMar>
        <w:tblLook w:val="01E0" w:firstRow="1" w:lastRow="1" w:firstColumn="1" w:lastColumn="1" w:noHBand="0" w:noVBand="0"/>
      </w:tblPr>
      <w:tblGrid>
        <w:gridCol w:w="5037"/>
        <w:gridCol w:w="890"/>
        <w:gridCol w:w="1001"/>
        <w:gridCol w:w="945"/>
        <w:gridCol w:w="1453"/>
      </w:tblGrid>
      <w:tr w:rsidR="00017A54" w14:paraId="0007148E" w14:textId="77777777">
        <w:trPr>
          <w:trHeight w:val="480"/>
        </w:trPr>
        <w:tc>
          <w:tcPr>
            <w:tcW w:w="5037" w:type="dxa"/>
            <w:tcBorders>
              <w:left w:val="single" w:sz="12" w:space="0" w:color="2D74B5"/>
            </w:tcBorders>
            <w:shd w:val="clear" w:color="auto" w:fill="2D74B5"/>
          </w:tcPr>
          <w:p w14:paraId="00071489" w14:textId="77777777" w:rsidR="00017A54" w:rsidRDefault="00A86708">
            <w:pPr>
              <w:pStyle w:val="TableParagraph"/>
              <w:spacing w:before="153"/>
              <w:ind w:left="109"/>
              <w:rPr>
                <w:b/>
                <w:sz w:val="17"/>
              </w:rPr>
            </w:pPr>
            <w:r>
              <w:rPr>
                <w:b/>
                <w:color w:val="FFFFFF"/>
                <w:sz w:val="17"/>
              </w:rPr>
              <w:t>Project</w:t>
            </w:r>
            <w:r>
              <w:rPr>
                <w:b/>
                <w:color w:val="FFFFFF"/>
                <w:spacing w:val="-9"/>
                <w:sz w:val="17"/>
              </w:rPr>
              <w:t xml:space="preserve"> </w:t>
            </w:r>
            <w:r>
              <w:rPr>
                <w:b/>
                <w:color w:val="FFFFFF"/>
                <w:spacing w:val="-2"/>
                <w:sz w:val="17"/>
              </w:rPr>
              <w:t>Title</w:t>
            </w:r>
          </w:p>
        </w:tc>
        <w:tc>
          <w:tcPr>
            <w:tcW w:w="890" w:type="dxa"/>
            <w:shd w:val="clear" w:color="auto" w:fill="2D74B5"/>
          </w:tcPr>
          <w:p w14:paraId="0007148A" w14:textId="77777777" w:rsidR="00017A54" w:rsidRDefault="00A86708">
            <w:pPr>
              <w:pStyle w:val="TableParagraph"/>
              <w:spacing w:before="57"/>
              <w:ind w:left="133" w:right="122" w:hanging="40"/>
              <w:rPr>
                <w:b/>
                <w:sz w:val="17"/>
              </w:rPr>
            </w:pPr>
            <w:r>
              <w:rPr>
                <w:b/>
                <w:color w:val="FFFFFF"/>
                <w:spacing w:val="-2"/>
                <w:sz w:val="17"/>
              </w:rPr>
              <w:t xml:space="preserve">Resource </w:t>
            </w:r>
            <w:r>
              <w:rPr>
                <w:b/>
                <w:color w:val="FFFFFF"/>
                <w:sz w:val="17"/>
              </w:rPr>
              <w:t>and</w:t>
            </w:r>
            <w:r>
              <w:rPr>
                <w:b/>
                <w:color w:val="FFFFFF"/>
                <w:spacing w:val="-3"/>
                <w:sz w:val="17"/>
              </w:rPr>
              <w:t xml:space="preserve"> </w:t>
            </w:r>
            <w:r>
              <w:rPr>
                <w:b/>
                <w:color w:val="FFFFFF"/>
                <w:spacing w:val="-4"/>
                <w:sz w:val="17"/>
              </w:rPr>
              <w:t>tool</w:t>
            </w:r>
          </w:p>
        </w:tc>
        <w:tc>
          <w:tcPr>
            <w:tcW w:w="1001" w:type="dxa"/>
            <w:shd w:val="clear" w:color="auto" w:fill="2D74B5"/>
          </w:tcPr>
          <w:p w14:paraId="0007148B" w14:textId="77777777" w:rsidR="00017A54" w:rsidRDefault="00A86708">
            <w:pPr>
              <w:pStyle w:val="TableParagraph"/>
              <w:spacing w:before="57"/>
              <w:ind w:left="169" w:right="93" w:hanging="12"/>
              <w:rPr>
                <w:b/>
                <w:sz w:val="17"/>
              </w:rPr>
            </w:pPr>
            <w:r>
              <w:rPr>
                <w:b/>
                <w:color w:val="FFFFFF"/>
                <w:sz w:val="17"/>
              </w:rPr>
              <w:t>Event</w:t>
            </w:r>
            <w:r>
              <w:rPr>
                <w:b/>
                <w:color w:val="FFFFFF"/>
                <w:spacing w:val="-11"/>
                <w:sz w:val="17"/>
              </w:rPr>
              <w:t xml:space="preserve"> </w:t>
            </w:r>
            <w:r>
              <w:rPr>
                <w:b/>
                <w:color w:val="FFFFFF"/>
                <w:sz w:val="17"/>
              </w:rPr>
              <w:t xml:space="preserve">and </w:t>
            </w:r>
            <w:r>
              <w:rPr>
                <w:b/>
                <w:color w:val="FFFFFF"/>
                <w:spacing w:val="-2"/>
                <w:sz w:val="17"/>
              </w:rPr>
              <w:t>workshop</w:t>
            </w:r>
          </w:p>
        </w:tc>
        <w:tc>
          <w:tcPr>
            <w:tcW w:w="945" w:type="dxa"/>
            <w:shd w:val="clear" w:color="auto" w:fill="2D74B5"/>
          </w:tcPr>
          <w:p w14:paraId="0007148C" w14:textId="77777777" w:rsidR="00017A54" w:rsidRDefault="00A86708">
            <w:pPr>
              <w:pStyle w:val="TableParagraph"/>
              <w:spacing w:before="57"/>
              <w:ind w:left="208" w:right="138" w:hanging="76"/>
              <w:rPr>
                <w:b/>
                <w:sz w:val="17"/>
              </w:rPr>
            </w:pPr>
            <w:r>
              <w:rPr>
                <w:b/>
                <w:color w:val="FFFFFF"/>
                <w:spacing w:val="-2"/>
                <w:sz w:val="17"/>
              </w:rPr>
              <w:t>Research project</w:t>
            </w:r>
          </w:p>
        </w:tc>
        <w:tc>
          <w:tcPr>
            <w:tcW w:w="1453" w:type="dxa"/>
            <w:tcBorders>
              <w:right w:val="single" w:sz="12" w:space="0" w:color="2D74B5"/>
            </w:tcBorders>
            <w:shd w:val="clear" w:color="auto" w:fill="2D74B5"/>
          </w:tcPr>
          <w:p w14:paraId="0007148D" w14:textId="77777777" w:rsidR="00017A54" w:rsidRDefault="00A86708">
            <w:pPr>
              <w:pStyle w:val="TableParagraph"/>
              <w:spacing w:before="153"/>
              <w:ind w:left="162" w:right="163"/>
              <w:jc w:val="center"/>
              <w:rPr>
                <w:b/>
                <w:sz w:val="17"/>
              </w:rPr>
            </w:pPr>
            <w:r>
              <w:rPr>
                <w:b/>
                <w:color w:val="FFFFFF"/>
                <w:spacing w:val="-2"/>
                <w:sz w:val="17"/>
              </w:rPr>
              <w:t>Partner</w:t>
            </w:r>
          </w:p>
        </w:tc>
      </w:tr>
      <w:tr w:rsidR="00017A54" w14:paraId="00071490" w14:textId="77777777">
        <w:trPr>
          <w:trHeight w:val="345"/>
        </w:trPr>
        <w:tc>
          <w:tcPr>
            <w:tcW w:w="9326" w:type="dxa"/>
            <w:gridSpan w:val="5"/>
            <w:tcBorders>
              <w:left w:val="single" w:sz="12" w:space="0" w:color="2D74B5"/>
              <w:right w:val="single" w:sz="12" w:space="0" w:color="2D74B5"/>
            </w:tcBorders>
            <w:shd w:val="clear" w:color="auto" w:fill="F2F2F2"/>
          </w:tcPr>
          <w:p w14:paraId="0007148F" w14:textId="77777777" w:rsidR="00017A54" w:rsidRDefault="00A86708">
            <w:pPr>
              <w:pStyle w:val="TableParagraph"/>
              <w:spacing w:before="72"/>
              <w:ind w:left="109"/>
              <w:rPr>
                <w:b/>
                <w:sz w:val="18"/>
              </w:rPr>
            </w:pPr>
            <w:r>
              <w:rPr>
                <w:b/>
                <w:sz w:val="18"/>
              </w:rPr>
              <w:t>Goal</w:t>
            </w:r>
            <w:r>
              <w:rPr>
                <w:b/>
                <w:spacing w:val="23"/>
                <w:sz w:val="18"/>
              </w:rPr>
              <w:t xml:space="preserve"> </w:t>
            </w:r>
            <w:r>
              <w:rPr>
                <w:b/>
                <w:sz w:val="18"/>
              </w:rPr>
              <w:t>I:</w:t>
            </w:r>
            <w:r>
              <w:rPr>
                <w:b/>
                <w:spacing w:val="24"/>
                <w:sz w:val="18"/>
              </w:rPr>
              <w:t xml:space="preserve"> </w:t>
            </w:r>
            <w:r>
              <w:rPr>
                <w:b/>
                <w:sz w:val="18"/>
              </w:rPr>
              <w:t>Promoting</w:t>
            </w:r>
            <w:r>
              <w:rPr>
                <w:b/>
                <w:spacing w:val="22"/>
                <w:sz w:val="18"/>
              </w:rPr>
              <w:t xml:space="preserve"> </w:t>
            </w:r>
            <w:r>
              <w:rPr>
                <w:b/>
                <w:sz w:val="18"/>
              </w:rPr>
              <w:t>models</w:t>
            </w:r>
            <w:r>
              <w:rPr>
                <w:b/>
                <w:spacing w:val="23"/>
                <w:sz w:val="18"/>
              </w:rPr>
              <w:t xml:space="preserve"> </w:t>
            </w:r>
            <w:r>
              <w:rPr>
                <w:b/>
                <w:sz w:val="18"/>
              </w:rPr>
              <w:t>of</w:t>
            </w:r>
            <w:r>
              <w:rPr>
                <w:b/>
                <w:spacing w:val="24"/>
                <w:sz w:val="18"/>
              </w:rPr>
              <w:t xml:space="preserve"> </w:t>
            </w:r>
            <w:r>
              <w:rPr>
                <w:b/>
                <w:sz w:val="18"/>
              </w:rPr>
              <w:t>educator</w:t>
            </w:r>
            <w:r>
              <w:rPr>
                <w:b/>
                <w:spacing w:val="22"/>
                <w:sz w:val="18"/>
              </w:rPr>
              <w:t xml:space="preserve"> </w:t>
            </w:r>
            <w:r>
              <w:rPr>
                <w:b/>
                <w:sz w:val="18"/>
              </w:rPr>
              <w:t>effectiveness</w:t>
            </w:r>
            <w:r>
              <w:rPr>
                <w:b/>
                <w:spacing w:val="24"/>
                <w:sz w:val="18"/>
              </w:rPr>
              <w:t xml:space="preserve"> </w:t>
            </w:r>
            <w:r>
              <w:rPr>
                <w:b/>
                <w:sz w:val="18"/>
              </w:rPr>
              <w:t>for</w:t>
            </w:r>
            <w:r>
              <w:rPr>
                <w:b/>
                <w:spacing w:val="22"/>
                <w:sz w:val="18"/>
              </w:rPr>
              <w:t xml:space="preserve"> </w:t>
            </w:r>
            <w:r>
              <w:rPr>
                <w:b/>
                <w:sz w:val="18"/>
              </w:rPr>
              <w:t>language</w:t>
            </w:r>
            <w:r>
              <w:rPr>
                <w:b/>
                <w:spacing w:val="22"/>
                <w:sz w:val="18"/>
              </w:rPr>
              <w:t xml:space="preserve"> </w:t>
            </w:r>
            <w:r>
              <w:rPr>
                <w:b/>
                <w:spacing w:val="-2"/>
                <w:sz w:val="18"/>
              </w:rPr>
              <w:t>learning</w:t>
            </w:r>
          </w:p>
        </w:tc>
      </w:tr>
      <w:tr w:rsidR="00017A54" w14:paraId="00071496" w14:textId="77777777">
        <w:trPr>
          <w:trHeight w:val="259"/>
        </w:trPr>
        <w:tc>
          <w:tcPr>
            <w:tcW w:w="5037" w:type="dxa"/>
            <w:tcBorders>
              <w:left w:val="single" w:sz="12" w:space="0" w:color="2D74B5"/>
              <w:bottom w:val="single" w:sz="4" w:space="0" w:color="F2F2F2"/>
            </w:tcBorders>
          </w:tcPr>
          <w:p w14:paraId="00071491" w14:textId="77777777" w:rsidR="00017A54" w:rsidRDefault="00A86708">
            <w:pPr>
              <w:pStyle w:val="TableParagraph"/>
              <w:spacing w:before="33" w:line="205" w:lineRule="exact"/>
              <w:ind w:left="253"/>
              <w:rPr>
                <w:sz w:val="18"/>
              </w:rPr>
            </w:pPr>
            <w:r>
              <w:rPr>
                <w:sz w:val="18"/>
              </w:rPr>
              <w:t>TELL</w:t>
            </w:r>
            <w:r>
              <w:rPr>
                <w:spacing w:val="-4"/>
                <w:sz w:val="18"/>
              </w:rPr>
              <w:t xml:space="preserve"> </w:t>
            </w:r>
            <w:r>
              <w:rPr>
                <w:spacing w:val="-2"/>
                <w:sz w:val="18"/>
              </w:rPr>
              <w:t>Project</w:t>
            </w:r>
          </w:p>
        </w:tc>
        <w:tc>
          <w:tcPr>
            <w:tcW w:w="890" w:type="dxa"/>
            <w:tcBorders>
              <w:bottom w:val="single" w:sz="4" w:space="0" w:color="F2F2F2"/>
            </w:tcBorders>
          </w:tcPr>
          <w:p w14:paraId="00071492" w14:textId="77777777" w:rsidR="00017A54" w:rsidRDefault="00A86708">
            <w:pPr>
              <w:pStyle w:val="TableParagraph"/>
              <w:spacing w:before="28"/>
              <w:ind w:right="32"/>
              <w:jc w:val="center"/>
              <w:rPr>
                <w:sz w:val="17"/>
              </w:rPr>
            </w:pPr>
            <w:r>
              <w:rPr>
                <w:w w:val="98"/>
                <w:sz w:val="17"/>
              </w:rPr>
              <w:t>X</w:t>
            </w:r>
          </w:p>
        </w:tc>
        <w:tc>
          <w:tcPr>
            <w:tcW w:w="1001" w:type="dxa"/>
            <w:tcBorders>
              <w:bottom w:val="single" w:sz="4" w:space="0" w:color="F2F2F2"/>
            </w:tcBorders>
          </w:tcPr>
          <w:p w14:paraId="00071493" w14:textId="77777777" w:rsidR="00017A54" w:rsidRDefault="00017A54">
            <w:pPr>
              <w:pStyle w:val="TableParagraph"/>
              <w:rPr>
                <w:sz w:val="18"/>
              </w:rPr>
            </w:pPr>
          </w:p>
        </w:tc>
        <w:tc>
          <w:tcPr>
            <w:tcW w:w="945" w:type="dxa"/>
            <w:tcBorders>
              <w:bottom w:val="single" w:sz="4" w:space="0" w:color="F2F2F2"/>
            </w:tcBorders>
          </w:tcPr>
          <w:p w14:paraId="00071494" w14:textId="77777777" w:rsidR="00017A54" w:rsidRDefault="00017A54">
            <w:pPr>
              <w:pStyle w:val="TableParagraph"/>
              <w:rPr>
                <w:sz w:val="18"/>
              </w:rPr>
            </w:pPr>
          </w:p>
        </w:tc>
        <w:tc>
          <w:tcPr>
            <w:tcW w:w="1453" w:type="dxa"/>
            <w:tcBorders>
              <w:bottom w:val="single" w:sz="4" w:space="0" w:color="F2F2F2"/>
              <w:right w:val="single" w:sz="12" w:space="0" w:color="2D74B5"/>
            </w:tcBorders>
          </w:tcPr>
          <w:p w14:paraId="00071495" w14:textId="77777777" w:rsidR="00017A54" w:rsidRDefault="00017A54">
            <w:pPr>
              <w:pStyle w:val="TableParagraph"/>
              <w:rPr>
                <w:sz w:val="18"/>
              </w:rPr>
            </w:pPr>
          </w:p>
        </w:tc>
      </w:tr>
      <w:tr w:rsidR="00017A54" w14:paraId="0007149C" w14:textId="77777777">
        <w:trPr>
          <w:trHeight w:val="249"/>
        </w:trPr>
        <w:tc>
          <w:tcPr>
            <w:tcW w:w="5037" w:type="dxa"/>
            <w:tcBorders>
              <w:top w:val="single" w:sz="4" w:space="0" w:color="F2F2F2"/>
              <w:left w:val="single" w:sz="12" w:space="0" w:color="2D74B5"/>
              <w:bottom w:val="single" w:sz="4" w:space="0" w:color="F2F2F2"/>
            </w:tcBorders>
          </w:tcPr>
          <w:p w14:paraId="00071497" w14:textId="77777777" w:rsidR="00017A54" w:rsidRDefault="00A86708">
            <w:pPr>
              <w:pStyle w:val="TableParagraph"/>
              <w:spacing w:before="33" w:line="196" w:lineRule="exact"/>
              <w:ind w:left="253"/>
              <w:rPr>
                <w:sz w:val="18"/>
              </w:rPr>
            </w:pPr>
            <w:r>
              <w:rPr>
                <w:sz w:val="18"/>
              </w:rPr>
              <w:t>Model</w:t>
            </w:r>
            <w:r>
              <w:rPr>
                <w:spacing w:val="-5"/>
                <w:sz w:val="18"/>
              </w:rPr>
              <w:t xml:space="preserve"> </w:t>
            </w:r>
            <w:r>
              <w:rPr>
                <w:spacing w:val="-2"/>
                <w:sz w:val="18"/>
              </w:rPr>
              <w:t>curricula</w:t>
            </w:r>
          </w:p>
        </w:tc>
        <w:tc>
          <w:tcPr>
            <w:tcW w:w="890" w:type="dxa"/>
            <w:tcBorders>
              <w:top w:val="single" w:sz="4" w:space="0" w:color="F2F2F2"/>
              <w:bottom w:val="single" w:sz="4" w:space="0" w:color="F2F2F2"/>
            </w:tcBorders>
          </w:tcPr>
          <w:p w14:paraId="00071498" w14:textId="77777777" w:rsidR="00017A54" w:rsidRDefault="00A86708">
            <w:pPr>
              <w:pStyle w:val="TableParagraph"/>
              <w:spacing w:before="28"/>
              <w:ind w:right="32"/>
              <w:jc w:val="center"/>
              <w:rPr>
                <w:sz w:val="17"/>
              </w:rPr>
            </w:pPr>
            <w:r>
              <w:rPr>
                <w:w w:val="98"/>
                <w:sz w:val="17"/>
              </w:rPr>
              <w:t>X</w:t>
            </w:r>
          </w:p>
        </w:tc>
        <w:tc>
          <w:tcPr>
            <w:tcW w:w="1001" w:type="dxa"/>
            <w:tcBorders>
              <w:top w:val="single" w:sz="4" w:space="0" w:color="F2F2F2"/>
              <w:bottom w:val="single" w:sz="4" w:space="0" w:color="F2F2F2"/>
            </w:tcBorders>
          </w:tcPr>
          <w:p w14:paraId="00071499" w14:textId="77777777" w:rsidR="00017A54" w:rsidRDefault="00017A54">
            <w:pPr>
              <w:pStyle w:val="TableParagraph"/>
              <w:rPr>
                <w:sz w:val="18"/>
              </w:rPr>
            </w:pPr>
          </w:p>
        </w:tc>
        <w:tc>
          <w:tcPr>
            <w:tcW w:w="945" w:type="dxa"/>
            <w:tcBorders>
              <w:top w:val="single" w:sz="4" w:space="0" w:color="F2F2F2"/>
              <w:bottom w:val="single" w:sz="4" w:space="0" w:color="F2F2F2"/>
            </w:tcBorders>
          </w:tcPr>
          <w:p w14:paraId="0007149A" w14:textId="77777777" w:rsidR="00017A54" w:rsidRDefault="00017A54">
            <w:pPr>
              <w:pStyle w:val="TableParagraph"/>
              <w:rPr>
                <w:sz w:val="18"/>
              </w:rPr>
            </w:pPr>
          </w:p>
        </w:tc>
        <w:tc>
          <w:tcPr>
            <w:tcW w:w="1453" w:type="dxa"/>
            <w:tcBorders>
              <w:top w:val="single" w:sz="4" w:space="0" w:color="F2F2F2"/>
              <w:bottom w:val="single" w:sz="4" w:space="0" w:color="F2F2F2"/>
              <w:right w:val="single" w:sz="12" w:space="0" w:color="2D74B5"/>
            </w:tcBorders>
          </w:tcPr>
          <w:p w14:paraId="0007149B" w14:textId="77777777" w:rsidR="00017A54" w:rsidRDefault="00A86708">
            <w:pPr>
              <w:pStyle w:val="TableParagraph"/>
              <w:spacing w:line="207" w:lineRule="exact"/>
              <w:ind w:left="163" w:right="163"/>
              <w:jc w:val="center"/>
              <w:rPr>
                <w:sz w:val="18"/>
              </w:rPr>
            </w:pPr>
            <w:r>
              <w:rPr>
                <w:sz w:val="18"/>
              </w:rPr>
              <w:t>AACC,</w:t>
            </w:r>
            <w:r>
              <w:rPr>
                <w:spacing w:val="-4"/>
                <w:sz w:val="18"/>
              </w:rPr>
              <w:t xml:space="preserve"> UMES</w:t>
            </w:r>
          </w:p>
        </w:tc>
      </w:tr>
      <w:tr w:rsidR="00017A54" w14:paraId="000714A2" w14:textId="77777777">
        <w:trPr>
          <w:trHeight w:val="249"/>
        </w:trPr>
        <w:tc>
          <w:tcPr>
            <w:tcW w:w="5037" w:type="dxa"/>
            <w:tcBorders>
              <w:top w:val="single" w:sz="4" w:space="0" w:color="F2F2F2"/>
              <w:left w:val="single" w:sz="12" w:space="0" w:color="2D74B5"/>
            </w:tcBorders>
          </w:tcPr>
          <w:p w14:paraId="0007149D" w14:textId="77777777" w:rsidR="00017A54" w:rsidRDefault="00A86708">
            <w:pPr>
              <w:pStyle w:val="TableParagraph"/>
              <w:spacing w:before="33" w:line="196" w:lineRule="exact"/>
              <w:ind w:left="253"/>
              <w:rPr>
                <w:sz w:val="18"/>
              </w:rPr>
            </w:pPr>
            <w:r>
              <w:rPr>
                <w:sz w:val="18"/>
              </w:rPr>
              <w:t>Model</w:t>
            </w:r>
            <w:r>
              <w:rPr>
                <w:spacing w:val="-8"/>
                <w:sz w:val="18"/>
              </w:rPr>
              <w:t xml:space="preserve"> </w:t>
            </w:r>
            <w:r>
              <w:rPr>
                <w:sz w:val="18"/>
              </w:rPr>
              <w:t>classroom</w:t>
            </w:r>
            <w:r>
              <w:rPr>
                <w:spacing w:val="-5"/>
                <w:sz w:val="18"/>
              </w:rPr>
              <w:t xml:space="preserve"> </w:t>
            </w:r>
            <w:r>
              <w:rPr>
                <w:spacing w:val="-2"/>
                <w:sz w:val="18"/>
              </w:rPr>
              <w:t>network</w:t>
            </w:r>
          </w:p>
        </w:tc>
        <w:tc>
          <w:tcPr>
            <w:tcW w:w="890" w:type="dxa"/>
            <w:tcBorders>
              <w:top w:val="single" w:sz="4" w:space="0" w:color="F2F2F2"/>
            </w:tcBorders>
          </w:tcPr>
          <w:p w14:paraId="0007149E" w14:textId="77777777" w:rsidR="00017A54" w:rsidRDefault="00017A54">
            <w:pPr>
              <w:pStyle w:val="TableParagraph"/>
              <w:rPr>
                <w:sz w:val="18"/>
              </w:rPr>
            </w:pPr>
          </w:p>
        </w:tc>
        <w:tc>
          <w:tcPr>
            <w:tcW w:w="1001" w:type="dxa"/>
            <w:tcBorders>
              <w:top w:val="single" w:sz="4" w:space="0" w:color="F2F2F2"/>
            </w:tcBorders>
          </w:tcPr>
          <w:p w14:paraId="0007149F" w14:textId="77777777" w:rsidR="00017A54" w:rsidRDefault="00A86708">
            <w:pPr>
              <w:pStyle w:val="TableParagraph"/>
              <w:spacing w:line="195" w:lineRule="exact"/>
              <w:ind w:right="410"/>
              <w:jc w:val="right"/>
              <w:rPr>
                <w:sz w:val="17"/>
              </w:rPr>
            </w:pPr>
            <w:r>
              <w:rPr>
                <w:w w:val="98"/>
                <w:sz w:val="17"/>
              </w:rPr>
              <w:t>X</w:t>
            </w:r>
          </w:p>
        </w:tc>
        <w:tc>
          <w:tcPr>
            <w:tcW w:w="945" w:type="dxa"/>
            <w:tcBorders>
              <w:top w:val="single" w:sz="4" w:space="0" w:color="F2F2F2"/>
            </w:tcBorders>
          </w:tcPr>
          <w:p w14:paraId="000714A0" w14:textId="77777777" w:rsidR="00017A54" w:rsidRDefault="00017A54">
            <w:pPr>
              <w:pStyle w:val="TableParagraph"/>
              <w:rPr>
                <w:sz w:val="18"/>
              </w:rPr>
            </w:pPr>
          </w:p>
        </w:tc>
        <w:tc>
          <w:tcPr>
            <w:tcW w:w="1453" w:type="dxa"/>
            <w:tcBorders>
              <w:top w:val="single" w:sz="4" w:space="0" w:color="F2F2F2"/>
              <w:right w:val="single" w:sz="12" w:space="0" w:color="2D74B5"/>
            </w:tcBorders>
          </w:tcPr>
          <w:p w14:paraId="000714A1" w14:textId="77777777" w:rsidR="00017A54" w:rsidRDefault="00A86708">
            <w:pPr>
              <w:pStyle w:val="TableParagraph"/>
              <w:spacing w:line="207" w:lineRule="exact"/>
              <w:ind w:left="163" w:right="163"/>
              <w:jc w:val="center"/>
              <w:rPr>
                <w:sz w:val="18"/>
              </w:rPr>
            </w:pPr>
            <w:r>
              <w:rPr>
                <w:spacing w:val="-2"/>
                <w:sz w:val="18"/>
              </w:rPr>
              <w:t>NADSFL</w:t>
            </w:r>
          </w:p>
        </w:tc>
      </w:tr>
      <w:tr w:rsidR="00017A54" w14:paraId="000714A4" w14:textId="77777777">
        <w:trPr>
          <w:trHeight w:val="288"/>
        </w:trPr>
        <w:tc>
          <w:tcPr>
            <w:tcW w:w="9326" w:type="dxa"/>
            <w:gridSpan w:val="5"/>
            <w:tcBorders>
              <w:left w:val="single" w:sz="12" w:space="0" w:color="2D74B5"/>
              <w:right w:val="single" w:sz="12" w:space="0" w:color="2D74B5"/>
            </w:tcBorders>
            <w:shd w:val="clear" w:color="auto" w:fill="F2F2F2"/>
          </w:tcPr>
          <w:p w14:paraId="000714A3" w14:textId="77777777" w:rsidR="00017A54" w:rsidRDefault="00A86708">
            <w:pPr>
              <w:pStyle w:val="TableParagraph"/>
              <w:spacing w:before="43"/>
              <w:ind w:left="109"/>
              <w:rPr>
                <w:b/>
                <w:sz w:val="18"/>
              </w:rPr>
            </w:pPr>
            <w:r>
              <w:rPr>
                <w:b/>
                <w:sz w:val="18"/>
              </w:rPr>
              <w:t>Goal</w:t>
            </w:r>
            <w:r>
              <w:rPr>
                <w:b/>
                <w:spacing w:val="5"/>
                <w:sz w:val="18"/>
              </w:rPr>
              <w:t xml:space="preserve"> </w:t>
            </w:r>
            <w:r>
              <w:rPr>
                <w:b/>
                <w:sz w:val="18"/>
              </w:rPr>
              <w:t>II:</w:t>
            </w:r>
            <w:r>
              <w:rPr>
                <w:b/>
                <w:spacing w:val="5"/>
                <w:sz w:val="18"/>
              </w:rPr>
              <w:t xml:space="preserve"> </w:t>
            </w:r>
            <w:r>
              <w:rPr>
                <w:b/>
                <w:sz w:val="18"/>
              </w:rPr>
              <w:t>Facilitating</w:t>
            </w:r>
            <w:r>
              <w:rPr>
                <w:b/>
                <w:spacing w:val="-4"/>
                <w:sz w:val="18"/>
              </w:rPr>
              <w:t xml:space="preserve"> </w:t>
            </w:r>
            <w:r>
              <w:rPr>
                <w:b/>
                <w:sz w:val="18"/>
              </w:rPr>
              <w:t>reflective</w:t>
            </w:r>
            <w:r>
              <w:rPr>
                <w:b/>
                <w:spacing w:val="-3"/>
                <w:sz w:val="18"/>
              </w:rPr>
              <w:t xml:space="preserve"> </w:t>
            </w:r>
            <w:r>
              <w:rPr>
                <w:b/>
                <w:sz w:val="18"/>
              </w:rPr>
              <w:t>practice</w:t>
            </w:r>
            <w:r>
              <w:rPr>
                <w:b/>
                <w:spacing w:val="-3"/>
                <w:sz w:val="18"/>
              </w:rPr>
              <w:t xml:space="preserve"> </w:t>
            </w:r>
            <w:r>
              <w:rPr>
                <w:b/>
                <w:sz w:val="18"/>
              </w:rPr>
              <w:t>for</w:t>
            </w:r>
            <w:r>
              <w:rPr>
                <w:b/>
                <w:spacing w:val="-3"/>
                <w:sz w:val="18"/>
              </w:rPr>
              <w:t xml:space="preserve"> </w:t>
            </w:r>
            <w:r>
              <w:rPr>
                <w:b/>
                <w:sz w:val="18"/>
              </w:rPr>
              <w:t>language</w:t>
            </w:r>
            <w:r>
              <w:rPr>
                <w:b/>
                <w:spacing w:val="-4"/>
                <w:sz w:val="18"/>
              </w:rPr>
              <w:t xml:space="preserve"> </w:t>
            </w:r>
            <w:r>
              <w:rPr>
                <w:b/>
                <w:spacing w:val="-2"/>
                <w:sz w:val="18"/>
              </w:rPr>
              <w:t>educators</w:t>
            </w:r>
          </w:p>
        </w:tc>
      </w:tr>
      <w:tr w:rsidR="00017A54" w14:paraId="000714AA" w14:textId="77777777">
        <w:trPr>
          <w:trHeight w:val="258"/>
        </w:trPr>
        <w:tc>
          <w:tcPr>
            <w:tcW w:w="5037" w:type="dxa"/>
            <w:tcBorders>
              <w:left w:val="single" w:sz="12" w:space="0" w:color="2D74B5"/>
              <w:bottom w:val="single" w:sz="4" w:space="0" w:color="F2F2F2"/>
            </w:tcBorders>
          </w:tcPr>
          <w:p w14:paraId="000714A5" w14:textId="77777777" w:rsidR="00017A54" w:rsidRDefault="00A86708">
            <w:pPr>
              <w:pStyle w:val="TableParagraph"/>
              <w:spacing w:before="33" w:line="205" w:lineRule="exact"/>
              <w:ind w:left="253"/>
              <w:rPr>
                <w:sz w:val="18"/>
              </w:rPr>
            </w:pPr>
            <w:r>
              <w:rPr>
                <w:spacing w:val="-2"/>
                <w:sz w:val="18"/>
              </w:rPr>
              <w:t>Catalyst</w:t>
            </w:r>
          </w:p>
        </w:tc>
        <w:tc>
          <w:tcPr>
            <w:tcW w:w="890" w:type="dxa"/>
            <w:tcBorders>
              <w:bottom w:val="single" w:sz="4" w:space="0" w:color="F2F2F2"/>
            </w:tcBorders>
          </w:tcPr>
          <w:p w14:paraId="000714A6" w14:textId="77777777" w:rsidR="00017A54" w:rsidRDefault="00A86708">
            <w:pPr>
              <w:pStyle w:val="TableParagraph"/>
              <w:spacing w:before="28"/>
              <w:ind w:right="32"/>
              <w:jc w:val="center"/>
              <w:rPr>
                <w:sz w:val="17"/>
              </w:rPr>
            </w:pPr>
            <w:r>
              <w:rPr>
                <w:w w:val="98"/>
                <w:sz w:val="17"/>
              </w:rPr>
              <w:t>X</w:t>
            </w:r>
          </w:p>
        </w:tc>
        <w:tc>
          <w:tcPr>
            <w:tcW w:w="1001" w:type="dxa"/>
            <w:tcBorders>
              <w:bottom w:val="single" w:sz="4" w:space="0" w:color="F2F2F2"/>
            </w:tcBorders>
          </w:tcPr>
          <w:p w14:paraId="000714A7" w14:textId="77777777" w:rsidR="00017A54" w:rsidRDefault="00017A54">
            <w:pPr>
              <w:pStyle w:val="TableParagraph"/>
              <w:rPr>
                <w:sz w:val="18"/>
              </w:rPr>
            </w:pPr>
          </w:p>
        </w:tc>
        <w:tc>
          <w:tcPr>
            <w:tcW w:w="945" w:type="dxa"/>
            <w:tcBorders>
              <w:bottom w:val="single" w:sz="4" w:space="0" w:color="F2F2F2"/>
            </w:tcBorders>
          </w:tcPr>
          <w:p w14:paraId="000714A8" w14:textId="77777777" w:rsidR="00017A54" w:rsidRDefault="00017A54">
            <w:pPr>
              <w:pStyle w:val="TableParagraph"/>
              <w:rPr>
                <w:sz w:val="18"/>
              </w:rPr>
            </w:pPr>
          </w:p>
        </w:tc>
        <w:tc>
          <w:tcPr>
            <w:tcW w:w="1453" w:type="dxa"/>
            <w:tcBorders>
              <w:bottom w:val="single" w:sz="4" w:space="0" w:color="F2F2F2"/>
              <w:right w:val="single" w:sz="12" w:space="0" w:color="2D74B5"/>
            </w:tcBorders>
          </w:tcPr>
          <w:p w14:paraId="000714A9" w14:textId="77777777" w:rsidR="00017A54" w:rsidRDefault="00A86708">
            <w:pPr>
              <w:pStyle w:val="TableParagraph"/>
              <w:ind w:left="163" w:right="163"/>
              <w:jc w:val="center"/>
              <w:rPr>
                <w:sz w:val="18"/>
              </w:rPr>
            </w:pPr>
            <w:r>
              <w:rPr>
                <w:spacing w:val="-2"/>
                <w:sz w:val="18"/>
              </w:rPr>
              <w:t>CASLS</w:t>
            </w:r>
          </w:p>
        </w:tc>
      </w:tr>
      <w:tr w:rsidR="00017A54" w14:paraId="000714B0" w14:textId="77777777">
        <w:trPr>
          <w:trHeight w:val="249"/>
        </w:trPr>
        <w:tc>
          <w:tcPr>
            <w:tcW w:w="5037" w:type="dxa"/>
            <w:tcBorders>
              <w:top w:val="single" w:sz="4" w:space="0" w:color="F2F2F2"/>
              <w:left w:val="single" w:sz="12" w:space="0" w:color="2D74B5"/>
              <w:bottom w:val="single" w:sz="4" w:space="0" w:color="F2F2F2"/>
            </w:tcBorders>
          </w:tcPr>
          <w:p w14:paraId="000714AB" w14:textId="77777777" w:rsidR="00017A54" w:rsidRDefault="00A86708">
            <w:pPr>
              <w:pStyle w:val="TableParagraph"/>
              <w:spacing w:before="33" w:line="196" w:lineRule="exact"/>
              <w:ind w:left="253"/>
              <w:rPr>
                <w:sz w:val="18"/>
              </w:rPr>
            </w:pPr>
            <w:r>
              <w:rPr>
                <w:sz w:val="18"/>
              </w:rPr>
              <w:t>Communities</w:t>
            </w:r>
            <w:r>
              <w:rPr>
                <w:spacing w:val="-5"/>
                <w:sz w:val="18"/>
              </w:rPr>
              <w:t xml:space="preserve"> </w:t>
            </w:r>
            <w:r>
              <w:rPr>
                <w:sz w:val="18"/>
              </w:rPr>
              <w:t>of</w:t>
            </w:r>
            <w:r>
              <w:rPr>
                <w:spacing w:val="-5"/>
                <w:sz w:val="18"/>
              </w:rPr>
              <w:t xml:space="preserve"> </w:t>
            </w:r>
            <w:r>
              <w:rPr>
                <w:spacing w:val="-2"/>
                <w:sz w:val="18"/>
              </w:rPr>
              <w:t>practice</w:t>
            </w:r>
          </w:p>
        </w:tc>
        <w:tc>
          <w:tcPr>
            <w:tcW w:w="890" w:type="dxa"/>
            <w:tcBorders>
              <w:top w:val="single" w:sz="4" w:space="0" w:color="F2F2F2"/>
              <w:bottom w:val="single" w:sz="4" w:space="0" w:color="F2F2F2"/>
            </w:tcBorders>
          </w:tcPr>
          <w:p w14:paraId="000714AC" w14:textId="77777777" w:rsidR="00017A54" w:rsidRDefault="00017A54">
            <w:pPr>
              <w:pStyle w:val="TableParagraph"/>
              <w:rPr>
                <w:sz w:val="18"/>
              </w:rPr>
            </w:pPr>
          </w:p>
        </w:tc>
        <w:tc>
          <w:tcPr>
            <w:tcW w:w="1001" w:type="dxa"/>
            <w:tcBorders>
              <w:top w:val="single" w:sz="4" w:space="0" w:color="F2F2F2"/>
              <w:bottom w:val="single" w:sz="4" w:space="0" w:color="F2F2F2"/>
            </w:tcBorders>
          </w:tcPr>
          <w:p w14:paraId="000714AD" w14:textId="77777777" w:rsidR="00017A54" w:rsidRDefault="00A86708">
            <w:pPr>
              <w:pStyle w:val="TableParagraph"/>
              <w:spacing w:line="195" w:lineRule="exact"/>
              <w:ind w:right="410"/>
              <w:jc w:val="right"/>
              <w:rPr>
                <w:sz w:val="17"/>
              </w:rPr>
            </w:pPr>
            <w:r>
              <w:rPr>
                <w:w w:val="98"/>
                <w:sz w:val="17"/>
              </w:rPr>
              <w:t>X</w:t>
            </w:r>
          </w:p>
        </w:tc>
        <w:tc>
          <w:tcPr>
            <w:tcW w:w="945" w:type="dxa"/>
            <w:tcBorders>
              <w:top w:val="single" w:sz="4" w:space="0" w:color="F2F2F2"/>
              <w:bottom w:val="single" w:sz="4" w:space="0" w:color="F2F2F2"/>
            </w:tcBorders>
          </w:tcPr>
          <w:p w14:paraId="000714AE" w14:textId="77777777" w:rsidR="00017A54" w:rsidRDefault="00017A54">
            <w:pPr>
              <w:pStyle w:val="TableParagraph"/>
              <w:rPr>
                <w:sz w:val="18"/>
              </w:rPr>
            </w:pPr>
          </w:p>
        </w:tc>
        <w:tc>
          <w:tcPr>
            <w:tcW w:w="1453" w:type="dxa"/>
            <w:tcBorders>
              <w:top w:val="single" w:sz="4" w:space="0" w:color="F2F2F2"/>
              <w:bottom w:val="single" w:sz="4" w:space="0" w:color="F2F2F2"/>
              <w:right w:val="single" w:sz="12" w:space="0" w:color="2D74B5"/>
            </w:tcBorders>
          </w:tcPr>
          <w:p w14:paraId="000714AF" w14:textId="77777777" w:rsidR="00017A54" w:rsidRDefault="00A86708">
            <w:pPr>
              <w:pStyle w:val="TableParagraph"/>
              <w:spacing w:line="207" w:lineRule="exact"/>
              <w:ind w:left="163" w:right="163"/>
              <w:jc w:val="center"/>
              <w:rPr>
                <w:sz w:val="18"/>
              </w:rPr>
            </w:pPr>
            <w:r>
              <w:rPr>
                <w:spacing w:val="-2"/>
                <w:sz w:val="18"/>
              </w:rPr>
              <w:t>CASLS</w:t>
            </w:r>
          </w:p>
        </w:tc>
      </w:tr>
      <w:tr w:rsidR="00017A54" w14:paraId="000714B6" w14:textId="77777777">
        <w:trPr>
          <w:trHeight w:val="249"/>
        </w:trPr>
        <w:tc>
          <w:tcPr>
            <w:tcW w:w="5037" w:type="dxa"/>
            <w:tcBorders>
              <w:top w:val="single" w:sz="4" w:space="0" w:color="F2F2F2"/>
              <w:left w:val="single" w:sz="12" w:space="0" w:color="2D74B5"/>
              <w:bottom w:val="single" w:sz="4" w:space="0" w:color="F2F2F2"/>
            </w:tcBorders>
          </w:tcPr>
          <w:p w14:paraId="000714B1" w14:textId="77777777" w:rsidR="00017A54" w:rsidRDefault="00A86708">
            <w:pPr>
              <w:pStyle w:val="TableParagraph"/>
              <w:spacing w:before="33" w:line="196" w:lineRule="exact"/>
              <w:ind w:left="253"/>
              <w:rPr>
                <w:sz w:val="18"/>
              </w:rPr>
            </w:pPr>
            <w:r>
              <w:rPr>
                <w:sz w:val="18"/>
              </w:rPr>
              <w:t>Action</w:t>
            </w:r>
            <w:r>
              <w:rPr>
                <w:spacing w:val="-7"/>
                <w:sz w:val="18"/>
              </w:rPr>
              <w:t xml:space="preserve"> </w:t>
            </w:r>
            <w:r>
              <w:rPr>
                <w:sz w:val="18"/>
              </w:rPr>
              <w:t>research</w:t>
            </w:r>
            <w:r>
              <w:rPr>
                <w:spacing w:val="-6"/>
                <w:sz w:val="18"/>
              </w:rPr>
              <w:t xml:space="preserve"> </w:t>
            </w:r>
            <w:r>
              <w:rPr>
                <w:spacing w:val="-4"/>
                <w:sz w:val="18"/>
              </w:rPr>
              <w:t>guide</w:t>
            </w:r>
          </w:p>
        </w:tc>
        <w:tc>
          <w:tcPr>
            <w:tcW w:w="890" w:type="dxa"/>
            <w:tcBorders>
              <w:top w:val="single" w:sz="4" w:space="0" w:color="F2F2F2"/>
              <w:bottom w:val="single" w:sz="4" w:space="0" w:color="F2F2F2"/>
            </w:tcBorders>
          </w:tcPr>
          <w:p w14:paraId="000714B2" w14:textId="77777777" w:rsidR="00017A54" w:rsidRDefault="00A86708">
            <w:pPr>
              <w:pStyle w:val="TableParagraph"/>
              <w:spacing w:before="28"/>
              <w:ind w:right="32"/>
              <w:jc w:val="center"/>
              <w:rPr>
                <w:sz w:val="17"/>
              </w:rPr>
            </w:pPr>
            <w:r>
              <w:rPr>
                <w:w w:val="98"/>
                <w:sz w:val="17"/>
              </w:rPr>
              <w:t>X</w:t>
            </w:r>
          </w:p>
        </w:tc>
        <w:tc>
          <w:tcPr>
            <w:tcW w:w="1001" w:type="dxa"/>
            <w:tcBorders>
              <w:top w:val="single" w:sz="4" w:space="0" w:color="F2F2F2"/>
              <w:bottom w:val="single" w:sz="4" w:space="0" w:color="F2F2F2"/>
            </w:tcBorders>
          </w:tcPr>
          <w:p w14:paraId="000714B3" w14:textId="77777777" w:rsidR="00017A54" w:rsidRDefault="00017A54">
            <w:pPr>
              <w:pStyle w:val="TableParagraph"/>
              <w:rPr>
                <w:sz w:val="18"/>
              </w:rPr>
            </w:pPr>
          </w:p>
        </w:tc>
        <w:tc>
          <w:tcPr>
            <w:tcW w:w="945" w:type="dxa"/>
            <w:tcBorders>
              <w:top w:val="single" w:sz="4" w:space="0" w:color="F2F2F2"/>
              <w:bottom w:val="single" w:sz="4" w:space="0" w:color="F2F2F2"/>
            </w:tcBorders>
          </w:tcPr>
          <w:p w14:paraId="000714B4" w14:textId="77777777" w:rsidR="00017A54" w:rsidRDefault="00017A54">
            <w:pPr>
              <w:pStyle w:val="TableParagraph"/>
              <w:rPr>
                <w:sz w:val="18"/>
              </w:rPr>
            </w:pPr>
          </w:p>
        </w:tc>
        <w:tc>
          <w:tcPr>
            <w:tcW w:w="1453" w:type="dxa"/>
            <w:tcBorders>
              <w:top w:val="single" w:sz="4" w:space="0" w:color="F2F2F2"/>
              <w:bottom w:val="single" w:sz="4" w:space="0" w:color="F2F2F2"/>
              <w:right w:val="single" w:sz="12" w:space="0" w:color="2D74B5"/>
            </w:tcBorders>
          </w:tcPr>
          <w:p w14:paraId="000714B5" w14:textId="77777777" w:rsidR="00017A54" w:rsidRDefault="00017A54">
            <w:pPr>
              <w:pStyle w:val="TableParagraph"/>
              <w:rPr>
                <w:sz w:val="18"/>
              </w:rPr>
            </w:pPr>
          </w:p>
        </w:tc>
      </w:tr>
      <w:tr w:rsidR="00017A54" w14:paraId="000714BC" w14:textId="77777777">
        <w:trPr>
          <w:trHeight w:val="249"/>
        </w:trPr>
        <w:tc>
          <w:tcPr>
            <w:tcW w:w="5037" w:type="dxa"/>
            <w:tcBorders>
              <w:top w:val="single" w:sz="4" w:space="0" w:color="F2F2F2"/>
              <w:left w:val="single" w:sz="12" w:space="0" w:color="2D74B5"/>
            </w:tcBorders>
          </w:tcPr>
          <w:p w14:paraId="000714B7" w14:textId="77777777" w:rsidR="00017A54" w:rsidRDefault="00A86708">
            <w:pPr>
              <w:pStyle w:val="TableParagraph"/>
              <w:spacing w:before="33" w:line="196" w:lineRule="exact"/>
              <w:ind w:left="253"/>
              <w:rPr>
                <w:sz w:val="18"/>
              </w:rPr>
            </w:pPr>
            <w:r>
              <w:rPr>
                <w:sz w:val="18"/>
              </w:rPr>
              <w:t>Educator</w:t>
            </w:r>
            <w:r>
              <w:rPr>
                <w:spacing w:val="-5"/>
                <w:sz w:val="18"/>
              </w:rPr>
              <w:t xml:space="preserve"> </w:t>
            </w:r>
            <w:r>
              <w:rPr>
                <w:sz w:val="18"/>
              </w:rPr>
              <w:t>in</w:t>
            </w:r>
            <w:r>
              <w:rPr>
                <w:spacing w:val="-5"/>
                <w:sz w:val="18"/>
              </w:rPr>
              <w:t xml:space="preserve"> </w:t>
            </w:r>
            <w:r>
              <w:rPr>
                <w:spacing w:val="-2"/>
                <w:sz w:val="18"/>
              </w:rPr>
              <w:t>residence</w:t>
            </w:r>
          </w:p>
        </w:tc>
        <w:tc>
          <w:tcPr>
            <w:tcW w:w="890" w:type="dxa"/>
            <w:tcBorders>
              <w:top w:val="single" w:sz="4" w:space="0" w:color="F2F2F2"/>
            </w:tcBorders>
          </w:tcPr>
          <w:p w14:paraId="000714B8" w14:textId="77777777" w:rsidR="00017A54" w:rsidRDefault="00017A54">
            <w:pPr>
              <w:pStyle w:val="TableParagraph"/>
              <w:rPr>
                <w:sz w:val="18"/>
              </w:rPr>
            </w:pPr>
          </w:p>
        </w:tc>
        <w:tc>
          <w:tcPr>
            <w:tcW w:w="1001" w:type="dxa"/>
            <w:tcBorders>
              <w:top w:val="single" w:sz="4" w:space="0" w:color="F2F2F2"/>
            </w:tcBorders>
          </w:tcPr>
          <w:p w14:paraId="000714B9" w14:textId="77777777" w:rsidR="00017A54" w:rsidRDefault="00A86708">
            <w:pPr>
              <w:pStyle w:val="TableParagraph"/>
              <w:spacing w:line="190" w:lineRule="exact"/>
              <w:ind w:right="410"/>
              <w:jc w:val="right"/>
              <w:rPr>
                <w:sz w:val="17"/>
              </w:rPr>
            </w:pPr>
            <w:r>
              <w:rPr>
                <w:w w:val="98"/>
                <w:sz w:val="17"/>
              </w:rPr>
              <w:t>X</w:t>
            </w:r>
          </w:p>
        </w:tc>
        <w:tc>
          <w:tcPr>
            <w:tcW w:w="945" w:type="dxa"/>
            <w:tcBorders>
              <w:top w:val="single" w:sz="4" w:space="0" w:color="F2F2F2"/>
            </w:tcBorders>
          </w:tcPr>
          <w:p w14:paraId="000714BA" w14:textId="77777777" w:rsidR="00017A54" w:rsidRDefault="00017A54">
            <w:pPr>
              <w:pStyle w:val="TableParagraph"/>
              <w:rPr>
                <w:sz w:val="18"/>
              </w:rPr>
            </w:pPr>
          </w:p>
        </w:tc>
        <w:tc>
          <w:tcPr>
            <w:tcW w:w="1453" w:type="dxa"/>
            <w:tcBorders>
              <w:top w:val="single" w:sz="4" w:space="0" w:color="F2F2F2"/>
              <w:right w:val="single" w:sz="12" w:space="0" w:color="2D74B5"/>
            </w:tcBorders>
          </w:tcPr>
          <w:p w14:paraId="000714BB" w14:textId="77777777" w:rsidR="00017A54" w:rsidRDefault="00017A54">
            <w:pPr>
              <w:pStyle w:val="TableParagraph"/>
              <w:rPr>
                <w:sz w:val="18"/>
              </w:rPr>
            </w:pPr>
          </w:p>
        </w:tc>
      </w:tr>
      <w:tr w:rsidR="00017A54" w14:paraId="000714BE" w14:textId="77777777">
        <w:trPr>
          <w:trHeight w:val="283"/>
        </w:trPr>
        <w:tc>
          <w:tcPr>
            <w:tcW w:w="9326" w:type="dxa"/>
            <w:gridSpan w:val="5"/>
            <w:tcBorders>
              <w:left w:val="single" w:sz="12" w:space="0" w:color="2D74B5"/>
              <w:right w:val="single" w:sz="12" w:space="0" w:color="2D74B5"/>
            </w:tcBorders>
            <w:shd w:val="clear" w:color="auto" w:fill="F2F2F2"/>
          </w:tcPr>
          <w:p w14:paraId="000714BD" w14:textId="77777777" w:rsidR="00017A54" w:rsidRDefault="00A86708">
            <w:pPr>
              <w:pStyle w:val="TableParagraph"/>
              <w:spacing w:before="43"/>
              <w:ind w:left="109"/>
              <w:rPr>
                <w:b/>
                <w:sz w:val="18"/>
              </w:rPr>
            </w:pPr>
            <w:r>
              <w:rPr>
                <w:b/>
                <w:sz w:val="18"/>
              </w:rPr>
              <w:t>Goal</w:t>
            </w:r>
            <w:r>
              <w:rPr>
                <w:b/>
                <w:spacing w:val="6"/>
                <w:sz w:val="18"/>
              </w:rPr>
              <w:t xml:space="preserve"> </w:t>
            </w:r>
            <w:r>
              <w:rPr>
                <w:b/>
                <w:sz w:val="18"/>
              </w:rPr>
              <w:t>III:</w:t>
            </w:r>
            <w:r>
              <w:rPr>
                <w:b/>
                <w:spacing w:val="5"/>
                <w:sz w:val="18"/>
              </w:rPr>
              <w:t xml:space="preserve"> </w:t>
            </w:r>
            <w:r>
              <w:rPr>
                <w:b/>
                <w:sz w:val="18"/>
              </w:rPr>
              <w:t>Developing</w:t>
            </w:r>
            <w:r>
              <w:rPr>
                <w:b/>
                <w:spacing w:val="-3"/>
                <w:sz w:val="18"/>
              </w:rPr>
              <w:t xml:space="preserve"> </w:t>
            </w:r>
            <w:r>
              <w:rPr>
                <w:b/>
                <w:sz w:val="18"/>
              </w:rPr>
              <w:t>leadership</w:t>
            </w:r>
            <w:r>
              <w:rPr>
                <w:b/>
                <w:spacing w:val="-3"/>
                <w:sz w:val="18"/>
              </w:rPr>
              <w:t xml:space="preserve"> </w:t>
            </w:r>
            <w:r>
              <w:rPr>
                <w:b/>
                <w:sz w:val="18"/>
              </w:rPr>
              <w:t>skills</w:t>
            </w:r>
            <w:r>
              <w:rPr>
                <w:b/>
                <w:spacing w:val="-1"/>
                <w:sz w:val="18"/>
              </w:rPr>
              <w:t xml:space="preserve"> </w:t>
            </w:r>
            <w:r>
              <w:rPr>
                <w:b/>
                <w:sz w:val="18"/>
              </w:rPr>
              <w:t>to</w:t>
            </w:r>
            <w:r>
              <w:rPr>
                <w:b/>
                <w:spacing w:val="-3"/>
                <w:sz w:val="18"/>
              </w:rPr>
              <w:t xml:space="preserve"> </w:t>
            </w:r>
            <w:r>
              <w:rPr>
                <w:b/>
                <w:sz w:val="18"/>
              </w:rPr>
              <w:t>support</w:t>
            </w:r>
            <w:r>
              <w:rPr>
                <w:b/>
                <w:spacing w:val="-2"/>
                <w:sz w:val="18"/>
              </w:rPr>
              <w:t xml:space="preserve"> </w:t>
            </w:r>
            <w:r>
              <w:rPr>
                <w:b/>
                <w:sz w:val="18"/>
              </w:rPr>
              <w:t>educator</w:t>
            </w:r>
            <w:r>
              <w:rPr>
                <w:b/>
                <w:spacing w:val="-2"/>
                <w:sz w:val="18"/>
              </w:rPr>
              <w:t xml:space="preserve"> effectiveness</w:t>
            </w:r>
          </w:p>
        </w:tc>
      </w:tr>
      <w:tr w:rsidR="00017A54" w14:paraId="000714C4" w14:textId="77777777">
        <w:trPr>
          <w:trHeight w:val="258"/>
        </w:trPr>
        <w:tc>
          <w:tcPr>
            <w:tcW w:w="5037" w:type="dxa"/>
            <w:tcBorders>
              <w:left w:val="single" w:sz="12" w:space="0" w:color="2D74B5"/>
              <w:bottom w:val="single" w:sz="4" w:space="0" w:color="F2F2F2"/>
            </w:tcBorders>
          </w:tcPr>
          <w:p w14:paraId="000714BF" w14:textId="77777777" w:rsidR="00017A54" w:rsidRDefault="00A86708">
            <w:pPr>
              <w:pStyle w:val="TableParagraph"/>
              <w:spacing w:before="33" w:line="205" w:lineRule="exact"/>
              <w:ind w:left="253"/>
              <w:rPr>
                <w:sz w:val="18"/>
              </w:rPr>
            </w:pPr>
            <w:r>
              <w:rPr>
                <w:sz w:val="18"/>
              </w:rPr>
              <w:t>Principles</w:t>
            </w:r>
            <w:r>
              <w:rPr>
                <w:spacing w:val="-8"/>
                <w:sz w:val="18"/>
              </w:rPr>
              <w:t xml:space="preserve"> </w:t>
            </w:r>
            <w:r>
              <w:rPr>
                <w:sz w:val="18"/>
              </w:rPr>
              <w:t>of</w:t>
            </w:r>
            <w:r>
              <w:rPr>
                <w:spacing w:val="-5"/>
                <w:sz w:val="18"/>
              </w:rPr>
              <w:t xml:space="preserve"> </w:t>
            </w:r>
            <w:r>
              <w:rPr>
                <w:sz w:val="18"/>
              </w:rPr>
              <w:t>effective</w:t>
            </w:r>
            <w:r>
              <w:rPr>
                <w:spacing w:val="-6"/>
                <w:sz w:val="18"/>
              </w:rPr>
              <w:t xml:space="preserve"> </w:t>
            </w:r>
            <w:r>
              <w:rPr>
                <w:spacing w:val="-2"/>
                <w:sz w:val="18"/>
              </w:rPr>
              <w:t>programs</w:t>
            </w:r>
          </w:p>
        </w:tc>
        <w:tc>
          <w:tcPr>
            <w:tcW w:w="890" w:type="dxa"/>
            <w:tcBorders>
              <w:bottom w:val="single" w:sz="4" w:space="0" w:color="F2F2F2"/>
            </w:tcBorders>
          </w:tcPr>
          <w:p w14:paraId="000714C0" w14:textId="77777777" w:rsidR="00017A54" w:rsidRDefault="00A86708">
            <w:pPr>
              <w:pStyle w:val="TableParagraph"/>
              <w:spacing w:before="28"/>
              <w:ind w:right="32"/>
              <w:jc w:val="center"/>
              <w:rPr>
                <w:sz w:val="17"/>
              </w:rPr>
            </w:pPr>
            <w:r>
              <w:rPr>
                <w:w w:val="98"/>
                <w:sz w:val="17"/>
              </w:rPr>
              <w:t>X</w:t>
            </w:r>
          </w:p>
        </w:tc>
        <w:tc>
          <w:tcPr>
            <w:tcW w:w="1001" w:type="dxa"/>
            <w:tcBorders>
              <w:bottom w:val="single" w:sz="4" w:space="0" w:color="F2F2F2"/>
            </w:tcBorders>
          </w:tcPr>
          <w:p w14:paraId="000714C1" w14:textId="77777777" w:rsidR="00017A54" w:rsidRDefault="00017A54">
            <w:pPr>
              <w:pStyle w:val="TableParagraph"/>
              <w:rPr>
                <w:sz w:val="18"/>
              </w:rPr>
            </w:pPr>
          </w:p>
        </w:tc>
        <w:tc>
          <w:tcPr>
            <w:tcW w:w="945" w:type="dxa"/>
            <w:tcBorders>
              <w:bottom w:val="single" w:sz="4" w:space="0" w:color="F2F2F2"/>
            </w:tcBorders>
          </w:tcPr>
          <w:p w14:paraId="000714C2" w14:textId="77777777" w:rsidR="00017A54" w:rsidRDefault="00017A54">
            <w:pPr>
              <w:pStyle w:val="TableParagraph"/>
              <w:rPr>
                <w:sz w:val="18"/>
              </w:rPr>
            </w:pPr>
          </w:p>
        </w:tc>
        <w:tc>
          <w:tcPr>
            <w:tcW w:w="1453" w:type="dxa"/>
            <w:tcBorders>
              <w:bottom w:val="single" w:sz="4" w:space="0" w:color="F2F2F2"/>
              <w:right w:val="single" w:sz="12" w:space="0" w:color="2D74B5"/>
            </w:tcBorders>
          </w:tcPr>
          <w:p w14:paraId="000714C3" w14:textId="77777777" w:rsidR="00017A54" w:rsidRDefault="00A86708">
            <w:pPr>
              <w:pStyle w:val="TableParagraph"/>
              <w:ind w:left="163" w:right="163"/>
              <w:jc w:val="center"/>
              <w:rPr>
                <w:sz w:val="18"/>
              </w:rPr>
            </w:pPr>
            <w:r>
              <w:rPr>
                <w:spacing w:val="-2"/>
                <w:sz w:val="18"/>
              </w:rPr>
              <w:t>NADSFL</w:t>
            </w:r>
          </w:p>
        </w:tc>
      </w:tr>
      <w:tr w:rsidR="00017A54" w14:paraId="000714CA" w14:textId="77777777">
        <w:trPr>
          <w:trHeight w:val="249"/>
        </w:trPr>
        <w:tc>
          <w:tcPr>
            <w:tcW w:w="5037" w:type="dxa"/>
            <w:tcBorders>
              <w:top w:val="single" w:sz="4" w:space="0" w:color="F2F2F2"/>
              <w:left w:val="single" w:sz="12" w:space="0" w:color="2D74B5"/>
              <w:bottom w:val="single" w:sz="4" w:space="0" w:color="F2F2F2"/>
            </w:tcBorders>
          </w:tcPr>
          <w:p w14:paraId="000714C5" w14:textId="77777777" w:rsidR="00017A54" w:rsidRDefault="00A86708">
            <w:pPr>
              <w:pStyle w:val="TableParagraph"/>
              <w:spacing w:before="33" w:line="196" w:lineRule="exact"/>
              <w:ind w:left="253"/>
              <w:rPr>
                <w:sz w:val="18"/>
              </w:rPr>
            </w:pPr>
            <w:r>
              <w:rPr>
                <w:sz w:val="18"/>
              </w:rPr>
              <w:t>Leadership</w:t>
            </w:r>
            <w:r>
              <w:rPr>
                <w:spacing w:val="-11"/>
                <w:sz w:val="18"/>
              </w:rPr>
              <w:t xml:space="preserve"> </w:t>
            </w:r>
            <w:r>
              <w:rPr>
                <w:spacing w:val="-2"/>
                <w:sz w:val="18"/>
              </w:rPr>
              <w:t>certificate</w:t>
            </w:r>
          </w:p>
        </w:tc>
        <w:tc>
          <w:tcPr>
            <w:tcW w:w="890" w:type="dxa"/>
            <w:tcBorders>
              <w:top w:val="single" w:sz="4" w:space="0" w:color="F2F2F2"/>
              <w:bottom w:val="single" w:sz="4" w:space="0" w:color="F2F2F2"/>
            </w:tcBorders>
          </w:tcPr>
          <w:p w14:paraId="000714C6" w14:textId="77777777" w:rsidR="00017A54" w:rsidRDefault="00A86708">
            <w:pPr>
              <w:pStyle w:val="TableParagraph"/>
              <w:spacing w:before="28"/>
              <w:ind w:right="32"/>
              <w:jc w:val="center"/>
              <w:rPr>
                <w:sz w:val="17"/>
              </w:rPr>
            </w:pPr>
            <w:r>
              <w:rPr>
                <w:w w:val="98"/>
                <w:sz w:val="17"/>
              </w:rPr>
              <w:t>X</w:t>
            </w:r>
          </w:p>
        </w:tc>
        <w:tc>
          <w:tcPr>
            <w:tcW w:w="1001" w:type="dxa"/>
            <w:tcBorders>
              <w:top w:val="single" w:sz="4" w:space="0" w:color="F2F2F2"/>
              <w:bottom w:val="single" w:sz="4" w:space="0" w:color="F2F2F2"/>
            </w:tcBorders>
          </w:tcPr>
          <w:p w14:paraId="000714C7" w14:textId="77777777" w:rsidR="00017A54" w:rsidRDefault="00017A54">
            <w:pPr>
              <w:pStyle w:val="TableParagraph"/>
              <w:rPr>
                <w:sz w:val="18"/>
              </w:rPr>
            </w:pPr>
          </w:p>
        </w:tc>
        <w:tc>
          <w:tcPr>
            <w:tcW w:w="945" w:type="dxa"/>
            <w:tcBorders>
              <w:top w:val="single" w:sz="4" w:space="0" w:color="F2F2F2"/>
              <w:bottom w:val="single" w:sz="4" w:space="0" w:color="F2F2F2"/>
            </w:tcBorders>
          </w:tcPr>
          <w:p w14:paraId="000714C8" w14:textId="77777777" w:rsidR="00017A54" w:rsidRDefault="00017A54">
            <w:pPr>
              <w:pStyle w:val="TableParagraph"/>
              <w:rPr>
                <w:sz w:val="18"/>
              </w:rPr>
            </w:pPr>
          </w:p>
        </w:tc>
        <w:tc>
          <w:tcPr>
            <w:tcW w:w="1453" w:type="dxa"/>
            <w:tcBorders>
              <w:top w:val="single" w:sz="4" w:space="0" w:color="F2F2F2"/>
              <w:bottom w:val="single" w:sz="4" w:space="0" w:color="F2F2F2"/>
              <w:right w:val="single" w:sz="12" w:space="0" w:color="2D74B5"/>
            </w:tcBorders>
          </w:tcPr>
          <w:p w14:paraId="000714C9" w14:textId="77777777" w:rsidR="00017A54" w:rsidRDefault="00017A54">
            <w:pPr>
              <w:pStyle w:val="TableParagraph"/>
              <w:rPr>
                <w:sz w:val="18"/>
              </w:rPr>
            </w:pPr>
          </w:p>
        </w:tc>
      </w:tr>
      <w:tr w:rsidR="00017A54" w14:paraId="000714D0" w14:textId="77777777">
        <w:trPr>
          <w:trHeight w:val="249"/>
        </w:trPr>
        <w:tc>
          <w:tcPr>
            <w:tcW w:w="5037" w:type="dxa"/>
            <w:tcBorders>
              <w:top w:val="single" w:sz="4" w:space="0" w:color="F2F2F2"/>
              <w:left w:val="single" w:sz="12" w:space="0" w:color="2D74B5"/>
              <w:bottom w:val="single" w:sz="4" w:space="0" w:color="F2F2F2"/>
            </w:tcBorders>
          </w:tcPr>
          <w:p w14:paraId="000714CB" w14:textId="77777777" w:rsidR="00017A54" w:rsidRDefault="00A86708">
            <w:pPr>
              <w:pStyle w:val="TableParagraph"/>
              <w:spacing w:before="33" w:line="196" w:lineRule="exact"/>
              <w:ind w:left="253"/>
              <w:rPr>
                <w:sz w:val="18"/>
              </w:rPr>
            </w:pPr>
            <w:r>
              <w:rPr>
                <w:sz w:val="18"/>
              </w:rPr>
              <w:t>Leadership</w:t>
            </w:r>
            <w:r>
              <w:rPr>
                <w:spacing w:val="-11"/>
                <w:sz w:val="18"/>
              </w:rPr>
              <w:t xml:space="preserve"> </w:t>
            </w:r>
            <w:r>
              <w:rPr>
                <w:spacing w:val="-2"/>
                <w:sz w:val="18"/>
              </w:rPr>
              <w:t>academy</w:t>
            </w:r>
          </w:p>
        </w:tc>
        <w:tc>
          <w:tcPr>
            <w:tcW w:w="890" w:type="dxa"/>
            <w:tcBorders>
              <w:top w:val="single" w:sz="4" w:space="0" w:color="F2F2F2"/>
              <w:bottom w:val="single" w:sz="4" w:space="0" w:color="F2F2F2"/>
            </w:tcBorders>
          </w:tcPr>
          <w:p w14:paraId="000714CC" w14:textId="77777777" w:rsidR="00017A54" w:rsidRDefault="00017A54">
            <w:pPr>
              <w:pStyle w:val="TableParagraph"/>
              <w:rPr>
                <w:sz w:val="18"/>
              </w:rPr>
            </w:pPr>
          </w:p>
        </w:tc>
        <w:tc>
          <w:tcPr>
            <w:tcW w:w="1001" w:type="dxa"/>
            <w:tcBorders>
              <w:top w:val="single" w:sz="4" w:space="0" w:color="F2F2F2"/>
              <w:bottom w:val="single" w:sz="4" w:space="0" w:color="F2F2F2"/>
            </w:tcBorders>
          </w:tcPr>
          <w:p w14:paraId="000714CD" w14:textId="77777777" w:rsidR="00017A54" w:rsidRDefault="00A86708">
            <w:pPr>
              <w:pStyle w:val="TableParagraph"/>
              <w:spacing w:line="195" w:lineRule="exact"/>
              <w:ind w:right="410"/>
              <w:jc w:val="right"/>
              <w:rPr>
                <w:sz w:val="17"/>
              </w:rPr>
            </w:pPr>
            <w:r>
              <w:rPr>
                <w:w w:val="98"/>
                <w:sz w:val="17"/>
              </w:rPr>
              <w:t>X</w:t>
            </w:r>
          </w:p>
        </w:tc>
        <w:tc>
          <w:tcPr>
            <w:tcW w:w="945" w:type="dxa"/>
            <w:tcBorders>
              <w:top w:val="single" w:sz="4" w:space="0" w:color="F2F2F2"/>
              <w:bottom w:val="single" w:sz="4" w:space="0" w:color="F2F2F2"/>
            </w:tcBorders>
          </w:tcPr>
          <w:p w14:paraId="000714CE" w14:textId="77777777" w:rsidR="00017A54" w:rsidRDefault="00017A54">
            <w:pPr>
              <w:pStyle w:val="TableParagraph"/>
              <w:rPr>
                <w:sz w:val="18"/>
              </w:rPr>
            </w:pPr>
          </w:p>
        </w:tc>
        <w:tc>
          <w:tcPr>
            <w:tcW w:w="1453" w:type="dxa"/>
            <w:tcBorders>
              <w:top w:val="single" w:sz="4" w:space="0" w:color="F2F2F2"/>
              <w:bottom w:val="single" w:sz="4" w:space="0" w:color="F2F2F2"/>
              <w:right w:val="single" w:sz="12" w:space="0" w:color="2D74B5"/>
            </w:tcBorders>
          </w:tcPr>
          <w:p w14:paraId="000714CF" w14:textId="77777777" w:rsidR="00017A54" w:rsidRDefault="00A86708">
            <w:pPr>
              <w:pStyle w:val="TableParagraph"/>
              <w:spacing w:line="207" w:lineRule="exact"/>
              <w:ind w:left="163" w:right="163"/>
              <w:jc w:val="center"/>
              <w:rPr>
                <w:sz w:val="18"/>
              </w:rPr>
            </w:pPr>
            <w:r>
              <w:rPr>
                <w:spacing w:val="-2"/>
                <w:sz w:val="18"/>
              </w:rPr>
              <w:t>NADSFL</w:t>
            </w:r>
          </w:p>
        </w:tc>
      </w:tr>
      <w:tr w:rsidR="00017A54" w14:paraId="000714D6" w14:textId="77777777">
        <w:trPr>
          <w:trHeight w:val="249"/>
        </w:trPr>
        <w:tc>
          <w:tcPr>
            <w:tcW w:w="5037" w:type="dxa"/>
            <w:tcBorders>
              <w:top w:val="single" w:sz="4" w:space="0" w:color="F2F2F2"/>
              <w:left w:val="single" w:sz="12" w:space="0" w:color="2D74B5"/>
            </w:tcBorders>
          </w:tcPr>
          <w:p w14:paraId="000714D1" w14:textId="77777777" w:rsidR="00017A54" w:rsidRDefault="00A86708">
            <w:pPr>
              <w:pStyle w:val="TableParagraph"/>
              <w:spacing w:before="28" w:line="201" w:lineRule="exact"/>
              <w:ind w:left="253"/>
              <w:rPr>
                <w:sz w:val="18"/>
              </w:rPr>
            </w:pPr>
            <w:r>
              <w:rPr>
                <w:sz w:val="18"/>
              </w:rPr>
              <w:t>Beliefs,</w:t>
            </w:r>
            <w:r>
              <w:rPr>
                <w:spacing w:val="-7"/>
                <w:sz w:val="18"/>
              </w:rPr>
              <w:t xml:space="preserve"> </w:t>
            </w:r>
            <w:r>
              <w:rPr>
                <w:sz w:val="18"/>
              </w:rPr>
              <w:t>attitudes,</w:t>
            </w:r>
            <w:r>
              <w:rPr>
                <w:spacing w:val="-5"/>
                <w:sz w:val="18"/>
              </w:rPr>
              <w:t xml:space="preserve"> </w:t>
            </w:r>
            <w:r>
              <w:rPr>
                <w:sz w:val="18"/>
              </w:rPr>
              <w:t>and</w:t>
            </w:r>
            <w:r>
              <w:rPr>
                <w:spacing w:val="-6"/>
                <w:sz w:val="18"/>
              </w:rPr>
              <w:t xml:space="preserve"> </w:t>
            </w:r>
            <w:r>
              <w:rPr>
                <w:sz w:val="18"/>
              </w:rPr>
              <w:t>actions</w:t>
            </w:r>
            <w:r>
              <w:rPr>
                <w:spacing w:val="-4"/>
                <w:sz w:val="18"/>
              </w:rPr>
              <w:t xml:space="preserve"> </w:t>
            </w:r>
            <w:r>
              <w:rPr>
                <w:sz w:val="18"/>
              </w:rPr>
              <w:t>of</w:t>
            </w:r>
            <w:r>
              <w:rPr>
                <w:spacing w:val="-5"/>
                <w:sz w:val="18"/>
              </w:rPr>
              <w:t xml:space="preserve"> </w:t>
            </w:r>
            <w:r>
              <w:rPr>
                <w:sz w:val="18"/>
              </w:rPr>
              <w:t>world</w:t>
            </w:r>
            <w:r>
              <w:rPr>
                <w:spacing w:val="-6"/>
                <w:sz w:val="18"/>
              </w:rPr>
              <w:t xml:space="preserve"> </w:t>
            </w:r>
            <w:r>
              <w:rPr>
                <w:sz w:val="18"/>
              </w:rPr>
              <w:t>language</w:t>
            </w:r>
            <w:r>
              <w:rPr>
                <w:spacing w:val="-4"/>
                <w:sz w:val="18"/>
              </w:rPr>
              <w:t xml:space="preserve"> </w:t>
            </w:r>
            <w:r>
              <w:rPr>
                <w:spacing w:val="-2"/>
                <w:sz w:val="18"/>
              </w:rPr>
              <w:t>programs</w:t>
            </w:r>
          </w:p>
        </w:tc>
        <w:tc>
          <w:tcPr>
            <w:tcW w:w="890" w:type="dxa"/>
            <w:tcBorders>
              <w:top w:val="single" w:sz="4" w:space="0" w:color="F2F2F2"/>
            </w:tcBorders>
          </w:tcPr>
          <w:p w14:paraId="000714D2" w14:textId="77777777" w:rsidR="00017A54" w:rsidRDefault="00017A54">
            <w:pPr>
              <w:pStyle w:val="TableParagraph"/>
              <w:rPr>
                <w:sz w:val="18"/>
              </w:rPr>
            </w:pPr>
          </w:p>
        </w:tc>
        <w:tc>
          <w:tcPr>
            <w:tcW w:w="1001" w:type="dxa"/>
            <w:tcBorders>
              <w:top w:val="single" w:sz="4" w:space="0" w:color="F2F2F2"/>
            </w:tcBorders>
          </w:tcPr>
          <w:p w14:paraId="000714D3" w14:textId="77777777" w:rsidR="00017A54" w:rsidRDefault="00017A54">
            <w:pPr>
              <w:pStyle w:val="TableParagraph"/>
              <w:rPr>
                <w:sz w:val="18"/>
              </w:rPr>
            </w:pPr>
          </w:p>
        </w:tc>
        <w:tc>
          <w:tcPr>
            <w:tcW w:w="945" w:type="dxa"/>
            <w:tcBorders>
              <w:top w:val="single" w:sz="4" w:space="0" w:color="F2F2F2"/>
            </w:tcBorders>
          </w:tcPr>
          <w:p w14:paraId="000714D4" w14:textId="77777777" w:rsidR="00017A54" w:rsidRDefault="00A86708">
            <w:pPr>
              <w:pStyle w:val="TableParagraph"/>
              <w:spacing w:line="195" w:lineRule="exact"/>
              <w:ind w:left="406"/>
              <w:rPr>
                <w:sz w:val="17"/>
              </w:rPr>
            </w:pPr>
            <w:r>
              <w:rPr>
                <w:w w:val="98"/>
                <w:sz w:val="17"/>
              </w:rPr>
              <w:t>X</w:t>
            </w:r>
          </w:p>
        </w:tc>
        <w:tc>
          <w:tcPr>
            <w:tcW w:w="1453" w:type="dxa"/>
            <w:tcBorders>
              <w:top w:val="single" w:sz="4" w:space="0" w:color="F2F2F2"/>
              <w:right w:val="single" w:sz="12" w:space="0" w:color="2D74B5"/>
            </w:tcBorders>
          </w:tcPr>
          <w:p w14:paraId="000714D5" w14:textId="77777777" w:rsidR="00017A54" w:rsidRDefault="00017A54">
            <w:pPr>
              <w:pStyle w:val="TableParagraph"/>
              <w:rPr>
                <w:sz w:val="18"/>
              </w:rPr>
            </w:pPr>
          </w:p>
        </w:tc>
      </w:tr>
      <w:tr w:rsidR="00017A54" w14:paraId="000714D8" w14:textId="77777777">
        <w:trPr>
          <w:trHeight w:val="287"/>
        </w:trPr>
        <w:tc>
          <w:tcPr>
            <w:tcW w:w="9326" w:type="dxa"/>
            <w:gridSpan w:val="5"/>
            <w:tcBorders>
              <w:left w:val="single" w:sz="12" w:space="0" w:color="2D74B5"/>
              <w:right w:val="single" w:sz="12" w:space="0" w:color="2D74B5"/>
            </w:tcBorders>
            <w:shd w:val="clear" w:color="auto" w:fill="F2F2F2"/>
          </w:tcPr>
          <w:p w14:paraId="000714D7" w14:textId="77777777" w:rsidR="00017A54" w:rsidRDefault="00A86708">
            <w:pPr>
              <w:pStyle w:val="TableParagraph"/>
              <w:spacing w:before="43"/>
              <w:ind w:left="109"/>
              <w:rPr>
                <w:b/>
                <w:sz w:val="18"/>
              </w:rPr>
            </w:pPr>
            <w:r>
              <w:rPr>
                <w:b/>
                <w:sz w:val="18"/>
              </w:rPr>
              <w:t>Goal</w:t>
            </w:r>
            <w:r>
              <w:rPr>
                <w:b/>
                <w:spacing w:val="4"/>
                <w:sz w:val="18"/>
              </w:rPr>
              <w:t xml:space="preserve"> </w:t>
            </w:r>
            <w:r>
              <w:rPr>
                <w:b/>
                <w:sz w:val="18"/>
              </w:rPr>
              <w:t>IV:</w:t>
            </w:r>
            <w:r>
              <w:rPr>
                <w:b/>
                <w:spacing w:val="4"/>
                <w:sz w:val="18"/>
              </w:rPr>
              <w:t xml:space="preserve"> </w:t>
            </w:r>
            <w:r>
              <w:rPr>
                <w:b/>
                <w:sz w:val="18"/>
              </w:rPr>
              <w:t>Connecting</w:t>
            </w:r>
            <w:r>
              <w:rPr>
                <w:b/>
                <w:spacing w:val="-4"/>
                <w:sz w:val="18"/>
              </w:rPr>
              <w:t xml:space="preserve"> </w:t>
            </w:r>
            <w:r>
              <w:rPr>
                <w:b/>
                <w:sz w:val="18"/>
              </w:rPr>
              <w:t>language</w:t>
            </w:r>
            <w:r>
              <w:rPr>
                <w:b/>
                <w:spacing w:val="-3"/>
                <w:sz w:val="18"/>
              </w:rPr>
              <w:t xml:space="preserve"> </w:t>
            </w:r>
            <w:r>
              <w:rPr>
                <w:b/>
                <w:sz w:val="18"/>
              </w:rPr>
              <w:t>teacher</w:t>
            </w:r>
            <w:r>
              <w:rPr>
                <w:b/>
                <w:spacing w:val="-4"/>
                <w:sz w:val="18"/>
              </w:rPr>
              <w:t xml:space="preserve"> </w:t>
            </w:r>
            <w:r>
              <w:rPr>
                <w:b/>
                <w:sz w:val="18"/>
              </w:rPr>
              <w:t>educators</w:t>
            </w:r>
            <w:r>
              <w:rPr>
                <w:b/>
                <w:spacing w:val="-3"/>
                <w:sz w:val="18"/>
              </w:rPr>
              <w:t xml:space="preserve"> </w:t>
            </w:r>
            <w:r>
              <w:rPr>
                <w:b/>
                <w:sz w:val="18"/>
              </w:rPr>
              <w:t>and</w:t>
            </w:r>
            <w:r>
              <w:rPr>
                <w:b/>
                <w:spacing w:val="-4"/>
                <w:sz w:val="18"/>
              </w:rPr>
              <w:t xml:space="preserve"> </w:t>
            </w:r>
            <w:r>
              <w:rPr>
                <w:b/>
                <w:sz w:val="18"/>
              </w:rPr>
              <w:t>classroom</w:t>
            </w:r>
            <w:r>
              <w:rPr>
                <w:b/>
                <w:spacing w:val="-4"/>
                <w:sz w:val="18"/>
              </w:rPr>
              <w:t xml:space="preserve"> </w:t>
            </w:r>
            <w:r>
              <w:rPr>
                <w:b/>
                <w:spacing w:val="-2"/>
                <w:sz w:val="18"/>
              </w:rPr>
              <w:t>practitioners</w:t>
            </w:r>
          </w:p>
        </w:tc>
      </w:tr>
      <w:tr w:rsidR="00017A54" w14:paraId="000714DE" w14:textId="77777777">
        <w:trPr>
          <w:trHeight w:val="259"/>
        </w:trPr>
        <w:tc>
          <w:tcPr>
            <w:tcW w:w="5037" w:type="dxa"/>
            <w:tcBorders>
              <w:left w:val="single" w:sz="12" w:space="0" w:color="2D74B5"/>
              <w:bottom w:val="single" w:sz="4" w:space="0" w:color="F2F2F2"/>
            </w:tcBorders>
          </w:tcPr>
          <w:p w14:paraId="000714D9" w14:textId="77777777" w:rsidR="00017A54" w:rsidRDefault="00A86708">
            <w:pPr>
              <w:pStyle w:val="TableParagraph"/>
              <w:spacing w:before="33" w:line="205" w:lineRule="exact"/>
              <w:ind w:left="253"/>
              <w:rPr>
                <w:sz w:val="18"/>
              </w:rPr>
            </w:pPr>
            <w:r>
              <w:rPr>
                <w:sz w:val="18"/>
              </w:rPr>
              <w:t>International</w:t>
            </w:r>
            <w:r>
              <w:rPr>
                <w:spacing w:val="-9"/>
                <w:sz w:val="18"/>
              </w:rPr>
              <w:t xml:space="preserve"> </w:t>
            </w:r>
            <w:r>
              <w:rPr>
                <w:sz w:val="18"/>
              </w:rPr>
              <w:t>Language</w:t>
            </w:r>
            <w:r>
              <w:rPr>
                <w:spacing w:val="-9"/>
                <w:sz w:val="18"/>
              </w:rPr>
              <w:t xml:space="preserve"> </w:t>
            </w:r>
            <w:r>
              <w:rPr>
                <w:sz w:val="18"/>
              </w:rPr>
              <w:t>Teacher</w:t>
            </w:r>
            <w:r>
              <w:rPr>
                <w:spacing w:val="-9"/>
                <w:sz w:val="18"/>
              </w:rPr>
              <w:t xml:space="preserve"> </w:t>
            </w:r>
            <w:r>
              <w:rPr>
                <w:sz w:val="18"/>
              </w:rPr>
              <w:t>Education</w:t>
            </w:r>
            <w:r>
              <w:rPr>
                <w:spacing w:val="-9"/>
                <w:sz w:val="18"/>
              </w:rPr>
              <w:t xml:space="preserve"> </w:t>
            </w:r>
            <w:r>
              <w:rPr>
                <w:spacing w:val="-2"/>
                <w:sz w:val="18"/>
              </w:rPr>
              <w:t>Conference</w:t>
            </w:r>
          </w:p>
        </w:tc>
        <w:tc>
          <w:tcPr>
            <w:tcW w:w="890" w:type="dxa"/>
            <w:tcBorders>
              <w:bottom w:val="single" w:sz="4" w:space="0" w:color="F2F2F2"/>
            </w:tcBorders>
          </w:tcPr>
          <w:p w14:paraId="000714DA" w14:textId="77777777" w:rsidR="00017A54" w:rsidRDefault="00017A54">
            <w:pPr>
              <w:pStyle w:val="TableParagraph"/>
              <w:rPr>
                <w:sz w:val="18"/>
              </w:rPr>
            </w:pPr>
          </w:p>
        </w:tc>
        <w:tc>
          <w:tcPr>
            <w:tcW w:w="1001" w:type="dxa"/>
            <w:tcBorders>
              <w:bottom w:val="single" w:sz="4" w:space="0" w:color="F2F2F2"/>
            </w:tcBorders>
          </w:tcPr>
          <w:p w14:paraId="000714DB" w14:textId="77777777" w:rsidR="00017A54" w:rsidRDefault="00A86708">
            <w:pPr>
              <w:pStyle w:val="TableParagraph"/>
              <w:spacing w:line="195" w:lineRule="exact"/>
              <w:ind w:right="410"/>
              <w:jc w:val="right"/>
              <w:rPr>
                <w:sz w:val="17"/>
              </w:rPr>
            </w:pPr>
            <w:r>
              <w:rPr>
                <w:w w:val="98"/>
                <w:sz w:val="17"/>
              </w:rPr>
              <w:t>X</w:t>
            </w:r>
          </w:p>
        </w:tc>
        <w:tc>
          <w:tcPr>
            <w:tcW w:w="945" w:type="dxa"/>
            <w:tcBorders>
              <w:bottom w:val="single" w:sz="4" w:space="0" w:color="F2F2F2"/>
            </w:tcBorders>
          </w:tcPr>
          <w:p w14:paraId="000714DC" w14:textId="77777777" w:rsidR="00017A54" w:rsidRDefault="00017A54">
            <w:pPr>
              <w:pStyle w:val="TableParagraph"/>
              <w:rPr>
                <w:sz w:val="18"/>
              </w:rPr>
            </w:pPr>
          </w:p>
        </w:tc>
        <w:tc>
          <w:tcPr>
            <w:tcW w:w="1453" w:type="dxa"/>
            <w:tcBorders>
              <w:bottom w:val="single" w:sz="4" w:space="0" w:color="F2F2F2"/>
              <w:right w:val="single" w:sz="12" w:space="0" w:color="2D74B5"/>
            </w:tcBorders>
          </w:tcPr>
          <w:p w14:paraId="000714DD" w14:textId="77777777" w:rsidR="00017A54" w:rsidRDefault="00A86708">
            <w:pPr>
              <w:pStyle w:val="TableParagraph"/>
              <w:ind w:left="163" w:right="163"/>
              <w:jc w:val="center"/>
              <w:rPr>
                <w:sz w:val="18"/>
              </w:rPr>
            </w:pPr>
            <w:r>
              <w:rPr>
                <w:spacing w:val="-2"/>
                <w:sz w:val="18"/>
              </w:rPr>
              <w:t>CARLA</w:t>
            </w:r>
          </w:p>
        </w:tc>
      </w:tr>
      <w:tr w:rsidR="00017A54" w14:paraId="000714E4" w14:textId="77777777">
        <w:trPr>
          <w:trHeight w:val="249"/>
        </w:trPr>
        <w:tc>
          <w:tcPr>
            <w:tcW w:w="5037" w:type="dxa"/>
            <w:tcBorders>
              <w:top w:val="single" w:sz="4" w:space="0" w:color="F2F2F2"/>
              <w:left w:val="single" w:sz="12" w:space="0" w:color="2D74B5"/>
            </w:tcBorders>
          </w:tcPr>
          <w:p w14:paraId="000714DF" w14:textId="77777777" w:rsidR="00017A54" w:rsidRDefault="00A86708">
            <w:pPr>
              <w:pStyle w:val="TableParagraph"/>
              <w:spacing w:before="28" w:line="201" w:lineRule="exact"/>
              <w:ind w:left="253"/>
              <w:rPr>
                <w:sz w:val="18"/>
              </w:rPr>
            </w:pPr>
            <w:r>
              <w:rPr>
                <w:sz w:val="18"/>
              </w:rPr>
              <w:t>How</w:t>
            </w:r>
            <w:r>
              <w:rPr>
                <w:spacing w:val="-5"/>
                <w:sz w:val="18"/>
              </w:rPr>
              <w:t xml:space="preserve"> </w:t>
            </w:r>
            <w:r>
              <w:rPr>
                <w:sz w:val="18"/>
              </w:rPr>
              <w:t>the</w:t>
            </w:r>
            <w:r>
              <w:rPr>
                <w:spacing w:val="-4"/>
                <w:sz w:val="18"/>
              </w:rPr>
              <w:t xml:space="preserve"> </w:t>
            </w:r>
            <w:r>
              <w:rPr>
                <w:sz w:val="18"/>
              </w:rPr>
              <w:t>TELL</w:t>
            </w:r>
            <w:r>
              <w:rPr>
                <w:spacing w:val="-5"/>
                <w:sz w:val="18"/>
              </w:rPr>
              <w:t xml:space="preserve"> </w:t>
            </w:r>
            <w:r>
              <w:rPr>
                <w:sz w:val="18"/>
              </w:rPr>
              <w:t>Framework</w:t>
            </w:r>
            <w:r>
              <w:rPr>
                <w:spacing w:val="-4"/>
                <w:sz w:val="18"/>
              </w:rPr>
              <w:t xml:space="preserve"> </w:t>
            </w:r>
            <w:r>
              <w:rPr>
                <w:sz w:val="18"/>
              </w:rPr>
              <w:t>is</w:t>
            </w:r>
            <w:r>
              <w:rPr>
                <w:spacing w:val="-4"/>
                <w:sz w:val="18"/>
              </w:rPr>
              <w:t xml:space="preserve"> </w:t>
            </w:r>
            <w:r>
              <w:rPr>
                <w:sz w:val="18"/>
              </w:rPr>
              <w:t>used</w:t>
            </w:r>
            <w:r>
              <w:rPr>
                <w:spacing w:val="-4"/>
                <w:sz w:val="18"/>
              </w:rPr>
              <w:t xml:space="preserve"> </w:t>
            </w:r>
            <w:r>
              <w:rPr>
                <w:sz w:val="18"/>
              </w:rPr>
              <w:t>in</w:t>
            </w:r>
            <w:r>
              <w:rPr>
                <w:spacing w:val="-5"/>
                <w:sz w:val="18"/>
              </w:rPr>
              <w:t xml:space="preserve"> </w:t>
            </w:r>
            <w:r>
              <w:rPr>
                <w:sz w:val="18"/>
              </w:rPr>
              <w:t>language</w:t>
            </w:r>
            <w:r>
              <w:rPr>
                <w:spacing w:val="-4"/>
                <w:sz w:val="18"/>
              </w:rPr>
              <w:t xml:space="preserve"> </w:t>
            </w:r>
            <w:r>
              <w:rPr>
                <w:sz w:val="18"/>
              </w:rPr>
              <w:t>teacher</w:t>
            </w:r>
            <w:r>
              <w:rPr>
                <w:spacing w:val="-4"/>
                <w:sz w:val="18"/>
              </w:rPr>
              <w:t xml:space="preserve"> </w:t>
            </w:r>
            <w:r>
              <w:rPr>
                <w:spacing w:val="-2"/>
                <w:sz w:val="18"/>
              </w:rPr>
              <w:t>education</w:t>
            </w:r>
          </w:p>
        </w:tc>
        <w:tc>
          <w:tcPr>
            <w:tcW w:w="890" w:type="dxa"/>
            <w:tcBorders>
              <w:top w:val="single" w:sz="4" w:space="0" w:color="F2F2F2"/>
            </w:tcBorders>
          </w:tcPr>
          <w:p w14:paraId="000714E0" w14:textId="77777777" w:rsidR="00017A54" w:rsidRDefault="00017A54">
            <w:pPr>
              <w:pStyle w:val="TableParagraph"/>
              <w:rPr>
                <w:sz w:val="18"/>
              </w:rPr>
            </w:pPr>
          </w:p>
        </w:tc>
        <w:tc>
          <w:tcPr>
            <w:tcW w:w="1001" w:type="dxa"/>
            <w:tcBorders>
              <w:top w:val="single" w:sz="4" w:space="0" w:color="F2F2F2"/>
            </w:tcBorders>
          </w:tcPr>
          <w:p w14:paraId="000714E1" w14:textId="77777777" w:rsidR="00017A54" w:rsidRDefault="00017A54">
            <w:pPr>
              <w:pStyle w:val="TableParagraph"/>
              <w:rPr>
                <w:sz w:val="18"/>
              </w:rPr>
            </w:pPr>
          </w:p>
        </w:tc>
        <w:tc>
          <w:tcPr>
            <w:tcW w:w="945" w:type="dxa"/>
            <w:tcBorders>
              <w:top w:val="single" w:sz="4" w:space="0" w:color="F2F2F2"/>
            </w:tcBorders>
          </w:tcPr>
          <w:p w14:paraId="000714E2" w14:textId="77777777" w:rsidR="00017A54" w:rsidRDefault="00A86708">
            <w:pPr>
              <w:pStyle w:val="TableParagraph"/>
              <w:spacing w:line="195" w:lineRule="exact"/>
              <w:ind w:left="406"/>
              <w:rPr>
                <w:sz w:val="17"/>
              </w:rPr>
            </w:pPr>
            <w:r>
              <w:rPr>
                <w:w w:val="98"/>
                <w:sz w:val="17"/>
              </w:rPr>
              <w:t>X</w:t>
            </w:r>
          </w:p>
        </w:tc>
        <w:tc>
          <w:tcPr>
            <w:tcW w:w="1453" w:type="dxa"/>
            <w:tcBorders>
              <w:top w:val="single" w:sz="4" w:space="0" w:color="F2F2F2"/>
              <w:right w:val="single" w:sz="12" w:space="0" w:color="2D74B5"/>
            </w:tcBorders>
          </w:tcPr>
          <w:p w14:paraId="000714E3" w14:textId="77777777" w:rsidR="00017A54" w:rsidRDefault="00017A54">
            <w:pPr>
              <w:pStyle w:val="TableParagraph"/>
              <w:rPr>
                <w:sz w:val="18"/>
              </w:rPr>
            </w:pPr>
          </w:p>
        </w:tc>
      </w:tr>
      <w:tr w:rsidR="00017A54" w14:paraId="000714E6" w14:textId="77777777">
        <w:trPr>
          <w:trHeight w:val="287"/>
        </w:trPr>
        <w:tc>
          <w:tcPr>
            <w:tcW w:w="9326" w:type="dxa"/>
            <w:gridSpan w:val="5"/>
            <w:tcBorders>
              <w:left w:val="single" w:sz="12" w:space="0" w:color="2D74B5"/>
              <w:right w:val="single" w:sz="12" w:space="0" w:color="2D74B5"/>
            </w:tcBorders>
            <w:shd w:val="clear" w:color="auto" w:fill="F2F2F2"/>
          </w:tcPr>
          <w:p w14:paraId="000714E5" w14:textId="77777777" w:rsidR="00017A54" w:rsidRDefault="00A86708">
            <w:pPr>
              <w:pStyle w:val="TableParagraph"/>
              <w:spacing w:before="43"/>
              <w:ind w:left="109"/>
              <w:rPr>
                <w:b/>
                <w:sz w:val="18"/>
              </w:rPr>
            </w:pPr>
            <w:r>
              <w:rPr>
                <w:b/>
                <w:sz w:val="18"/>
              </w:rPr>
              <w:t>Goal</w:t>
            </w:r>
            <w:r>
              <w:rPr>
                <w:b/>
                <w:spacing w:val="3"/>
                <w:sz w:val="18"/>
              </w:rPr>
              <w:t xml:space="preserve"> </w:t>
            </w:r>
            <w:r>
              <w:rPr>
                <w:b/>
                <w:sz w:val="18"/>
              </w:rPr>
              <w:t>V:</w:t>
            </w:r>
            <w:r>
              <w:rPr>
                <w:b/>
                <w:spacing w:val="4"/>
                <w:sz w:val="18"/>
              </w:rPr>
              <w:t xml:space="preserve"> </w:t>
            </w:r>
            <w:r>
              <w:rPr>
                <w:b/>
                <w:sz w:val="18"/>
              </w:rPr>
              <w:t>Providing</w:t>
            </w:r>
            <w:r>
              <w:rPr>
                <w:b/>
                <w:spacing w:val="-5"/>
                <w:sz w:val="18"/>
              </w:rPr>
              <w:t xml:space="preserve"> </w:t>
            </w:r>
            <w:r>
              <w:rPr>
                <w:b/>
                <w:sz w:val="18"/>
              </w:rPr>
              <w:t>Professional</w:t>
            </w:r>
            <w:r>
              <w:rPr>
                <w:b/>
                <w:spacing w:val="-4"/>
                <w:sz w:val="18"/>
              </w:rPr>
              <w:t xml:space="preserve"> </w:t>
            </w:r>
            <w:r>
              <w:rPr>
                <w:b/>
                <w:sz w:val="18"/>
              </w:rPr>
              <w:t>Learning</w:t>
            </w:r>
            <w:r>
              <w:rPr>
                <w:b/>
                <w:spacing w:val="-5"/>
                <w:sz w:val="18"/>
              </w:rPr>
              <w:t xml:space="preserve"> </w:t>
            </w:r>
            <w:r>
              <w:rPr>
                <w:b/>
                <w:sz w:val="18"/>
              </w:rPr>
              <w:t>Opportunities</w:t>
            </w:r>
            <w:r>
              <w:rPr>
                <w:b/>
                <w:spacing w:val="-4"/>
                <w:sz w:val="18"/>
              </w:rPr>
              <w:t xml:space="preserve"> </w:t>
            </w:r>
            <w:r>
              <w:rPr>
                <w:b/>
                <w:sz w:val="18"/>
              </w:rPr>
              <w:t>for</w:t>
            </w:r>
            <w:r>
              <w:rPr>
                <w:b/>
                <w:spacing w:val="-4"/>
                <w:sz w:val="18"/>
              </w:rPr>
              <w:t xml:space="preserve"> </w:t>
            </w:r>
            <w:r>
              <w:rPr>
                <w:b/>
                <w:sz w:val="18"/>
              </w:rPr>
              <w:t>Language</w:t>
            </w:r>
            <w:r>
              <w:rPr>
                <w:b/>
                <w:spacing w:val="-5"/>
                <w:sz w:val="18"/>
              </w:rPr>
              <w:t xml:space="preserve"> </w:t>
            </w:r>
            <w:r>
              <w:rPr>
                <w:b/>
                <w:spacing w:val="-2"/>
                <w:sz w:val="18"/>
              </w:rPr>
              <w:t>Educators</w:t>
            </w:r>
          </w:p>
        </w:tc>
      </w:tr>
      <w:tr w:rsidR="00017A54" w14:paraId="000714EC" w14:textId="77777777">
        <w:trPr>
          <w:trHeight w:val="258"/>
        </w:trPr>
        <w:tc>
          <w:tcPr>
            <w:tcW w:w="5037" w:type="dxa"/>
            <w:tcBorders>
              <w:left w:val="single" w:sz="12" w:space="0" w:color="2D74B5"/>
              <w:bottom w:val="single" w:sz="4" w:space="0" w:color="F2F2F2"/>
            </w:tcBorders>
          </w:tcPr>
          <w:p w14:paraId="000714E7" w14:textId="77777777" w:rsidR="00017A54" w:rsidRDefault="00A86708">
            <w:pPr>
              <w:pStyle w:val="TableParagraph"/>
              <w:spacing w:before="33" w:line="205" w:lineRule="exact"/>
              <w:ind w:left="253"/>
              <w:rPr>
                <w:sz w:val="18"/>
              </w:rPr>
            </w:pPr>
            <w:r>
              <w:rPr>
                <w:sz w:val="18"/>
              </w:rPr>
              <w:t>Virtual</w:t>
            </w:r>
            <w:r>
              <w:rPr>
                <w:spacing w:val="-4"/>
                <w:sz w:val="18"/>
              </w:rPr>
              <w:t xml:space="preserve"> </w:t>
            </w:r>
            <w:r>
              <w:rPr>
                <w:sz w:val="18"/>
              </w:rPr>
              <w:t>summit</w:t>
            </w:r>
            <w:r>
              <w:rPr>
                <w:spacing w:val="-3"/>
                <w:sz w:val="18"/>
              </w:rPr>
              <w:t xml:space="preserve"> </w:t>
            </w:r>
            <w:r>
              <w:rPr>
                <w:sz w:val="18"/>
              </w:rPr>
              <w:t>for</w:t>
            </w:r>
            <w:r>
              <w:rPr>
                <w:spacing w:val="-4"/>
                <w:sz w:val="18"/>
              </w:rPr>
              <w:t xml:space="preserve"> LCTLs</w:t>
            </w:r>
          </w:p>
        </w:tc>
        <w:tc>
          <w:tcPr>
            <w:tcW w:w="890" w:type="dxa"/>
            <w:tcBorders>
              <w:bottom w:val="single" w:sz="4" w:space="0" w:color="F2F2F2"/>
            </w:tcBorders>
          </w:tcPr>
          <w:p w14:paraId="000714E8" w14:textId="77777777" w:rsidR="00017A54" w:rsidRDefault="00017A54">
            <w:pPr>
              <w:pStyle w:val="TableParagraph"/>
              <w:rPr>
                <w:sz w:val="18"/>
              </w:rPr>
            </w:pPr>
          </w:p>
        </w:tc>
        <w:tc>
          <w:tcPr>
            <w:tcW w:w="1001" w:type="dxa"/>
            <w:tcBorders>
              <w:bottom w:val="single" w:sz="4" w:space="0" w:color="F2F2F2"/>
            </w:tcBorders>
          </w:tcPr>
          <w:p w14:paraId="000714E9" w14:textId="77777777" w:rsidR="00017A54" w:rsidRDefault="00A86708">
            <w:pPr>
              <w:pStyle w:val="TableParagraph"/>
              <w:spacing w:line="190" w:lineRule="exact"/>
              <w:ind w:right="410"/>
              <w:jc w:val="right"/>
              <w:rPr>
                <w:sz w:val="17"/>
              </w:rPr>
            </w:pPr>
            <w:r>
              <w:rPr>
                <w:w w:val="98"/>
                <w:sz w:val="17"/>
              </w:rPr>
              <w:t>X</w:t>
            </w:r>
          </w:p>
        </w:tc>
        <w:tc>
          <w:tcPr>
            <w:tcW w:w="945" w:type="dxa"/>
            <w:tcBorders>
              <w:bottom w:val="single" w:sz="4" w:space="0" w:color="F2F2F2"/>
            </w:tcBorders>
          </w:tcPr>
          <w:p w14:paraId="000714EA" w14:textId="77777777" w:rsidR="00017A54" w:rsidRDefault="00017A54">
            <w:pPr>
              <w:pStyle w:val="TableParagraph"/>
              <w:rPr>
                <w:sz w:val="18"/>
              </w:rPr>
            </w:pPr>
          </w:p>
        </w:tc>
        <w:tc>
          <w:tcPr>
            <w:tcW w:w="1453" w:type="dxa"/>
            <w:tcBorders>
              <w:bottom w:val="single" w:sz="4" w:space="0" w:color="F2F2F2"/>
              <w:right w:val="single" w:sz="12" w:space="0" w:color="2D74B5"/>
            </w:tcBorders>
          </w:tcPr>
          <w:p w14:paraId="000714EB" w14:textId="77777777" w:rsidR="00017A54" w:rsidRDefault="00017A54">
            <w:pPr>
              <w:pStyle w:val="TableParagraph"/>
              <w:rPr>
                <w:sz w:val="18"/>
              </w:rPr>
            </w:pPr>
          </w:p>
        </w:tc>
      </w:tr>
      <w:tr w:rsidR="00017A54" w14:paraId="000714F2" w14:textId="77777777">
        <w:trPr>
          <w:trHeight w:val="249"/>
        </w:trPr>
        <w:tc>
          <w:tcPr>
            <w:tcW w:w="5037" w:type="dxa"/>
            <w:tcBorders>
              <w:top w:val="single" w:sz="4" w:space="0" w:color="F2F2F2"/>
              <w:left w:val="single" w:sz="12" w:space="0" w:color="2D74B5"/>
              <w:bottom w:val="single" w:sz="4" w:space="0" w:color="F2F2F2"/>
            </w:tcBorders>
          </w:tcPr>
          <w:p w14:paraId="000714ED" w14:textId="77777777" w:rsidR="00017A54" w:rsidRDefault="00A86708">
            <w:pPr>
              <w:pStyle w:val="TableParagraph"/>
              <w:spacing w:before="33" w:line="196" w:lineRule="exact"/>
              <w:ind w:left="253"/>
              <w:rPr>
                <w:sz w:val="18"/>
              </w:rPr>
            </w:pPr>
            <w:r>
              <w:rPr>
                <w:sz w:val="18"/>
              </w:rPr>
              <w:t>Summer</w:t>
            </w:r>
            <w:r>
              <w:rPr>
                <w:spacing w:val="-5"/>
                <w:sz w:val="18"/>
              </w:rPr>
              <w:t xml:space="preserve"> </w:t>
            </w:r>
            <w:r>
              <w:rPr>
                <w:spacing w:val="-2"/>
                <w:sz w:val="18"/>
              </w:rPr>
              <w:t>institutes</w:t>
            </w:r>
          </w:p>
        </w:tc>
        <w:tc>
          <w:tcPr>
            <w:tcW w:w="890" w:type="dxa"/>
            <w:tcBorders>
              <w:top w:val="single" w:sz="4" w:space="0" w:color="F2F2F2"/>
              <w:bottom w:val="single" w:sz="4" w:space="0" w:color="F2F2F2"/>
            </w:tcBorders>
          </w:tcPr>
          <w:p w14:paraId="000714EE" w14:textId="77777777" w:rsidR="00017A54" w:rsidRDefault="00017A54">
            <w:pPr>
              <w:pStyle w:val="TableParagraph"/>
              <w:rPr>
                <w:sz w:val="18"/>
              </w:rPr>
            </w:pPr>
          </w:p>
        </w:tc>
        <w:tc>
          <w:tcPr>
            <w:tcW w:w="1001" w:type="dxa"/>
            <w:tcBorders>
              <w:top w:val="single" w:sz="4" w:space="0" w:color="F2F2F2"/>
              <w:bottom w:val="single" w:sz="4" w:space="0" w:color="F2F2F2"/>
            </w:tcBorders>
          </w:tcPr>
          <w:p w14:paraId="000714EF" w14:textId="77777777" w:rsidR="00017A54" w:rsidRDefault="00A86708">
            <w:pPr>
              <w:pStyle w:val="TableParagraph"/>
              <w:spacing w:line="190" w:lineRule="exact"/>
              <w:ind w:right="410"/>
              <w:jc w:val="right"/>
              <w:rPr>
                <w:sz w:val="17"/>
              </w:rPr>
            </w:pPr>
            <w:r>
              <w:rPr>
                <w:w w:val="98"/>
                <w:sz w:val="17"/>
              </w:rPr>
              <w:t>X</w:t>
            </w:r>
          </w:p>
        </w:tc>
        <w:tc>
          <w:tcPr>
            <w:tcW w:w="945" w:type="dxa"/>
            <w:tcBorders>
              <w:top w:val="single" w:sz="4" w:space="0" w:color="F2F2F2"/>
              <w:bottom w:val="single" w:sz="4" w:space="0" w:color="F2F2F2"/>
            </w:tcBorders>
          </w:tcPr>
          <w:p w14:paraId="000714F0" w14:textId="77777777" w:rsidR="00017A54" w:rsidRDefault="00017A54">
            <w:pPr>
              <w:pStyle w:val="TableParagraph"/>
              <w:rPr>
                <w:sz w:val="18"/>
              </w:rPr>
            </w:pPr>
          </w:p>
        </w:tc>
        <w:tc>
          <w:tcPr>
            <w:tcW w:w="1453" w:type="dxa"/>
            <w:tcBorders>
              <w:top w:val="single" w:sz="4" w:space="0" w:color="F2F2F2"/>
              <w:bottom w:val="single" w:sz="4" w:space="0" w:color="F2F2F2"/>
              <w:right w:val="single" w:sz="12" w:space="0" w:color="2D74B5"/>
            </w:tcBorders>
          </w:tcPr>
          <w:p w14:paraId="000714F1" w14:textId="77777777" w:rsidR="00017A54" w:rsidRDefault="00017A54">
            <w:pPr>
              <w:pStyle w:val="TableParagraph"/>
              <w:rPr>
                <w:sz w:val="18"/>
              </w:rPr>
            </w:pPr>
          </w:p>
        </w:tc>
      </w:tr>
      <w:tr w:rsidR="00017A54" w14:paraId="000714F8" w14:textId="77777777">
        <w:trPr>
          <w:trHeight w:val="249"/>
        </w:trPr>
        <w:tc>
          <w:tcPr>
            <w:tcW w:w="5037" w:type="dxa"/>
            <w:tcBorders>
              <w:top w:val="single" w:sz="4" w:space="0" w:color="F2F2F2"/>
              <w:left w:val="single" w:sz="12" w:space="0" w:color="2D74B5"/>
              <w:bottom w:val="single" w:sz="4" w:space="0" w:color="F2F2F2"/>
            </w:tcBorders>
          </w:tcPr>
          <w:p w14:paraId="000714F3" w14:textId="77777777" w:rsidR="00017A54" w:rsidRDefault="00A86708">
            <w:pPr>
              <w:pStyle w:val="TableParagraph"/>
              <w:spacing w:before="33" w:line="196" w:lineRule="exact"/>
              <w:ind w:left="253"/>
              <w:rPr>
                <w:sz w:val="18"/>
              </w:rPr>
            </w:pPr>
            <w:r>
              <w:rPr>
                <w:sz w:val="18"/>
              </w:rPr>
              <w:t>Professional</w:t>
            </w:r>
            <w:r>
              <w:rPr>
                <w:spacing w:val="-9"/>
                <w:sz w:val="18"/>
              </w:rPr>
              <w:t xml:space="preserve"> </w:t>
            </w:r>
            <w:r>
              <w:rPr>
                <w:sz w:val="18"/>
              </w:rPr>
              <w:t>learning</w:t>
            </w:r>
            <w:r>
              <w:rPr>
                <w:spacing w:val="-10"/>
                <w:sz w:val="18"/>
              </w:rPr>
              <w:t xml:space="preserve"> </w:t>
            </w:r>
            <w:r>
              <w:rPr>
                <w:spacing w:val="-2"/>
                <w:sz w:val="18"/>
              </w:rPr>
              <w:t>needs</w:t>
            </w:r>
          </w:p>
        </w:tc>
        <w:tc>
          <w:tcPr>
            <w:tcW w:w="890" w:type="dxa"/>
            <w:tcBorders>
              <w:top w:val="single" w:sz="4" w:space="0" w:color="F2F2F2"/>
              <w:bottom w:val="single" w:sz="4" w:space="0" w:color="F2F2F2"/>
            </w:tcBorders>
          </w:tcPr>
          <w:p w14:paraId="000714F4" w14:textId="77777777" w:rsidR="00017A54" w:rsidRDefault="00017A54">
            <w:pPr>
              <w:pStyle w:val="TableParagraph"/>
              <w:rPr>
                <w:sz w:val="18"/>
              </w:rPr>
            </w:pPr>
          </w:p>
        </w:tc>
        <w:tc>
          <w:tcPr>
            <w:tcW w:w="1001" w:type="dxa"/>
            <w:tcBorders>
              <w:top w:val="single" w:sz="4" w:space="0" w:color="F2F2F2"/>
              <w:bottom w:val="single" w:sz="4" w:space="0" w:color="F2F2F2"/>
            </w:tcBorders>
          </w:tcPr>
          <w:p w14:paraId="000714F5" w14:textId="77777777" w:rsidR="00017A54" w:rsidRDefault="00017A54">
            <w:pPr>
              <w:pStyle w:val="TableParagraph"/>
              <w:rPr>
                <w:sz w:val="18"/>
              </w:rPr>
            </w:pPr>
          </w:p>
        </w:tc>
        <w:tc>
          <w:tcPr>
            <w:tcW w:w="945" w:type="dxa"/>
            <w:tcBorders>
              <w:top w:val="single" w:sz="4" w:space="0" w:color="F2F2F2"/>
              <w:bottom w:val="single" w:sz="4" w:space="0" w:color="F2F2F2"/>
            </w:tcBorders>
          </w:tcPr>
          <w:p w14:paraId="000714F6" w14:textId="77777777" w:rsidR="00017A54" w:rsidRDefault="00A86708">
            <w:pPr>
              <w:pStyle w:val="TableParagraph"/>
              <w:spacing w:line="190" w:lineRule="exact"/>
              <w:ind w:left="406"/>
              <w:rPr>
                <w:sz w:val="17"/>
              </w:rPr>
            </w:pPr>
            <w:r>
              <w:rPr>
                <w:w w:val="98"/>
                <w:sz w:val="17"/>
              </w:rPr>
              <w:t>X</w:t>
            </w:r>
          </w:p>
        </w:tc>
        <w:tc>
          <w:tcPr>
            <w:tcW w:w="1453" w:type="dxa"/>
            <w:tcBorders>
              <w:top w:val="single" w:sz="4" w:space="0" w:color="F2F2F2"/>
              <w:bottom w:val="single" w:sz="4" w:space="0" w:color="F2F2F2"/>
              <w:right w:val="single" w:sz="12" w:space="0" w:color="2D74B5"/>
            </w:tcBorders>
          </w:tcPr>
          <w:p w14:paraId="000714F7" w14:textId="77777777" w:rsidR="00017A54" w:rsidRDefault="00017A54">
            <w:pPr>
              <w:pStyle w:val="TableParagraph"/>
              <w:rPr>
                <w:sz w:val="18"/>
              </w:rPr>
            </w:pPr>
          </w:p>
        </w:tc>
      </w:tr>
      <w:tr w:rsidR="00017A54" w14:paraId="000714FE" w14:textId="77777777">
        <w:trPr>
          <w:trHeight w:val="248"/>
        </w:trPr>
        <w:tc>
          <w:tcPr>
            <w:tcW w:w="5037" w:type="dxa"/>
            <w:tcBorders>
              <w:top w:val="single" w:sz="4" w:space="0" w:color="F2F2F2"/>
              <w:left w:val="single" w:sz="12" w:space="0" w:color="2D74B5"/>
              <w:bottom w:val="single" w:sz="12" w:space="0" w:color="2D74B5"/>
            </w:tcBorders>
          </w:tcPr>
          <w:p w14:paraId="000714F9" w14:textId="77777777" w:rsidR="00017A54" w:rsidRDefault="00A86708">
            <w:pPr>
              <w:pStyle w:val="TableParagraph"/>
              <w:spacing w:before="33" w:line="195" w:lineRule="exact"/>
              <w:ind w:left="253"/>
              <w:rPr>
                <w:sz w:val="18"/>
              </w:rPr>
            </w:pPr>
            <w:r>
              <w:rPr>
                <w:sz w:val="18"/>
              </w:rPr>
              <w:t>Relationship</w:t>
            </w:r>
            <w:r>
              <w:rPr>
                <w:spacing w:val="-9"/>
                <w:sz w:val="18"/>
              </w:rPr>
              <w:t xml:space="preserve"> </w:t>
            </w:r>
            <w:r>
              <w:rPr>
                <w:sz w:val="18"/>
              </w:rPr>
              <w:t>between</w:t>
            </w:r>
            <w:r>
              <w:rPr>
                <w:spacing w:val="-8"/>
                <w:sz w:val="18"/>
              </w:rPr>
              <w:t xml:space="preserve"> </w:t>
            </w:r>
            <w:r>
              <w:rPr>
                <w:sz w:val="18"/>
              </w:rPr>
              <w:t>professional</w:t>
            </w:r>
            <w:r>
              <w:rPr>
                <w:spacing w:val="-8"/>
                <w:sz w:val="18"/>
              </w:rPr>
              <w:t xml:space="preserve"> </w:t>
            </w:r>
            <w:r>
              <w:rPr>
                <w:sz w:val="18"/>
              </w:rPr>
              <w:t>learning</w:t>
            </w:r>
            <w:r>
              <w:rPr>
                <w:spacing w:val="-8"/>
                <w:sz w:val="18"/>
              </w:rPr>
              <w:t xml:space="preserve"> </w:t>
            </w:r>
            <w:r>
              <w:rPr>
                <w:sz w:val="18"/>
              </w:rPr>
              <w:t>teaching</w:t>
            </w:r>
            <w:r>
              <w:rPr>
                <w:spacing w:val="-8"/>
                <w:sz w:val="18"/>
              </w:rPr>
              <w:t xml:space="preserve"> </w:t>
            </w:r>
            <w:r>
              <w:rPr>
                <w:spacing w:val="-2"/>
                <w:sz w:val="18"/>
              </w:rPr>
              <w:t>practices</w:t>
            </w:r>
          </w:p>
        </w:tc>
        <w:tc>
          <w:tcPr>
            <w:tcW w:w="890" w:type="dxa"/>
            <w:tcBorders>
              <w:top w:val="single" w:sz="4" w:space="0" w:color="F2F2F2"/>
              <w:bottom w:val="single" w:sz="12" w:space="0" w:color="2D74B5"/>
            </w:tcBorders>
          </w:tcPr>
          <w:p w14:paraId="000714FA" w14:textId="77777777" w:rsidR="00017A54" w:rsidRDefault="00017A54">
            <w:pPr>
              <w:pStyle w:val="TableParagraph"/>
              <w:rPr>
                <w:sz w:val="18"/>
              </w:rPr>
            </w:pPr>
          </w:p>
        </w:tc>
        <w:tc>
          <w:tcPr>
            <w:tcW w:w="1001" w:type="dxa"/>
            <w:tcBorders>
              <w:top w:val="single" w:sz="4" w:space="0" w:color="F2F2F2"/>
              <w:bottom w:val="single" w:sz="12" w:space="0" w:color="2D74B5"/>
            </w:tcBorders>
          </w:tcPr>
          <w:p w14:paraId="000714FB" w14:textId="77777777" w:rsidR="00017A54" w:rsidRDefault="00017A54">
            <w:pPr>
              <w:pStyle w:val="TableParagraph"/>
              <w:rPr>
                <w:sz w:val="18"/>
              </w:rPr>
            </w:pPr>
          </w:p>
        </w:tc>
        <w:tc>
          <w:tcPr>
            <w:tcW w:w="945" w:type="dxa"/>
            <w:tcBorders>
              <w:top w:val="single" w:sz="4" w:space="0" w:color="F2F2F2"/>
              <w:bottom w:val="single" w:sz="12" w:space="0" w:color="2D74B5"/>
            </w:tcBorders>
          </w:tcPr>
          <w:p w14:paraId="000714FC" w14:textId="77777777" w:rsidR="00017A54" w:rsidRDefault="00A86708">
            <w:pPr>
              <w:pStyle w:val="TableParagraph"/>
              <w:spacing w:line="190" w:lineRule="exact"/>
              <w:ind w:left="406"/>
              <w:rPr>
                <w:sz w:val="17"/>
              </w:rPr>
            </w:pPr>
            <w:r>
              <w:rPr>
                <w:w w:val="98"/>
                <w:sz w:val="17"/>
              </w:rPr>
              <w:t>X</w:t>
            </w:r>
          </w:p>
        </w:tc>
        <w:tc>
          <w:tcPr>
            <w:tcW w:w="1453" w:type="dxa"/>
            <w:tcBorders>
              <w:top w:val="single" w:sz="4" w:space="0" w:color="F2F2F2"/>
              <w:bottom w:val="single" w:sz="12" w:space="0" w:color="2D74B5"/>
              <w:right w:val="single" w:sz="12" w:space="0" w:color="2D74B5"/>
            </w:tcBorders>
          </w:tcPr>
          <w:p w14:paraId="000714FD" w14:textId="77777777" w:rsidR="00017A54" w:rsidRDefault="00017A54">
            <w:pPr>
              <w:pStyle w:val="TableParagraph"/>
              <w:rPr>
                <w:sz w:val="18"/>
              </w:rPr>
            </w:pPr>
          </w:p>
        </w:tc>
      </w:tr>
    </w:tbl>
    <w:p w14:paraId="000714FF" w14:textId="77777777" w:rsidR="00017A54" w:rsidRDefault="00017A54">
      <w:pPr>
        <w:rPr>
          <w:sz w:val="18"/>
        </w:rPr>
        <w:sectPr w:rsidR="00017A54">
          <w:pgSz w:w="12240" w:h="15840"/>
          <w:pgMar w:top="1380" w:right="1340" w:bottom="1260" w:left="1300" w:header="0" w:footer="1065" w:gutter="0"/>
          <w:cols w:space="720"/>
        </w:sectPr>
      </w:pPr>
    </w:p>
    <w:p w14:paraId="00071500" w14:textId="77777777" w:rsidR="00017A54" w:rsidRDefault="00A86708">
      <w:pPr>
        <w:pStyle w:val="ListParagraph"/>
        <w:numPr>
          <w:ilvl w:val="1"/>
          <w:numId w:val="7"/>
        </w:numPr>
        <w:tabs>
          <w:tab w:val="left" w:pos="500"/>
        </w:tabs>
        <w:spacing w:before="61"/>
        <w:rPr>
          <w:sz w:val="24"/>
        </w:rPr>
      </w:pPr>
      <w:r>
        <w:rPr>
          <w:color w:val="2E74B5"/>
          <w:sz w:val="24"/>
        </w:rPr>
        <w:lastRenderedPageBreak/>
        <w:t>Goal</w:t>
      </w:r>
      <w:r>
        <w:rPr>
          <w:color w:val="2E74B5"/>
          <w:spacing w:val="-4"/>
          <w:sz w:val="24"/>
        </w:rPr>
        <w:t xml:space="preserve"> </w:t>
      </w:r>
      <w:r>
        <w:rPr>
          <w:color w:val="2E74B5"/>
          <w:sz w:val="24"/>
        </w:rPr>
        <w:t>I:</w:t>
      </w:r>
      <w:r>
        <w:rPr>
          <w:color w:val="2E74B5"/>
          <w:spacing w:val="-1"/>
          <w:sz w:val="24"/>
        </w:rPr>
        <w:t xml:space="preserve"> </w:t>
      </w:r>
      <w:r>
        <w:rPr>
          <w:color w:val="2E74B5"/>
          <w:sz w:val="24"/>
        </w:rPr>
        <w:t>Promoting</w:t>
      </w:r>
      <w:r>
        <w:rPr>
          <w:color w:val="2E74B5"/>
          <w:spacing w:val="-2"/>
          <w:sz w:val="24"/>
        </w:rPr>
        <w:t xml:space="preserve"> </w:t>
      </w:r>
      <w:r>
        <w:rPr>
          <w:color w:val="2E74B5"/>
          <w:sz w:val="24"/>
        </w:rPr>
        <w:t>models</w:t>
      </w:r>
      <w:r>
        <w:rPr>
          <w:color w:val="2E74B5"/>
          <w:spacing w:val="-1"/>
          <w:sz w:val="24"/>
        </w:rPr>
        <w:t xml:space="preserve"> </w:t>
      </w:r>
      <w:r>
        <w:rPr>
          <w:color w:val="2E74B5"/>
          <w:sz w:val="24"/>
        </w:rPr>
        <w:t>of</w:t>
      </w:r>
      <w:r>
        <w:rPr>
          <w:color w:val="2E74B5"/>
          <w:spacing w:val="-2"/>
          <w:sz w:val="24"/>
        </w:rPr>
        <w:t xml:space="preserve"> </w:t>
      </w:r>
      <w:r>
        <w:rPr>
          <w:color w:val="2E74B5"/>
          <w:sz w:val="24"/>
        </w:rPr>
        <w:t>educator</w:t>
      </w:r>
      <w:r>
        <w:rPr>
          <w:color w:val="2E74B5"/>
          <w:spacing w:val="-1"/>
          <w:sz w:val="24"/>
        </w:rPr>
        <w:t xml:space="preserve"> </w:t>
      </w:r>
      <w:r>
        <w:rPr>
          <w:color w:val="2E74B5"/>
          <w:sz w:val="24"/>
        </w:rPr>
        <w:t>effectiveness</w:t>
      </w:r>
      <w:r>
        <w:rPr>
          <w:color w:val="2E74B5"/>
          <w:spacing w:val="-2"/>
          <w:sz w:val="24"/>
        </w:rPr>
        <w:t xml:space="preserve"> </w:t>
      </w:r>
      <w:r>
        <w:rPr>
          <w:color w:val="2E74B5"/>
          <w:sz w:val="24"/>
        </w:rPr>
        <w:t>for</w:t>
      </w:r>
      <w:r>
        <w:rPr>
          <w:color w:val="2E74B5"/>
          <w:spacing w:val="-1"/>
          <w:sz w:val="24"/>
        </w:rPr>
        <w:t xml:space="preserve"> </w:t>
      </w:r>
      <w:r>
        <w:rPr>
          <w:color w:val="2E74B5"/>
          <w:sz w:val="24"/>
        </w:rPr>
        <w:t>language</w:t>
      </w:r>
      <w:r>
        <w:rPr>
          <w:color w:val="2E74B5"/>
          <w:spacing w:val="-2"/>
          <w:sz w:val="24"/>
        </w:rPr>
        <w:t xml:space="preserve"> learning</w:t>
      </w:r>
    </w:p>
    <w:p w14:paraId="00071501" w14:textId="72C1560D" w:rsidR="00017A54" w:rsidRDefault="00727054">
      <w:pPr>
        <w:pStyle w:val="BodyText"/>
        <w:spacing w:before="10"/>
        <w:ind w:left="0"/>
        <w:rPr>
          <w:sz w:val="26"/>
        </w:rPr>
      </w:pPr>
      <w:r>
        <w:rPr>
          <w:noProof/>
        </w:rPr>
        <mc:AlternateContent>
          <mc:Choice Requires="wpg">
            <w:drawing>
              <wp:anchor distT="0" distB="0" distL="0" distR="0" simplePos="0" relativeHeight="487588864" behindDoc="1" locked="0" layoutInCell="1" allowOverlap="1" wp14:anchorId="000716E3" wp14:editId="10C1B820">
                <wp:simplePos x="0" y="0"/>
                <wp:positionH relativeFrom="page">
                  <wp:posOffset>915035</wp:posOffset>
                </wp:positionH>
                <wp:positionV relativeFrom="paragraph">
                  <wp:posOffset>212090</wp:posOffset>
                </wp:positionV>
                <wp:extent cx="5481955" cy="1192530"/>
                <wp:effectExtent l="0" t="0" r="0" b="0"/>
                <wp:wrapTopAndBottom/>
                <wp:docPr id="36"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1192530"/>
                          <a:chOff x="1441" y="334"/>
                          <a:chExt cx="8633" cy="1878"/>
                        </a:xfrm>
                      </wpg:grpSpPr>
                      <pic:pic xmlns:pic="http://schemas.openxmlformats.org/drawingml/2006/picture">
                        <pic:nvPicPr>
                          <pic:cNvPr id="37" name="docshape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1" y="333"/>
                            <a:ext cx="8633" cy="1878"/>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16"/>
                        <wps:cNvSpPr txBox="1">
                          <a:spLocks noChangeArrowheads="1"/>
                        </wps:cNvSpPr>
                        <wps:spPr bwMode="auto">
                          <a:xfrm>
                            <a:off x="1858" y="918"/>
                            <a:ext cx="124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8" w14:textId="77777777" w:rsidR="00017A54" w:rsidRDefault="00A86708">
                              <w:pPr>
                                <w:spacing w:before="20" w:line="206" w:lineRule="auto"/>
                                <w:ind w:right="18" w:hanging="1"/>
                                <w:jc w:val="center"/>
                                <w:rPr>
                                  <w:b/>
                                </w:rPr>
                              </w:pPr>
                              <w:r>
                                <w:rPr>
                                  <w:b/>
                                  <w:color w:val="2D74B5"/>
                                </w:rPr>
                                <w:t xml:space="preserve">Models of </w:t>
                              </w:r>
                              <w:r>
                                <w:rPr>
                                  <w:b/>
                                  <w:color w:val="2D74B5"/>
                                  <w:spacing w:val="-2"/>
                                </w:rPr>
                                <w:t>Educator Effectiveness</w:t>
                              </w:r>
                            </w:p>
                          </w:txbxContent>
                        </wps:txbx>
                        <wps:bodyPr rot="0" vert="horz" wrap="square" lIns="0" tIns="0" rIns="0" bIns="0" anchor="t" anchorCtr="0" upright="1">
                          <a:noAutofit/>
                        </wps:bodyPr>
                      </wps:wsp>
                      <wps:wsp>
                        <wps:cNvPr id="39" name="docshape17"/>
                        <wps:cNvSpPr txBox="1">
                          <a:spLocks noChangeArrowheads="1"/>
                        </wps:cNvSpPr>
                        <wps:spPr bwMode="auto">
                          <a:xfrm>
                            <a:off x="3650" y="1028"/>
                            <a:ext cx="94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9" w14:textId="77777777" w:rsidR="00017A54" w:rsidRDefault="00A86708">
                              <w:pPr>
                                <w:spacing w:before="22" w:line="204" w:lineRule="auto"/>
                                <w:ind w:left="79" w:hanging="80"/>
                                <w:rPr>
                                  <w:b/>
                                </w:rPr>
                              </w:pPr>
                              <w:r>
                                <w:rPr>
                                  <w:b/>
                                  <w:color w:val="595959"/>
                                  <w:spacing w:val="-2"/>
                                </w:rPr>
                                <w:t>Reflective Practice</w:t>
                              </w:r>
                            </w:p>
                          </w:txbxContent>
                        </wps:txbx>
                        <wps:bodyPr rot="0" vert="horz" wrap="square" lIns="0" tIns="0" rIns="0" bIns="0" anchor="t" anchorCtr="0" upright="1">
                          <a:noAutofit/>
                        </wps:bodyPr>
                      </wps:wsp>
                      <wps:wsp>
                        <wps:cNvPr id="40" name="docshape18"/>
                        <wps:cNvSpPr txBox="1">
                          <a:spLocks noChangeArrowheads="1"/>
                        </wps:cNvSpPr>
                        <wps:spPr bwMode="auto">
                          <a:xfrm>
                            <a:off x="5228" y="1028"/>
                            <a:ext cx="108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A" w14:textId="77777777" w:rsidR="00017A54" w:rsidRDefault="00A86708">
                              <w:pPr>
                                <w:spacing w:before="22" w:line="204" w:lineRule="auto"/>
                                <w:ind w:left="146" w:hanging="147"/>
                                <w:rPr>
                                  <w:b/>
                                </w:rPr>
                              </w:pPr>
                              <w:r>
                                <w:rPr>
                                  <w:b/>
                                  <w:color w:val="595959"/>
                                  <w:spacing w:val="-2"/>
                                </w:rPr>
                                <w:t>Leadership Support</w:t>
                              </w:r>
                            </w:p>
                          </w:txbxContent>
                        </wps:txbx>
                        <wps:bodyPr rot="0" vert="horz" wrap="square" lIns="0" tIns="0" rIns="0" bIns="0" anchor="t" anchorCtr="0" upright="1">
                          <a:noAutofit/>
                        </wps:bodyPr>
                      </wps:wsp>
                      <wps:wsp>
                        <wps:cNvPr id="41" name="docshape19"/>
                        <wps:cNvSpPr txBox="1">
                          <a:spLocks noChangeArrowheads="1"/>
                        </wps:cNvSpPr>
                        <wps:spPr bwMode="auto">
                          <a:xfrm>
                            <a:off x="6922" y="1028"/>
                            <a:ext cx="98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B" w14:textId="77777777" w:rsidR="00017A54" w:rsidRDefault="00A86708">
                              <w:pPr>
                                <w:spacing w:before="22" w:line="204" w:lineRule="auto"/>
                                <w:ind w:firstLine="98"/>
                                <w:rPr>
                                  <w:b/>
                                </w:rPr>
                              </w:pPr>
                              <w:r>
                                <w:rPr>
                                  <w:b/>
                                  <w:color w:val="595959"/>
                                  <w:spacing w:val="-2"/>
                                </w:rPr>
                                <w:t>Teacher Educators</w:t>
                              </w:r>
                            </w:p>
                          </w:txbxContent>
                        </wps:txbx>
                        <wps:bodyPr rot="0" vert="horz" wrap="square" lIns="0" tIns="0" rIns="0" bIns="0" anchor="t" anchorCtr="0" upright="1">
                          <a:noAutofit/>
                        </wps:bodyPr>
                      </wps:wsp>
                      <wps:wsp>
                        <wps:cNvPr id="42" name="docshape20"/>
                        <wps:cNvSpPr txBox="1">
                          <a:spLocks noChangeArrowheads="1"/>
                        </wps:cNvSpPr>
                        <wps:spPr bwMode="auto">
                          <a:xfrm>
                            <a:off x="8476" y="1028"/>
                            <a:ext cx="116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C" w14:textId="77777777" w:rsidR="00017A54" w:rsidRDefault="00A86708">
                              <w:pPr>
                                <w:spacing w:before="22" w:line="204" w:lineRule="auto"/>
                                <w:ind w:left="140" w:hanging="141"/>
                                <w:rPr>
                                  <w:b/>
                                </w:rPr>
                              </w:pPr>
                              <w:r>
                                <w:rPr>
                                  <w:b/>
                                  <w:color w:val="595959"/>
                                  <w:spacing w:val="-2"/>
                                </w:rPr>
                                <w:t>Professional 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716E3" id="docshapegroup14" o:spid="_x0000_s1033" style="position:absolute;margin-left:72.05pt;margin-top:16.7pt;width:431.65pt;height:93.9pt;z-index:-15727616;mso-wrap-distance-left:0;mso-wrap-distance-right:0;mso-position-horizontal-relative:page" coordorigin="1441,334" coordsize="8633,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10;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">
                <v:shape id="docshape15" o:spid="_x0000_s1034" type="#_x0000_t75" style="position:absolute;left:1441;top:333;width:8633;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">
                  <v:imagedata r:id="rId14" o:title=""/>
                </v:shape>
                <v:shape id="docshape16" o:spid="_x0000_s1035" type="#_x0000_t202" style="position:absolute;left:1858;top:918;width:1243;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00716F8" w14:textId="77777777" w:rsidR="00017A54" w:rsidRDefault="00A86708">
                        <w:pPr>
                          <w:spacing w:before="20" w:line="206" w:lineRule="auto"/>
                          <w:ind w:right="18" w:hanging="1"/>
                          <w:jc w:val="center"/>
                          <w:rPr>
                            <w:b/>
                          </w:rPr>
                        </w:pPr>
                        <w:r>
                          <w:rPr>
                            <w:b/>
                            <w:color w:val="2D74B5"/>
                          </w:rPr>
                          <w:t xml:space="preserve">Models of </w:t>
                        </w:r>
                        <w:r>
                          <w:rPr>
                            <w:b/>
                            <w:color w:val="2D74B5"/>
                            <w:spacing w:val="-2"/>
                          </w:rPr>
                          <w:t>Educator Effectiveness</w:t>
                        </w:r>
                      </w:p>
                    </w:txbxContent>
                  </v:textbox>
                </v:shape>
                <v:shape id="docshape17" o:spid="_x0000_s1036" type="#_x0000_t202" style="position:absolute;left:3650;top:1028;width:94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00716F9" w14:textId="77777777" w:rsidR="00017A54" w:rsidRDefault="00A86708">
                        <w:pPr>
                          <w:spacing w:before="22" w:line="204" w:lineRule="auto"/>
                          <w:ind w:left="79" w:hanging="80"/>
                          <w:rPr>
                            <w:b/>
                          </w:rPr>
                        </w:pPr>
                        <w:r>
                          <w:rPr>
                            <w:b/>
                            <w:color w:val="595959"/>
                            <w:spacing w:val="-2"/>
                          </w:rPr>
                          <w:t>Reflective Practice</w:t>
                        </w:r>
                      </w:p>
                    </w:txbxContent>
                  </v:textbox>
                </v:shape>
                <v:shape id="docshape18" o:spid="_x0000_s1037" type="#_x0000_t202" style="position:absolute;left:5228;top:1028;width:108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00716FA" w14:textId="77777777" w:rsidR="00017A54" w:rsidRDefault="00A86708">
                        <w:pPr>
                          <w:spacing w:before="22" w:line="204" w:lineRule="auto"/>
                          <w:ind w:left="146" w:hanging="147"/>
                          <w:rPr>
                            <w:b/>
                          </w:rPr>
                        </w:pPr>
                        <w:r>
                          <w:rPr>
                            <w:b/>
                            <w:color w:val="595959"/>
                            <w:spacing w:val="-2"/>
                          </w:rPr>
                          <w:t>Leadership Support</w:t>
                        </w:r>
                      </w:p>
                    </w:txbxContent>
                  </v:textbox>
                </v:shape>
                <v:shape id="docshape19" o:spid="_x0000_s1038" type="#_x0000_t202" style="position:absolute;left:6922;top:1028;width:98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00716FB" w14:textId="77777777" w:rsidR="00017A54" w:rsidRDefault="00A86708">
                        <w:pPr>
                          <w:spacing w:before="22" w:line="204" w:lineRule="auto"/>
                          <w:ind w:firstLine="98"/>
                          <w:rPr>
                            <w:b/>
                          </w:rPr>
                        </w:pPr>
                        <w:r>
                          <w:rPr>
                            <w:b/>
                            <w:color w:val="595959"/>
                            <w:spacing w:val="-2"/>
                          </w:rPr>
                          <w:t>Teacher Educators</w:t>
                        </w:r>
                      </w:p>
                    </w:txbxContent>
                  </v:textbox>
                </v:shape>
                <v:shape id="docshape20" o:spid="_x0000_s1039" type="#_x0000_t202" style="position:absolute;left:8476;top:1028;width:1169;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00716FC" w14:textId="77777777" w:rsidR="00017A54" w:rsidRDefault="00A86708">
                        <w:pPr>
                          <w:spacing w:before="22" w:line="204" w:lineRule="auto"/>
                          <w:ind w:left="140" w:hanging="141"/>
                          <w:rPr>
                            <w:b/>
                          </w:rPr>
                        </w:pPr>
                        <w:r>
                          <w:rPr>
                            <w:b/>
                            <w:color w:val="595959"/>
                            <w:spacing w:val="-2"/>
                          </w:rPr>
                          <w:t>Professional Learning</w:t>
                        </w:r>
                      </w:p>
                    </w:txbxContent>
                  </v:textbox>
                </v:shape>
                <w10:wrap type="topAndBottom" anchorx="page"/>
              </v:group>
            </w:pict>
          </mc:Fallback>
        </mc:AlternateContent>
      </w:r>
    </w:p>
    <w:p w14:paraId="00071502" w14:textId="77777777" w:rsidR="00017A54" w:rsidRDefault="00017A54">
      <w:pPr>
        <w:pStyle w:val="BodyText"/>
        <w:spacing w:before="7"/>
        <w:ind w:left="0"/>
        <w:rPr>
          <w:sz w:val="29"/>
        </w:rPr>
      </w:pPr>
    </w:p>
    <w:p w14:paraId="00071503" w14:textId="77777777" w:rsidR="00017A54" w:rsidRDefault="00A86708">
      <w:pPr>
        <w:pStyle w:val="BodyText"/>
        <w:spacing w:line="480" w:lineRule="auto"/>
        <w:ind w:right="106"/>
      </w:pPr>
      <w:r>
        <w:t xml:space="preserve">To reach the goal of promoting </w:t>
      </w:r>
      <w:r>
        <w:rPr>
          <w:b/>
        </w:rPr>
        <w:t>models of educator effectiveness for language learning</w:t>
      </w:r>
      <w:r>
        <w:t>, PEARLL</w:t>
      </w:r>
      <w:r>
        <w:rPr>
          <w:spacing w:val="-3"/>
        </w:rPr>
        <w:t xml:space="preserve"> </w:t>
      </w:r>
      <w:r>
        <w:t>will</w:t>
      </w:r>
      <w:r>
        <w:rPr>
          <w:spacing w:val="-3"/>
        </w:rPr>
        <w:t xml:space="preserve"> </w:t>
      </w:r>
      <w:r>
        <w:t>(1)</w:t>
      </w:r>
      <w:r>
        <w:rPr>
          <w:spacing w:val="-3"/>
        </w:rPr>
        <w:t xml:space="preserve"> </w:t>
      </w:r>
      <w:r>
        <w:t>provide</w:t>
      </w:r>
      <w:r>
        <w:rPr>
          <w:spacing w:val="-4"/>
        </w:rPr>
        <w:t xml:space="preserve"> </w:t>
      </w:r>
      <w:r>
        <w:t>support</w:t>
      </w:r>
      <w:r>
        <w:rPr>
          <w:spacing w:val="-3"/>
        </w:rPr>
        <w:t xml:space="preserve"> </w:t>
      </w:r>
      <w:r>
        <w:t>for</w:t>
      </w:r>
      <w:r>
        <w:rPr>
          <w:spacing w:val="-3"/>
        </w:rPr>
        <w:t xml:space="preserve"> </w:t>
      </w:r>
      <w:r>
        <w:t>the</w:t>
      </w:r>
      <w:r>
        <w:rPr>
          <w:spacing w:val="-3"/>
        </w:rPr>
        <w:t xml:space="preserve"> </w:t>
      </w:r>
      <w:r>
        <w:t>TELL</w:t>
      </w:r>
      <w:r>
        <w:rPr>
          <w:spacing w:val="-3"/>
        </w:rPr>
        <w:t xml:space="preserve"> </w:t>
      </w:r>
      <w:r>
        <w:t>Project</w:t>
      </w:r>
      <w:r>
        <w:rPr>
          <w:spacing w:val="-3"/>
        </w:rPr>
        <w:t xml:space="preserve"> </w:t>
      </w:r>
      <w:r>
        <w:t>to</w:t>
      </w:r>
      <w:r>
        <w:rPr>
          <w:spacing w:val="-3"/>
        </w:rPr>
        <w:t xml:space="preserve"> </w:t>
      </w:r>
      <w:r>
        <w:t>provide</w:t>
      </w:r>
      <w:r>
        <w:rPr>
          <w:spacing w:val="-4"/>
        </w:rPr>
        <w:t xml:space="preserve"> </w:t>
      </w:r>
      <w:r>
        <w:t>a</w:t>
      </w:r>
      <w:r>
        <w:rPr>
          <w:spacing w:val="-3"/>
        </w:rPr>
        <w:t xml:space="preserve"> </w:t>
      </w:r>
      <w:r>
        <w:t>common</w:t>
      </w:r>
      <w:r>
        <w:rPr>
          <w:spacing w:val="-3"/>
        </w:rPr>
        <w:t xml:space="preserve"> </w:t>
      </w:r>
      <w:r>
        <w:t>vision</w:t>
      </w:r>
      <w:r>
        <w:rPr>
          <w:spacing w:val="-3"/>
        </w:rPr>
        <w:t xml:space="preserve"> </w:t>
      </w:r>
      <w:r>
        <w:t>for</w:t>
      </w:r>
      <w:r>
        <w:rPr>
          <w:spacing w:val="-3"/>
        </w:rPr>
        <w:t xml:space="preserve"> </w:t>
      </w:r>
      <w:r>
        <w:t>language learning</w:t>
      </w:r>
      <w:r>
        <w:rPr>
          <w:spacing w:val="-1"/>
        </w:rPr>
        <w:t xml:space="preserve"> </w:t>
      </w:r>
      <w:r>
        <w:t>that</w:t>
      </w:r>
      <w:r>
        <w:rPr>
          <w:spacing w:val="-1"/>
        </w:rPr>
        <w:t xml:space="preserve"> </w:t>
      </w:r>
      <w:r>
        <w:t>reaches</w:t>
      </w:r>
      <w:r>
        <w:rPr>
          <w:spacing w:val="-1"/>
        </w:rPr>
        <w:t xml:space="preserve"> </w:t>
      </w:r>
      <w:r>
        <w:t>educators</w:t>
      </w:r>
      <w:r>
        <w:rPr>
          <w:spacing w:val="-1"/>
        </w:rPr>
        <w:t xml:space="preserve"> </w:t>
      </w:r>
      <w:r>
        <w:t>at</w:t>
      </w:r>
      <w:r>
        <w:rPr>
          <w:spacing w:val="-1"/>
        </w:rPr>
        <w:t xml:space="preserve"> </w:t>
      </w:r>
      <w:r>
        <w:t>all</w:t>
      </w:r>
      <w:r>
        <w:rPr>
          <w:spacing w:val="-1"/>
        </w:rPr>
        <w:t xml:space="preserve"> </w:t>
      </w:r>
      <w:r>
        <w:t>levels;</w:t>
      </w:r>
      <w:r>
        <w:rPr>
          <w:spacing w:val="-1"/>
        </w:rPr>
        <w:t xml:space="preserve"> </w:t>
      </w:r>
      <w:r>
        <w:t>(2)</w:t>
      </w:r>
      <w:r>
        <w:rPr>
          <w:spacing w:val="-1"/>
        </w:rPr>
        <w:t xml:space="preserve"> </w:t>
      </w:r>
      <w:r>
        <w:t>develop</w:t>
      </w:r>
      <w:r>
        <w:rPr>
          <w:spacing w:val="-1"/>
        </w:rPr>
        <w:t xml:space="preserve"> </w:t>
      </w:r>
      <w:r>
        <w:t>and</w:t>
      </w:r>
      <w:r>
        <w:rPr>
          <w:spacing w:val="-1"/>
        </w:rPr>
        <w:t xml:space="preserve"> </w:t>
      </w:r>
      <w:r>
        <w:t>pilot</w:t>
      </w:r>
      <w:r>
        <w:rPr>
          <w:spacing w:val="-2"/>
        </w:rPr>
        <w:t xml:space="preserve"> </w:t>
      </w:r>
      <w:r>
        <w:t>model</w:t>
      </w:r>
      <w:r>
        <w:rPr>
          <w:spacing w:val="-1"/>
        </w:rPr>
        <w:t xml:space="preserve"> </w:t>
      </w:r>
      <w:r>
        <w:t>curricula</w:t>
      </w:r>
      <w:r>
        <w:rPr>
          <w:spacing w:val="-2"/>
        </w:rPr>
        <w:t xml:space="preserve"> </w:t>
      </w:r>
      <w:r>
        <w:t>for</w:t>
      </w:r>
      <w:r>
        <w:rPr>
          <w:spacing w:val="-1"/>
        </w:rPr>
        <w:t xml:space="preserve"> </w:t>
      </w:r>
      <w:r>
        <w:t>community college and historically Black college and university (HBCU) language courses; and (3) identify a network of model classrooms that can serve as regional hubs for professional learning.</w:t>
      </w:r>
    </w:p>
    <w:p w14:paraId="00071504" w14:textId="77777777" w:rsidR="00017A54" w:rsidRDefault="00A86708">
      <w:pPr>
        <w:pStyle w:val="ListParagraph"/>
        <w:numPr>
          <w:ilvl w:val="2"/>
          <w:numId w:val="7"/>
        </w:numPr>
        <w:tabs>
          <w:tab w:val="left" w:pos="680"/>
        </w:tabs>
        <w:spacing w:before="39"/>
        <w:rPr>
          <w:sz w:val="24"/>
        </w:rPr>
      </w:pPr>
      <w:r>
        <w:rPr>
          <w:color w:val="2E74B5"/>
          <w:sz w:val="24"/>
        </w:rPr>
        <w:t>The</w:t>
      </w:r>
      <w:r>
        <w:rPr>
          <w:color w:val="2E74B5"/>
          <w:spacing w:val="-1"/>
          <w:sz w:val="24"/>
        </w:rPr>
        <w:t xml:space="preserve"> </w:t>
      </w:r>
      <w:r>
        <w:rPr>
          <w:color w:val="2E74B5"/>
          <w:sz w:val="24"/>
        </w:rPr>
        <w:t xml:space="preserve">TELL </w:t>
      </w:r>
      <w:r>
        <w:rPr>
          <w:color w:val="2E74B5"/>
          <w:spacing w:val="-2"/>
          <w:sz w:val="24"/>
        </w:rPr>
        <w:t>Project</w:t>
      </w:r>
    </w:p>
    <w:p w14:paraId="00071505" w14:textId="77777777" w:rsidR="00017A54" w:rsidRDefault="00017A54">
      <w:pPr>
        <w:pStyle w:val="BodyText"/>
        <w:spacing w:before="11"/>
        <w:ind w:left="0"/>
        <w:rPr>
          <w:sz w:val="23"/>
        </w:rPr>
      </w:pPr>
    </w:p>
    <w:p w14:paraId="00071506" w14:textId="77777777" w:rsidR="00017A54" w:rsidRDefault="00A86708">
      <w:pPr>
        <w:ind w:left="140"/>
        <w:rPr>
          <w:i/>
          <w:sz w:val="24"/>
        </w:rPr>
      </w:pPr>
      <w:r>
        <w:rPr>
          <w:i/>
          <w:sz w:val="24"/>
        </w:rPr>
        <w:t>Key</w:t>
      </w:r>
      <w:r>
        <w:rPr>
          <w:i/>
          <w:spacing w:val="-3"/>
          <w:sz w:val="24"/>
        </w:rPr>
        <w:t xml:space="preserve"> </w:t>
      </w:r>
      <w:r>
        <w:rPr>
          <w:i/>
          <w:sz w:val="24"/>
        </w:rPr>
        <w:t>personnel:</w:t>
      </w:r>
      <w:r>
        <w:rPr>
          <w:i/>
          <w:spacing w:val="-1"/>
          <w:sz w:val="24"/>
        </w:rPr>
        <w:t xml:space="preserve"> </w:t>
      </w:r>
      <w:r>
        <w:rPr>
          <w:i/>
          <w:sz w:val="24"/>
        </w:rPr>
        <w:t>Thomas</w:t>
      </w:r>
      <w:r>
        <w:rPr>
          <w:i/>
          <w:spacing w:val="-2"/>
          <w:sz w:val="24"/>
        </w:rPr>
        <w:t xml:space="preserve"> </w:t>
      </w:r>
      <w:r>
        <w:rPr>
          <w:i/>
          <w:sz w:val="24"/>
        </w:rPr>
        <w:t>Sauer</w:t>
      </w:r>
      <w:r>
        <w:rPr>
          <w:i/>
          <w:spacing w:val="-2"/>
          <w:sz w:val="24"/>
        </w:rPr>
        <w:t xml:space="preserve"> </w:t>
      </w:r>
      <w:r>
        <w:rPr>
          <w:i/>
          <w:sz w:val="24"/>
        </w:rPr>
        <w:t>(project</w:t>
      </w:r>
      <w:r>
        <w:rPr>
          <w:i/>
          <w:spacing w:val="-1"/>
          <w:sz w:val="24"/>
        </w:rPr>
        <w:t xml:space="preserve"> </w:t>
      </w:r>
      <w:r>
        <w:rPr>
          <w:i/>
          <w:spacing w:val="-2"/>
          <w:sz w:val="24"/>
        </w:rPr>
        <w:t>director)</w:t>
      </w:r>
      <w:r>
        <w:rPr>
          <w:i/>
          <w:spacing w:val="-2"/>
          <w:sz w:val="24"/>
          <w:vertAlign w:val="superscript"/>
        </w:rPr>
        <w:t>2</w:t>
      </w:r>
    </w:p>
    <w:p w14:paraId="00071507" w14:textId="77777777" w:rsidR="00017A54" w:rsidRDefault="00017A54">
      <w:pPr>
        <w:pStyle w:val="BodyText"/>
        <w:ind w:left="0"/>
        <w:rPr>
          <w:i/>
        </w:rPr>
      </w:pPr>
    </w:p>
    <w:p w14:paraId="00071508" w14:textId="77777777" w:rsidR="00017A54" w:rsidRDefault="00A86708">
      <w:pPr>
        <w:pStyle w:val="BodyText"/>
        <w:spacing w:line="480" w:lineRule="auto"/>
        <w:ind w:right="326"/>
      </w:pPr>
      <w:r>
        <w:t>The TELL Project is a collection of products and pedagogical processes initiated in 2011 by school</w:t>
      </w:r>
      <w:r>
        <w:rPr>
          <w:spacing w:val="-2"/>
        </w:rPr>
        <w:t xml:space="preserve"> </w:t>
      </w:r>
      <w:r>
        <w:t>district</w:t>
      </w:r>
      <w:r>
        <w:rPr>
          <w:spacing w:val="-2"/>
        </w:rPr>
        <w:t xml:space="preserve"> </w:t>
      </w:r>
      <w:r>
        <w:t>supervisors</w:t>
      </w:r>
      <w:r>
        <w:rPr>
          <w:spacing w:val="-2"/>
        </w:rPr>
        <w:t xml:space="preserve"> </w:t>
      </w:r>
      <w:r>
        <w:t>who</w:t>
      </w:r>
      <w:r>
        <w:rPr>
          <w:spacing w:val="-2"/>
        </w:rPr>
        <w:t xml:space="preserve"> </w:t>
      </w:r>
      <w:r>
        <w:t>saw</w:t>
      </w:r>
      <w:r>
        <w:rPr>
          <w:spacing w:val="-2"/>
        </w:rPr>
        <w:t xml:space="preserve"> </w:t>
      </w:r>
      <w:r>
        <w:t>a</w:t>
      </w:r>
      <w:r>
        <w:rPr>
          <w:spacing w:val="-3"/>
        </w:rPr>
        <w:t xml:space="preserve"> </w:t>
      </w:r>
      <w:r>
        <w:t>need</w:t>
      </w:r>
      <w:r>
        <w:rPr>
          <w:spacing w:val="-2"/>
        </w:rPr>
        <w:t xml:space="preserve"> </w:t>
      </w:r>
      <w:r>
        <w:t>to</w:t>
      </w:r>
      <w:r>
        <w:rPr>
          <w:spacing w:val="-2"/>
        </w:rPr>
        <w:t xml:space="preserve"> </w:t>
      </w:r>
      <w:r>
        <w:t>identify</w:t>
      </w:r>
      <w:r>
        <w:rPr>
          <w:spacing w:val="-2"/>
        </w:rPr>
        <w:t xml:space="preserve"> </w:t>
      </w:r>
      <w:r>
        <w:t>what</w:t>
      </w:r>
      <w:r>
        <w:rPr>
          <w:spacing w:val="-2"/>
        </w:rPr>
        <w:t xml:space="preserve"> </w:t>
      </w:r>
      <w:r>
        <w:t>educators</w:t>
      </w:r>
      <w:r>
        <w:rPr>
          <w:spacing w:val="-2"/>
        </w:rPr>
        <w:t xml:space="preserve"> </w:t>
      </w:r>
      <w:r>
        <w:t>need</w:t>
      </w:r>
      <w:r>
        <w:rPr>
          <w:spacing w:val="-2"/>
        </w:rPr>
        <w:t xml:space="preserve"> </w:t>
      </w:r>
      <w:r>
        <w:t>to</w:t>
      </w:r>
      <w:r>
        <w:rPr>
          <w:spacing w:val="-2"/>
        </w:rPr>
        <w:t xml:space="preserve"> </w:t>
      </w:r>
      <w:r>
        <w:t>do</w:t>
      </w:r>
      <w:r>
        <w:rPr>
          <w:spacing w:val="-2"/>
        </w:rPr>
        <w:t xml:space="preserve"> </w:t>
      </w:r>
      <w:r>
        <w:t>to</w:t>
      </w:r>
      <w:r>
        <w:rPr>
          <w:spacing w:val="-2"/>
        </w:rPr>
        <w:t xml:space="preserve"> </w:t>
      </w:r>
      <w:r>
        <w:t>be</w:t>
      </w:r>
      <w:r>
        <w:rPr>
          <w:spacing w:val="-3"/>
        </w:rPr>
        <w:t xml:space="preserve"> </w:t>
      </w:r>
      <w:r>
        <w:t>highly effective. The foundational piece of the TELL Project is the TELL Framework, which synthesizes research from the general education field by identifying the strategies effective educators</w:t>
      </w:r>
      <w:r>
        <w:rPr>
          <w:spacing w:val="-3"/>
        </w:rPr>
        <w:t xml:space="preserve"> </w:t>
      </w:r>
      <w:r>
        <w:t>use</w:t>
      </w:r>
      <w:r>
        <w:rPr>
          <w:spacing w:val="-4"/>
        </w:rPr>
        <w:t xml:space="preserve"> </w:t>
      </w:r>
      <w:r>
        <w:t>and</w:t>
      </w:r>
      <w:r>
        <w:rPr>
          <w:spacing w:val="-3"/>
        </w:rPr>
        <w:t xml:space="preserve"> </w:t>
      </w:r>
      <w:r>
        <w:t>making</w:t>
      </w:r>
      <w:r>
        <w:rPr>
          <w:spacing w:val="-3"/>
        </w:rPr>
        <w:t xml:space="preserve"> </w:t>
      </w:r>
      <w:r>
        <w:t>them</w:t>
      </w:r>
      <w:r>
        <w:rPr>
          <w:spacing w:val="-3"/>
        </w:rPr>
        <w:t xml:space="preserve"> </w:t>
      </w:r>
      <w:r>
        <w:t>specific</w:t>
      </w:r>
      <w:r>
        <w:rPr>
          <w:spacing w:val="-4"/>
        </w:rPr>
        <w:t xml:space="preserve"> </w:t>
      </w:r>
      <w:r>
        <w:t>to</w:t>
      </w:r>
      <w:r>
        <w:rPr>
          <w:spacing w:val="-3"/>
        </w:rPr>
        <w:t xml:space="preserve"> </w:t>
      </w:r>
      <w:r>
        <w:t>world</w:t>
      </w:r>
      <w:r>
        <w:rPr>
          <w:spacing w:val="-3"/>
        </w:rPr>
        <w:t xml:space="preserve"> </w:t>
      </w:r>
      <w:r>
        <w:t>language</w:t>
      </w:r>
      <w:r>
        <w:rPr>
          <w:spacing w:val="-4"/>
        </w:rPr>
        <w:t xml:space="preserve"> </w:t>
      </w:r>
      <w:r>
        <w:t>education.</w:t>
      </w:r>
      <w:r>
        <w:rPr>
          <w:spacing w:val="-3"/>
        </w:rPr>
        <w:t xml:space="preserve"> </w:t>
      </w:r>
      <w:r>
        <w:t>The</w:t>
      </w:r>
      <w:r>
        <w:rPr>
          <w:spacing w:val="-4"/>
        </w:rPr>
        <w:t xml:space="preserve"> </w:t>
      </w:r>
      <w:r>
        <w:t>TELL</w:t>
      </w:r>
      <w:r>
        <w:rPr>
          <w:spacing w:val="-3"/>
        </w:rPr>
        <w:t xml:space="preserve"> </w:t>
      </w:r>
      <w:r>
        <w:t>Framework provides critical direction in seven domains by asking a guiding question about observable behaviors or characteristics.</w:t>
      </w:r>
    </w:p>
    <w:p w14:paraId="00071509" w14:textId="77777777" w:rsidR="00017A54" w:rsidRDefault="00A86708">
      <w:pPr>
        <w:pStyle w:val="BodyText"/>
        <w:spacing w:before="1" w:line="480" w:lineRule="auto"/>
        <w:ind w:right="221" w:firstLine="360"/>
        <w:jc w:val="both"/>
      </w:pPr>
      <w:r>
        <w:t>The TELL Framework and its suite of supporting resources are foundational to PEARLL’s work and will be instrumental in meeting multiple goals outlined in this proposal: (1) PEARLL will</w:t>
      </w:r>
      <w:r>
        <w:rPr>
          <w:spacing w:val="-4"/>
        </w:rPr>
        <w:t xml:space="preserve"> </w:t>
      </w:r>
      <w:r>
        <w:t>maintain</w:t>
      </w:r>
      <w:r>
        <w:rPr>
          <w:spacing w:val="-1"/>
        </w:rPr>
        <w:t xml:space="preserve"> </w:t>
      </w:r>
      <w:r>
        <w:t>and</w:t>
      </w:r>
      <w:r>
        <w:rPr>
          <w:spacing w:val="-2"/>
        </w:rPr>
        <w:t xml:space="preserve"> </w:t>
      </w:r>
      <w:r>
        <w:t>update</w:t>
      </w:r>
      <w:r>
        <w:rPr>
          <w:spacing w:val="-2"/>
        </w:rPr>
        <w:t xml:space="preserve"> </w:t>
      </w:r>
      <w:r>
        <w:t>the</w:t>
      </w:r>
      <w:r>
        <w:rPr>
          <w:spacing w:val="-3"/>
        </w:rPr>
        <w:t xml:space="preserve"> </w:t>
      </w:r>
      <w:r>
        <w:t>TELL</w:t>
      </w:r>
      <w:r>
        <w:rPr>
          <w:spacing w:val="-1"/>
        </w:rPr>
        <w:t xml:space="preserve"> </w:t>
      </w:r>
      <w:r>
        <w:t>Project</w:t>
      </w:r>
      <w:r>
        <w:rPr>
          <w:spacing w:val="-2"/>
        </w:rPr>
        <w:t xml:space="preserve"> </w:t>
      </w:r>
      <w:r>
        <w:t>website</w:t>
      </w:r>
      <w:r>
        <w:rPr>
          <w:spacing w:val="-2"/>
        </w:rPr>
        <w:t xml:space="preserve"> </w:t>
      </w:r>
      <w:r>
        <w:t>to</w:t>
      </w:r>
      <w:r>
        <w:rPr>
          <w:spacing w:val="-1"/>
        </w:rPr>
        <w:t xml:space="preserve"> </w:t>
      </w:r>
      <w:r>
        <w:t>ensure</w:t>
      </w:r>
      <w:r>
        <w:rPr>
          <w:spacing w:val="-3"/>
        </w:rPr>
        <w:t xml:space="preserve"> </w:t>
      </w:r>
      <w:r>
        <w:t>continued</w:t>
      </w:r>
      <w:r>
        <w:rPr>
          <w:spacing w:val="-1"/>
        </w:rPr>
        <w:t xml:space="preserve"> </w:t>
      </w:r>
      <w:r>
        <w:t>access</w:t>
      </w:r>
      <w:r>
        <w:rPr>
          <w:spacing w:val="-2"/>
        </w:rPr>
        <w:t xml:space="preserve"> </w:t>
      </w:r>
      <w:r>
        <w:t>to</w:t>
      </w:r>
      <w:r>
        <w:rPr>
          <w:spacing w:val="-1"/>
        </w:rPr>
        <w:t xml:space="preserve"> </w:t>
      </w:r>
      <w:r>
        <w:t>the</w:t>
      </w:r>
      <w:r>
        <w:rPr>
          <w:spacing w:val="-2"/>
        </w:rPr>
        <w:t xml:space="preserve"> framework</w:t>
      </w:r>
    </w:p>
    <w:p w14:paraId="0007150A" w14:textId="4566F54A" w:rsidR="00017A54" w:rsidRDefault="00727054">
      <w:pPr>
        <w:pStyle w:val="BodyText"/>
        <w:spacing w:before="3"/>
        <w:ind w:left="0"/>
        <w:rPr>
          <w:sz w:val="25"/>
        </w:rPr>
      </w:pPr>
      <w:r>
        <w:rPr>
          <w:noProof/>
        </w:rPr>
        <mc:AlternateContent>
          <mc:Choice Requires="wps">
            <w:drawing>
              <wp:anchor distT="0" distB="0" distL="0" distR="0" simplePos="0" relativeHeight="487589376" behindDoc="1" locked="0" layoutInCell="1" allowOverlap="1" wp14:anchorId="000716E4" wp14:editId="40B39BA6">
                <wp:simplePos x="0" y="0"/>
                <wp:positionH relativeFrom="page">
                  <wp:posOffset>914400</wp:posOffset>
                </wp:positionH>
                <wp:positionV relativeFrom="paragraph">
                  <wp:posOffset>200025</wp:posOffset>
                </wp:positionV>
                <wp:extent cx="1828800" cy="6350"/>
                <wp:effectExtent l="0" t="0" r="0" b="0"/>
                <wp:wrapTopAndBottom/>
                <wp:docPr id="3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45437" id="docshape21" o:spid="_x0000_s1026" style="position:absolute;margin-left:1in;margin-top:15.75pt;width:2in;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" fillcolor="black" stroked="f">
                <w10:wrap type="topAndBottom" anchorx="page"/>
              </v:rect>
            </w:pict>
          </mc:Fallback>
        </mc:AlternateContent>
      </w:r>
    </w:p>
    <w:p w14:paraId="0007150B" w14:textId="77777777" w:rsidR="00017A54" w:rsidRDefault="00A86708">
      <w:pPr>
        <w:spacing w:before="126"/>
        <w:ind w:left="140"/>
      </w:pPr>
      <w:r>
        <w:rPr>
          <w:vertAlign w:val="superscript"/>
        </w:rPr>
        <w:t>2</w:t>
      </w:r>
      <w:r>
        <w:rPr>
          <w:spacing w:val="3"/>
        </w:rPr>
        <w:t xml:space="preserve"> </w:t>
      </w:r>
      <w:r>
        <w:t>Qualifications</w:t>
      </w:r>
      <w:r>
        <w:rPr>
          <w:spacing w:val="-4"/>
        </w:rPr>
        <w:t xml:space="preserve"> </w:t>
      </w:r>
      <w:r>
        <w:t>of</w:t>
      </w:r>
      <w:r>
        <w:rPr>
          <w:spacing w:val="-4"/>
        </w:rPr>
        <w:t xml:space="preserve"> </w:t>
      </w:r>
      <w:r>
        <w:t>all</w:t>
      </w:r>
      <w:r>
        <w:rPr>
          <w:spacing w:val="-4"/>
        </w:rPr>
        <w:t xml:space="preserve"> </w:t>
      </w:r>
      <w:r>
        <w:t>project</w:t>
      </w:r>
      <w:r>
        <w:rPr>
          <w:spacing w:val="-4"/>
        </w:rPr>
        <w:t xml:space="preserve"> </w:t>
      </w:r>
      <w:r>
        <w:t>personnel</w:t>
      </w:r>
      <w:r>
        <w:rPr>
          <w:spacing w:val="-4"/>
        </w:rPr>
        <w:t xml:space="preserve"> </w:t>
      </w:r>
      <w:r>
        <w:t>can</w:t>
      </w:r>
      <w:r>
        <w:rPr>
          <w:spacing w:val="-4"/>
        </w:rPr>
        <w:t xml:space="preserve"> </w:t>
      </w:r>
      <w:r>
        <w:t>be</w:t>
      </w:r>
      <w:r>
        <w:rPr>
          <w:spacing w:val="-4"/>
        </w:rPr>
        <w:t xml:space="preserve"> </w:t>
      </w:r>
      <w:r>
        <w:t>found</w:t>
      </w:r>
      <w:r>
        <w:rPr>
          <w:spacing w:val="-4"/>
        </w:rPr>
        <w:t xml:space="preserve"> </w:t>
      </w:r>
      <w:r>
        <w:t>in</w:t>
      </w:r>
      <w:r>
        <w:rPr>
          <w:spacing w:val="-5"/>
        </w:rPr>
        <w:t xml:space="preserve"> </w:t>
      </w:r>
      <w:r>
        <w:t>section</w:t>
      </w:r>
      <w:r>
        <w:rPr>
          <w:spacing w:val="-4"/>
        </w:rPr>
        <w:t xml:space="preserve"> </w:t>
      </w:r>
      <w:r>
        <w:t>2,</w:t>
      </w:r>
      <w:r>
        <w:rPr>
          <w:spacing w:val="-4"/>
        </w:rPr>
        <w:t xml:space="preserve"> </w:t>
      </w:r>
      <w:r>
        <w:t>Quality</w:t>
      </w:r>
      <w:r>
        <w:rPr>
          <w:spacing w:val="-4"/>
        </w:rPr>
        <w:t xml:space="preserve"> </w:t>
      </w:r>
      <w:r>
        <w:t>of</w:t>
      </w:r>
      <w:r>
        <w:rPr>
          <w:spacing w:val="-4"/>
        </w:rPr>
        <w:t xml:space="preserve"> </w:t>
      </w:r>
      <w:r>
        <w:t>Key</w:t>
      </w:r>
      <w:r>
        <w:rPr>
          <w:spacing w:val="-4"/>
        </w:rPr>
        <w:t xml:space="preserve"> </w:t>
      </w:r>
      <w:r>
        <w:rPr>
          <w:spacing w:val="-2"/>
        </w:rPr>
        <w:t>Personnel.</w:t>
      </w:r>
    </w:p>
    <w:p w14:paraId="0007150C" w14:textId="77777777" w:rsidR="00017A54" w:rsidRDefault="00017A54">
      <w:pPr>
        <w:sectPr w:rsidR="00017A54">
          <w:pgSz w:w="12240" w:h="15840"/>
          <w:pgMar w:top="1380" w:right="1340" w:bottom="1260" w:left="1300" w:header="0" w:footer="1065" w:gutter="0"/>
          <w:cols w:space="720"/>
        </w:sectPr>
      </w:pPr>
    </w:p>
    <w:p w14:paraId="0007150D" w14:textId="77777777" w:rsidR="00017A54" w:rsidRDefault="00A86708">
      <w:pPr>
        <w:pStyle w:val="BodyText"/>
        <w:spacing w:before="61" w:line="480" w:lineRule="auto"/>
        <w:ind w:right="129"/>
      </w:pPr>
      <w:r>
        <w:lastRenderedPageBreak/>
        <w:t>and supporting tools. To document impact, PEARLL will identify and implement a system for tracking</w:t>
      </w:r>
      <w:r>
        <w:rPr>
          <w:spacing w:val="-3"/>
        </w:rPr>
        <w:t xml:space="preserve"> </w:t>
      </w:r>
      <w:r>
        <w:t>the</w:t>
      </w:r>
      <w:r>
        <w:rPr>
          <w:spacing w:val="-3"/>
        </w:rPr>
        <w:t xml:space="preserve"> </w:t>
      </w:r>
      <w:r>
        <w:t>number</w:t>
      </w:r>
      <w:r>
        <w:rPr>
          <w:spacing w:val="-3"/>
        </w:rPr>
        <w:t xml:space="preserve"> </w:t>
      </w:r>
      <w:r>
        <w:t>of</w:t>
      </w:r>
      <w:r>
        <w:rPr>
          <w:spacing w:val="-3"/>
        </w:rPr>
        <w:t xml:space="preserve"> </w:t>
      </w:r>
      <w:r>
        <w:t>times</w:t>
      </w:r>
      <w:r>
        <w:rPr>
          <w:spacing w:val="-3"/>
        </w:rPr>
        <w:t xml:space="preserve"> </w:t>
      </w:r>
      <w:r>
        <w:t>users</w:t>
      </w:r>
      <w:r>
        <w:rPr>
          <w:spacing w:val="-3"/>
        </w:rPr>
        <w:t xml:space="preserve"> </w:t>
      </w:r>
      <w:r>
        <w:t>access</w:t>
      </w:r>
      <w:r>
        <w:rPr>
          <w:spacing w:val="-3"/>
        </w:rPr>
        <w:t xml:space="preserve"> </w:t>
      </w:r>
      <w:r>
        <w:t>the</w:t>
      </w:r>
      <w:r>
        <w:rPr>
          <w:spacing w:val="-4"/>
        </w:rPr>
        <w:t xml:space="preserve"> </w:t>
      </w:r>
      <w:r>
        <w:t>website</w:t>
      </w:r>
      <w:r>
        <w:rPr>
          <w:spacing w:val="-4"/>
        </w:rPr>
        <w:t xml:space="preserve"> </w:t>
      </w:r>
      <w:r>
        <w:t>and</w:t>
      </w:r>
      <w:r>
        <w:rPr>
          <w:spacing w:val="-3"/>
        </w:rPr>
        <w:t xml:space="preserve"> </w:t>
      </w:r>
      <w:r>
        <w:t>download</w:t>
      </w:r>
      <w:r>
        <w:rPr>
          <w:spacing w:val="-3"/>
        </w:rPr>
        <w:t xml:space="preserve"> </w:t>
      </w:r>
      <w:r>
        <w:t>resources.</w:t>
      </w:r>
      <w:r>
        <w:rPr>
          <w:spacing w:val="-3"/>
        </w:rPr>
        <w:t xml:space="preserve"> </w:t>
      </w:r>
      <w:r>
        <w:t>(2)</w:t>
      </w:r>
      <w:r>
        <w:rPr>
          <w:spacing w:val="-3"/>
        </w:rPr>
        <w:t xml:space="preserve"> </w:t>
      </w:r>
      <w:r>
        <w:t>PEARLL</w:t>
      </w:r>
      <w:r>
        <w:rPr>
          <w:spacing w:val="-3"/>
        </w:rPr>
        <w:t xml:space="preserve"> </w:t>
      </w:r>
      <w:r>
        <w:t>will use the TELL Framework to develop learning targets and outcomes for all professional learning events. (3) TELL feedback forms will guide conversations in PEARLL COPs. (4) Catalyst will be updated with professional learning resources aligned to the TELL Framework. (5) Research projects will be designed around the domains and criteria of the TELL Framework.</w:t>
      </w:r>
    </w:p>
    <w:p w14:paraId="0007150E" w14:textId="77777777" w:rsidR="00017A54" w:rsidRDefault="00A86708">
      <w:pPr>
        <w:pStyle w:val="ListParagraph"/>
        <w:numPr>
          <w:ilvl w:val="2"/>
          <w:numId w:val="7"/>
        </w:numPr>
        <w:tabs>
          <w:tab w:val="left" w:pos="680"/>
        </w:tabs>
        <w:spacing w:before="39" w:line="480" w:lineRule="auto"/>
        <w:ind w:left="140" w:right="607" w:firstLine="0"/>
        <w:rPr>
          <w:sz w:val="24"/>
        </w:rPr>
      </w:pPr>
      <w:r>
        <w:rPr>
          <w:color w:val="2E74B5"/>
          <w:sz w:val="24"/>
        </w:rPr>
        <w:t>Model</w:t>
      </w:r>
      <w:r>
        <w:rPr>
          <w:color w:val="2E74B5"/>
          <w:spacing w:val="-4"/>
          <w:sz w:val="24"/>
        </w:rPr>
        <w:t xml:space="preserve"> </w:t>
      </w:r>
      <w:r>
        <w:rPr>
          <w:color w:val="2E74B5"/>
          <w:sz w:val="24"/>
        </w:rPr>
        <w:t>curricula</w:t>
      </w:r>
      <w:r>
        <w:rPr>
          <w:color w:val="2E74B5"/>
          <w:spacing w:val="-4"/>
          <w:sz w:val="24"/>
        </w:rPr>
        <w:t xml:space="preserve"> </w:t>
      </w:r>
      <w:r>
        <w:rPr>
          <w:color w:val="2E74B5"/>
          <w:sz w:val="24"/>
        </w:rPr>
        <w:t>to</w:t>
      </w:r>
      <w:r>
        <w:rPr>
          <w:color w:val="2E74B5"/>
          <w:spacing w:val="-5"/>
          <w:sz w:val="24"/>
        </w:rPr>
        <w:t xml:space="preserve"> </w:t>
      </w:r>
      <w:r>
        <w:rPr>
          <w:color w:val="2E74B5"/>
          <w:sz w:val="24"/>
        </w:rPr>
        <w:t>increase</w:t>
      </w:r>
      <w:r>
        <w:rPr>
          <w:color w:val="2E74B5"/>
          <w:spacing w:val="-5"/>
          <w:sz w:val="24"/>
        </w:rPr>
        <w:t xml:space="preserve"> </w:t>
      </w:r>
      <w:r>
        <w:rPr>
          <w:color w:val="2E74B5"/>
          <w:sz w:val="24"/>
        </w:rPr>
        <w:t>access</w:t>
      </w:r>
      <w:r>
        <w:rPr>
          <w:color w:val="2E74B5"/>
          <w:spacing w:val="-4"/>
          <w:sz w:val="24"/>
        </w:rPr>
        <w:t xml:space="preserve"> </w:t>
      </w:r>
      <w:r>
        <w:rPr>
          <w:color w:val="2E74B5"/>
          <w:sz w:val="24"/>
        </w:rPr>
        <w:t>to</w:t>
      </w:r>
      <w:r>
        <w:rPr>
          <w:color w:val="2E74B5"/>
          <w:spacing w:val="-4"/>
          <w:sz w:val="24"/>
        </w:rPr>
        <w:t xml:space="preserve"> </w:t>
      </w:r>
      <w:r>
        <w:rPr>
          <w:color w:val="2E74B5"/>
          <w:sz w:val="24"/>
        </w:rPr>
        <w:t>high-quality</w:t>
      </w:r>
      <w:r>
        <w:rPr>
          <w:color w:val="2E74B5"/>
          <w:spacing w:val="-5"/>
          <w:sz w:val="24"/>
        </w:rPr>
        <w:t xml:space="preserve"> </w:t>
      </w:r>
      <w:r>
        <w:rPr>
          <w:color w:val="2E74B5"/>
          <w:sz w:val="24"/>
        </w:rPr>
        <w:t>language</w:t>
      </w:r>
      <w:r>
        <w:rPr>
          <w:color w:val="2E74B5"/>
          <w:spacing w:val="-5"/>
          <w:sz w:val="24"/>
        </w:rPr>
        <w:t xml:space="preserve"> </w:t>
      </w:r>
      <w:r>
        <w:rPr>
          <w:color w:val="2E74B5"/>
          <w:sz w:val="24"/>
        </w:rPr>
        <w:t>programming</w:t>
      </w:r>
      <w:r>
        <w:rPr>
          <w:color w:val="2E74B5"/>
          <w:spacing w:val="-4"/>
          <w:sz w:val="24"/>
        </w:rPr>
        <w:t xml:space="preserve"> </w:t>
      </w:r>
      <w:r>
        <w:rPr>
          <w:color w:val="2E74B5"/>
          <w:sz w:val="24"/>
        </w:rPr>
        <w:t>(community colleges and HBCUs)</w:t>
      </w:r>
    </w:p>
    <w:p w14:paraId="0007150F" w14:textId="77777777" w:rsidR="00017A54" w:rsidRDefault="00A86708">
      <w:pPr>
        <w:ind w:left="140"/>
        <w:rPr>
          <w:i/>
          <w:sz w:val="24"/>
        </w:rPr>
      </w:pPr>
      <w:r>
        <w:rPr>
          <w:i/>
          <w:sz w:val="24"/>
        </w:rPr>
        <w:t>Key</w:t>
      </w:r>
      <w:r>
        <w:rPr>
          <w:i/>
          <w:spacing w:val="-3"/>
          <w:sz w:val="24"/>
        </w:rPr>
        <w:t xml:space="preserve"> </w:t>
      </w:r>
      <w:r>
        <w:rPr>
          <w:i/>
          <w:sz w:val="24"/>
        </w:rPr>
        <w:t>personnel:</w:t>
      </w:r>
      <w:r>
        <w:rPr>
          <w:i/>
          <w:spacing w:val="-1"/>
          <w:sz w:val="24"/>
        </w:rPr>
        <w:t xml:space="preserve"> </w:t>
      </w:r>
      <w:r>
        <w:rPr>
          <w:i/>
          <w:sz w:val="24"/>
        </w:rPr>
        <w:t>Dawn</w:t>
      </w:r>
      <w:r>
        <w:rPr>
          <w:i/>
          <w:spacing w:val="-1"/>
          <w:sz w:val="24"/>
        </w:rPr>
        <w:t xml:space="preserve"> </w:t>
      </w:r>
      <w:r>
        <w:rPr>
          <w:i/>
          <w:sz w:val="24"/>
        </w:rPr>
        <w:t>Meissner</w:t>
      </w:r>
      <w:r>
        <w:rPr>
          <w:i/>
          <w:spacing w:val="-1"/>
          <w:sz w:val="24"/>
        </w:rPr>
        <w:t xml:space="preserve"> </w:t>
      </w:r>
      <w:r>
        <w:rPr>
          <w:i/>
          <w:sz w:val="24"/>
        </w:rPr>
        <w:t>(project</w:t>
      </w:r>
      <w:r>
        <w:rPr>
          <w:i/>
          <w:spacing w:val="-2"/>
          <w:sz w:val="24"/>
        </w:rPr>
        <w:t xml:space="preserve"> </w:t>
      </w:r>
      <w:r>
        <w:rPr>
          <w:i/>
          <w:sz w:val="24"/>
        </w:rPr>
        <w:t>director)</w:t>
      </w:r>
      <w:r>
        <w:rPr>
          <w:i/>
          <w:spacing w:val="-1"/>
          <w:sz w:val="24"/>
        </w:rPr>
        <w:t xml:space="preserve"> </w:t>
      </w:r>
      <w:r>
        <w:rPr>
          <w:i/>
          <w:sz w:val="24"/>
        </w:rPr>
        <w:t>and</w:t>
      </w:r>
      <w:r>
        <w:rPr>
          <w:i/>
          <w:spacing w:val="-1"/>
          <w:sz w:val="24"/>
        </w:rPr>
        <w:t xml:space="preserve"> </w:t>
      </w:r>
      <w:r>
        <w:rPr>
          <w:i/>
          <w:sz w:val="24"/>
        </w:rPr>
        <w:t>Laura</w:t>
      </w:r>
      <w:r>
        <w:rPr>
          <w:i/>
          <w:spacing w:val="-1"/>
          <w:sz w:val="24"/>
        </w:rPr>
        <w:t xml:space="preserve"> </w:t>
      </w:r>
      <w:r>
        <w:rPr>
          <w:i/>
          <w:spacing w:val="-2"/>
          <w:sz w:val="24"/>
        </w:rPr>
        <w:t>Terrill</w:t>
      </w:r>
    </w:p>
    <w:p w14:paraId="00071510" w14:textId="77777777" w:rsidR="00017A54" w:rsidRDefault="00017A54">
      <w:pPr>
        <w:pStyle w:val="BodyText"/>
        <w:ind w:left="0"/>
        <w:rPr>
          <w:i/>
        </w:rPr>
      </w:pPr>
    </w:p>
    <w:p w14:paraId="00071511" w14:textId="77777777" w:rsidR="00017A54" w:rsidRDefault="00A86708">
      <w:pPr>
        <w:pStyle w:val="BodyText"/>
        <w:spacing w:line="480" w:lineRule="auto"/>
        <w:ind w:right="101"/>
      </w:pPr>
      <w:r>
        <w:t>Capitalizing on existing efforts at Anne Arundel Community College (AACC) to develop model courses in their world language program, and current efforts at the University of Maryland Eastern Shore (UMES), an HBCU, to add languages to and strengthen their world language program, PEARLL will partner with AACC and UMES to develop model curricula for the first two courses in their sequence of introductory world language classes. In year one, AACC and UMES faculty will work with national curriculum expert and PEARLL consultant Laura Terrill to develop a language-agnostic curriculum that is backward designed to identify end-of-course proficiency targets and the units of study that will be part of each course. Specific unit goals and formative and summative assessments aligned with those goals will provide direction for planning</w:t>
      </w:r>
      <w:r>
        <w:rPr>
          <w:spacing w:val="-2"/>
        </w:rPr>
        <w:t xml:space="preserve"> </w:t>
      </w:r>
      <w:r>
        <w:t>lessons</w:t>
      </w:r>
      <w:r>
        <w:rPr>
          <w:spacing w:val="-2"/>
        </w:rPr>
        <w:t xml:space="preserve"> </w:t>
      </w:r>
      <w:r>
        <w:t>that</w:t>
      </w:r>
      <w:r>
        <w:rPr>
          <w:spacing w:val="-2"/>
        </w:rPr>
        <w:t xml:space="preserve"> </w:t>
      </w:r>
      <w:r>
        <w:t>allow</w:t>
      </w:r>
      <w:r>
        <w:rPr>
          <w:spacing w:val="-2"/>
        </w:rPr>
        <w:t xml:space="preserve"> </w:t>
      </w:r>
      <w:r>
        <w:t>learners</w:t>
      </w:r>
      <w:r>
        <w:rPr>
          <w:spacing w:val="-2"/>
        </w:rPr>
        <w:t xml:space="preserve"> </w:t>
      </w:r>
      <w:r>
        <w:t>to</w:t>
      </w:r>
      <w:r>
        <w:rPr>
          <w:spacing w:val="-2"/>
        </w:rPr>
        <w:t xml:space="preserve"> </w:t>
      </w:r>
      <w:r>
        <w:t>reach</w:t>
      </w:r>
      <w:r>
        <w:rPr>
          <w:spacing w:val="-2"/>
        </w:rPr>
        <w:t xml:space="preserve"> </w:t>
      </w:r>
      <w:r>
        <w:t>the</w:t>
      </w:r>
      <w:r>
        <w:rPr>
          <w:spacing w:val="-3"/>
        </w:rPr>
        <w:t xml:space="preserve"> </w:t>
      </w:r>
      <w:r>
        <w:t>unit</w:t>
      </w:r>
      <w:r>
        <w:rPr>
          <w:spacing w:val="-2"/>
        </w:rPr>
        <w:t xml:space="preserve"> </w:t>
      </w:r>
      <w:r>
        <w:t>goals.</w:t>
      </w:r>
      <w:r>
        <w:rPr>
          <w:spacing w:val="-2"/>
        </w:rPr>
        <w:t xml:space="preserve"> </w:t>
      </w:r>
      <w:r>
        <w:t>Sample</w:t>
      </w:r>
      <w:r>
        <w:rPr>
          <w:spacing w:val="-3"/>
        </w:rPr>
        <w:t xml:space="preserve"> </w:t>
      </w:r>
      <w:r>
        <w:t>model</w:t>
      </w:r>
      <w:r>
        <w:rPr>
          <w:spacing w:val="-2"/>
        </w:rPr>
        <w:t xml:space="preserve"> </w:t>
      </w:r>
      <w:r>
        <w:t>lessons</w:t>
      </w:r>
      <w:r>
        <w:rPr>
          <w:spacing w:val="-2"/>
        </w:rPr>
        <w:t xml:space="preserve"> </w:t>
      </w:r>
      <w:r>
        <w:t>will</w:t>
      </w:r>
      <w:r>
        <w:rPr>
          <w:spacing w:val="-2"/>
        </w:rPr>
        <w:t xml:space="preserve"> </w:t>
      </w:r>
      <w:r>
        <w:t>be</w:t>
      </w:r>
      <w:r>
        <w:rPr>
          <w:spacing w:val="-3"/>
        </w:rPr>
        <w:t xml:space="preserve"> </w:t>
      </w:r>
      <w:r>
        <w:t>aligned with</w:t>
      </w:r>
      <w:r>
        <w:rPr>
          <w:spacing w:val="-4"/>
        </w:rPr>
        <w:t xml:space="preserve"> </w:t>
      </w:r>
      <w:r>
        <w:t>the</w:t>
      </w:r>
      <w:r>
        <w:rPr>
          <w:spacing w:val="-5"/>
        </w:rPr>
        <w:t xml:space="preserve"> </w:t>
      </w:r>
      <w:r>
        <w:t>World-Readiness</w:t>
      </w:r>
      <w:r>
        <w:rPr>
          <w:spacing w:val="-4"/>
        </w:rPr>
        <w:t xml:space="preserve"> </w:t>
      </w:r>
      <w:r>
        <w:t>Standards</w:t>
      </w:r>
      <w:r>
        <w:rPr>
          <w:spacing w:val="-4"/>
        </w:rPr>
        <w:t xml:space="preserve"> </w:t>
      </w:r>
      <w:r>
        <w:t>for</w:t>
      </w:r>
      <w:r>
        <w:rPr>
          <w:spacing w:val="-4"/>
        </w:rPr>
        <w:t xml:space="preserve"> </w:t>
      </w:r>
      <w:r>
        <w:t>Learning</w:t>
      </w:r>
      <w:r>
        <w:rPr>
          <w:spacing w:val="-4"/>
        </w:rPr>
        <w:t xml:space="preserve"> </w:t>
      </w:r>
      <w:r>
        <w:t>Languages</w:t>
      </w:r>
      <w:r>
        <w:rPr>
          <w:spacing w:val="-4"/>
        </w:rPr>
        <w:t xml:space="preserve"> </w:t>
      </w:r>
      <w:r>
        <w:t>and</w:t>
      </w:r>
      <w:r>
        <w:rPr>
          <w:spacing w:val="-4"/>
        </w:rPr>
        <w:t xml:space="preserve"> </w:t>
      </w:r>
      <w:r>
        <w:t>will</w:t>
      </w:r>
      <w:r>
        <w:rPr>
          <w:spacing w:val="-4"/>
        </w:rPr>
        <w:t xml:space="preserve"> </w:t>
      </w:r>
      <w:r>
        <w:t>incorporate</w:t>
      </w:r>
      <w:r>
        <w:rPr>
          <w:spacing w:val="-4"/>
        </w:rPr>
        <w:t xml:space="preserve"> </w:t>
      </w:r>
      <w:r>
        <w:t>research-based core teaching practices in world language education. In years two and three, the curriculum will be adapted to specific languages. Faculty members from AACC and UMES will identify authentic resources (e.g., texts, audio files, videos, and visuals) that support the curriculum goals</w:t>
      </w:r>
    </w:p>
    <w:p w14:paraId="00071512" w14:textId="77777777" w:rsidR="00017A54" w:rsidRDefault="00017A54">
      <w:pPr>
        <w:spacing w:line="480" w:lineRule="auto"/>
        <w:sectPr w:rsidR="00017A54">
          <w:pgSz w:w="12240" w:h="15840"/>
          <w:pgMar w:top="1380" w:right="1340" w:bottom="1260" w:left="1300" w:header="0" w:footer="1065" w:gutter="0"/>
          <w:cols w:space="720"/>
        </w:sectPr>
      </w:pPr>
    </w:p>
    <w:p w14:paraId="00071513" w14:textId="77777777" w:rsidR="00017A54" w:rsidRDefault="00A86708">
      <w:pPr>
        <w:pStyle w:val="BodyText"/>
        <w:spacing w:before="61" w:line="480" w:lineRule="auto"/>
        <w:ind w:right="220"/>
      </w:pPr>
      <w:r>
        <w:lastRenderedPageBreak/>
        <w:t>in their language and will implement the units of study with their students. PEARLL will work with the faculty to revise the curricula during this pilot phase before publishing both the language-agnostic curriculum framework and units in Chinese, French, Japanese, Portuguese, Russian, Spanish, and Swahili—all of which are offered by at least one of our partner institutions—as</w:t>
      </w:r>
      <w:r>
        <w:rPr>
          <w:spacing w:val="-5"/>
        </w:rPr>
        <w:t xml:space="preserve"> </w:t>
      </w:r>
      <w:r>
        <w:t>an</w:t>
      </w:r>
      <w:r>
        <w:rPr>
          <w:spacing w:val="-4"/>
        </w:rPr>
        <w:t xml:space="preserve"> </w:t>
      </w:r>
      <w:r>
        <w:t>open</w:t>
      </w:r>
      <w:r>
        <w:rPr>
          <w:spacing w:val="-4"/>
        </w:rPr>
        <w:t xml:space="preserve"> </w:t>
      </w:r>
      <w:r>
        <w:t>educational</w:t>
      </w:r>
      <w:r>
        <w:rPr>
          <w:spacing w:val="-4"/>
        </w:rPr>
        <w:t xml:space="preserve"> </w:t>
      </w:r>
      <w:r>
        <w:t>resource</w:t>
      </w:r>
      <w:r>
        <w:rPr>
          <w:spacing w:val="-5"/>
        </w:rPr>
        <w:t xml:space="preserve"> </w:t>
      </w:r>
      <w:r>
        <w:t>(OER)</w:t>
      </w:r>
      <w:r>
        <w:rPr>
          <w:spacing w:val="-4"/>
        </w:rPr>
        <w:t xml:space="preserve"> </w:t>
      </w:r>
      <w:r>
        <w:t>for</w:t>
      </w:r>
      <w:r>
        <w:rPr>
          <w:spacing w:val="-4"/>
        </w:rPr>
        <w:t xml:space="preserve"> </w:t>
      </w:r>
      <w:r>
        <w:t>other</w:t>
      </w:r>
      <w:r>
        <w:rPr>
          <w:spacing w:val="-4"/>
        </w:rPr>
        <w:t xml:space="preserve"> </w:t>
      </w:r>
      <w:r>
        <w:t>community</w:t>
      </w:r>
      <w:r>
        <w:rPr>
          <w:spacing w:val="-4"/>
        </w:rPr>
        <w:t xml:space="preserve"> </w:t>
      </w:r>
      <w:r>
        <w:t>colleges</w:t>
      </w:r>
      <w:r>
        <w:rPr>
          <w:spacing w:val="-4"/>
        </w:rPr>
        <w:t xml:space="preserve"> </w:t>
      </w:r>
      <w:r>
        <w:t>and</w:t>
      </w:r>
      <w:r>
        <w:rPr>
          <w:spacing w:val="-4"/>
        </w:rPr>
        <w:t xml:space="preserve"> </w:t>
      </w:r>
      <w:r>
        <w:t>HBCUs.</w:t>
      </w:r>
    </w:p>
    <w:p w14:paraId="00071514" w14:textId="77777777" w:rsidR="00017A54" w:rsidRDefault="00A86708">
      <w:pPr>
        <w:pStyle w:val="ListParagraph"/>
        <w:numPr>
          <w:ilvl w:val="2"/>
          <w:numId w:val="7"/>
        </w:numPr>
        <w:tabs>
          <w:tab w:val="left" w:pos="680"/>
        </w:tabs>
        <w:spacing w:before="39"/>
        <w:rPr>
          <w:sz w:val="24"/>
        </w:rPr>
      </w:pPr>
      <w:r>
        <w:rPr>
          <w:color w:val="2E74B5"/>
          <w:sz w:val="24"/>
        </w:rPr>
        <w:t>Model</w:t>
      </w:r>
      <w:r>
        <w:rPr>
          <w:color w:val="2E74B5"/>
          <w:spacing w:val="-2"/>
          <w:sz w:val="24"/>
        </w:rPr>
        <w:t xml:space="preserve"> </w:t>
      </w:r>
      <w:r>
        <w:rPr>
          <w:color w:val="2E74B5"/>
          <w:sz w:val="24"/>
        </w:rPr>
        <w:t>classroom</w:t>
      </w:r>
      <w:r>
        <w:rPr>
          <w:color w:val="2E74B5"/>
          <w:spacing w:val="-2"/>
          <w:sz w:val="24"/>
        </w:rPr>
        <w:t xml:space="preserve"> network</w:t>
      </w:r>
    </w:p>
    <w:p w14:paraId="00071515" w14:textId="77777777" w:rsidR="00017A54" w:rsidRDefault="00017A54">
      <w:pPr>
        <w:pStyle w:val="BodyText"/>
        <w:ind w:left="0"/>
      </w:pPr>
    </w:p>
    <w:p w14:paraId="00071516" w14:textId="77777777" w:rsidR="00017A54" w:rsidRDefault="00A86708">
      <w:pPr>
        <w:ind w:left="140"/>
        <w:rPr>
          <w:i/>
          <w:sz w:val="24"/>
        </w:rPr>
      </w:pPr>
      <w:r>
        <w:rPr>
          <w:i/>
          <w:sz w:val="24"/>
        </w:rPr>
        <w:t>Key</w:t>
      </w:r>
      <w:r>
        <w:rPr>
          <w:i/>
          <w:spacing w:val="-3"/>
          <w:sz w:val="24"/>
        </w:rPr>
        <w:t xml:space="preserve"> </w:t>
      </w:r>
      <w:r>
        <w:rPr>
          <w:i/>
          <w:sz w:val="24"/>
        </w:rPr>
        <w:t>personnel:</w:t>
      </w:r>
      <w:r>
        <w:rPr>
          <w:i/>
          <w:spacing w:val="-1"/>
          <w:sz w:val="24"/>
        </w:rPr>
        <w:t xml:space="preserve"> </w:t>
      </w:r>
      <w:r>
        <w:rPr>
          <w:i/>
          <w:sz w:val="24"/>
        </w:rPr>
        <w:t>Thomas</w:t>
      </w:r>
      <w:r>
        <w:rPr>
          <w:i/>
          <w:spacing w:val="-2"/>
          <w:sz w:val="24"/>
        </w:rPr>
        <w:t xml:space="preserve"> </w:t>
      </w:r>
      <w:r>
        <w:rPr>
          <w:i/>
          <w:sz w:val="24"/>
        </w:rPr>
        <w:t>Sauer</w:t>
      </w:r>
      <w:r>
        <w:rPr>
          <w:i/>
          <w:spacing w:val="-2"/>
          <w:sz w:val="24"/>
        </w:rPr>
        <w:t xml:space="preserve"> </w:t>
      </w:r>
      <w:r>
        <w:rPr>
          <w:i/>
          <w:sz w:val="24"/>
        </w:rPr>
        <w:t>(project</w:t>
      </w:r>
      <w:r>
        <w:rPr>
          <w:i/>
          <w:spacing w:val="-1"/>
          <w:sz w:val="24"/>
        </w:rPr>
        <w:t xml:space="preserve"> </w:t>
      </w:r>
      <w:r>
        <w:rPr>
          <w:i/>
          <w:spacing w:val="-2"/>
          <w:sz w:val="24"/>
        </w:rPr>
        <w:t>director)</w:t>
      </w:r>
    </w:p>
    <w:p w14:paraId="00071517" w14:textId="77777777" w:rsidR="00017A54" w:rsidRDefault="00017A54">
      <w:pPr>
        <w:pStyle w:val="BodyText"/>
        <w:ind w:left="0"/>
        <w:rPr>
          <w:i/>
        </w:rPr>
      </w:pPr>
    </w:p>
    <w:p w14:paraId="00071518" w14:textId="77777777" w:rsidR="00017A54" w:rsidRDefault="00A86708">
      <w:pPr>
        <w:pStyle w:val="BodyText"/>
        <w:spacing w:line="480" w:lineRule="auto"/>
        <w:ind w:right="106"/>
      </w:pPr>
      <w:r>
        <w:t>Educators often ask where they can observe effective teaching practices in real classrooms because it can be challenging to envision how theory transfers into practice. PEARLL model classrooms will be regional centers for teacher effectiveness and application of the TELL Framework.</w:t>
      </w:r>
      <w:r>
        <w:rPr>
          <w:spacing w:val="-3"/>
        </w:rPr>
        <w:t xml:space="preserve"> </w:t>
      </w:r>
      <w:r>
        <w:t>The</w:t>
      </w:r>
      <w:r>
        <w:rPr>
          <w:spacing w:val="-3"/>
        </w:rPr>
        <w:t xml:space="preserve"> </w:t>
      </w:r>
      <w:r>
        <w:t>model</w:t>
      </w:r>
      <w:r>
        <w:rPr>
          <w:spacing w:val="-3"/>
        </w:rPr>
        <w:t xml:space="preserve"> </w:t>
      </w:r>
      <w:r>
        <w:t>classroom</w:t>
      </w:r>
      <w:r>
        <w:rPr>
          <w:spacing w:val="-4"/>
        </w:rPr>
        <w:t xml:space="preserve"> </w:t>
      </w:r>
      <w:r>
        <w:t>network</w:t>
      </w:r>
      <w:r>
        <w:rPr>
          <w:spacing w:val="-3"/>
        </w:rPr>
        <w:t xml:space="preserve"> </w:t>
      </w:r>
      <w:r>
        <w:t>will</w:t>
      </w:r>
      <w:r>
        <w:rPr>
          <w:spacing w:val="-3"/>
        </w:rPr>
        <w:t xml:space="preserve"> </w:t>
      </w:r>
      <w:r>
        <w:t>open</w:t>
      </w:r>
      <w:r>
        <w:rPr>
          <w:spacing w:val="-3"/>
        </w:rPr>
        <w:t xml:space="preserve"> </w:t>
      </w:r>
      <w:r>
        <w:t>the</w:t>
      </w:r>
      <w:r>
        <w:rPr>
          <w:spacing w:val="-4"/>
        </w:rPr>
        <w:t xml:space="preserve"> </w:t>
      </w:r>
      <w:r>
        <w:t>classroom</w:t>
      </w:r>
      <w:r>
        <w:rPr>
          <w:spacing w:val="-4"/>
        </w:rPr>
        <w:t xml:space="preserve"> </w:t>
      </w:r>
      <w:r>
        <w:t>doors</w:t>
      </w:r>
      <w:r>
        <w:rPr>
          <w:spacing w:val="-3"/>
        </w:rPr>
        <w:t xml:space="preserve"> </w:t>
      </w:r>
      <w:r>
        <w:t>of</w:t>
      </w:r>
      <w:r>
        <w:rPr>
          <w:spacing w:val="-3"/>
        </w:rPr>
        <w:t xml:space="preserve"> </w:t>
      </w:r>
      <w:r>
        <w:t>educators</w:t>
      </w:r>
      <w:r>
        <w:rPr>
          <w:spacing w:val="-3"/>
        </w:rPr>
        <w:t xml:space="preserve"> </w:t>
      </w:r>
      <w:r>
        <w:t>who</w:t>
      </w:r>
      <w:r>
        <w:rPr>
          <w:spacing w:val="-3"/>
        </w:rPr>
        <w:t xml:space="preserve"> </w:t>
      </w:r>
      <w:r>
        <w:t>have been identified as highly effective, allowing others a unique professional learning experience as they participate in an interactive</w:t>
      </w:r>
      <w:r>
        <w:rPr>
          <w:spacing w:val="-1"/>
        </w:rPr>
        <w:t xml:space="preserve"> </w:t>
      </w:r>
      <w:r>
        <w:t>day-long in-person or virtual observation of classrooms that are similar to their own. Educators will engage in a structured reflection activity to process observations made during the site visit.</w:t>
      </w:r>
    </w:p>
    <w:p w14:paraId="00071519" w14:textId="77777777" w:rsidR="00017A54" w:rsidRDefault="00A86708">
      <w:pPr>
        <w:pStyle w:val="BodyText"/>
        <w:spacing w:line="480" w:lineRule="auto"/>
        <w:ind w:right="106" w:firstLine="360"/>
      </w:pPr>
      <w:r>
        <w:t>Model</w:t>
      </w:r>
      <w:r>
        <w:rPr>
          <w:spacing w:val="-3"/>
        </w:rPr>
        <w:t xml:space="preserve"> </w:t>
      </w:r>
      <w:r>
        <w:t>classroom</w:t>
      </w:r>
      <w:r>
        <w:rPr>
          <w:spacing w:val="-4"/>
        </w:rPr>
        <w:t xml:space="preserve"> </w:t>
      </w:r>
      <w:r>
        <w:t>educators</w:t>
      </w:r>
      <w:r>
        <w:rPr>
          <w:spacing w:val="-3"/>
        </w:rPr>
        <w:t xml:space="preserve"> </w:t>
      </w:r>
      <w:r>
        <w:t>will</w:t>
      </w:r>
      <w:r>
        <w:rPr>
          <w:spacing w:val="-3"/>
        </w:rPr>
        <w:t xml:space="preserve"> </w:t>
      </w:r>
      <w:r>
        <w:t>be</w:t>
      </w:r>
      <w:r>
        <w:rPr>
          <w:spacing w:val="-4"/>
        </w:rPr>
        <w:t xml:space="preserve"> </w:t>
      </w:r>
      <w:r>
        <w:t>identified</w:t>
      </w:r>
      <w:r>
        <w:rPr>
          <w:spacing w:val="-3"/>
        </w:rPr>
        <w:t xml:space="preserve"> </w:t>
      </w:r>
      <w:r>
        <w:t>through</w:t>
      </w:r>
      <w:r>
        <w:rPr>
          <w:spacing w:val="-3"/>
        </w:rPr>
        <w:t xml:space="preserve"> </w:t>
      </w:r>
      <w:r>
        <w:t>a</w:t>
      </w:r>
      <w:r>
        <w:rPr>
          <w:spacing w:val="-4"/>
        </w:rPr>
        <w:t xml:space="preserve"> </w:t>
      </w:r>
      <w:r>
        <w:t>rigorous</w:t>
      </w:r>
      <w:r>
        <w:rPr>
          <w:spacing w:val="-3"/>
        </w:rPr>
        <w:t xml:space="preserve"> </w:t>
      </w:r>
      <w:r>
        <w:t>process</w:t>
      </w:r>
      <w:r>
        <w:rPr>
          <w:spacing w:val="-3"/>
        </w:rPr>
        <w:t xml:space="preserve"> </w:t>
      </w:r>
      <w:r>
        <w:t>that</w:t>
      </w:r>
      <w:r>
        <w:rPr>
          <w:spacing w:val="-3"/>
        </w:rPr>
        <w:t xml:space="preserve"> </w:t>
      </w:r>
      <w:r>
        <w:t>includes</w:t>
      </w:r>
      <w:r>
        <w:rPr>
          <w:spacing w:val="-3"/>
        </w:rPr>
        <w:t xml:space="preserve"> </w:t>
      </w:r>
      <w:r>
        <w:t>a</w:t>
      </w:r>
      <w:r>
        <w:rPr>
          <w:spacing w:val="-3"/>
        </w:rPr>
        <w:t xml:space="preserve"> </w:t>
      </w:r>
      <w:r>
        <w:t>video submission of a sample lesson. Educators selected for participation will exemplify a practice of embedding effective and innovative practices in their lessons. PEARLL’s connection to the STARTALK program, formerly housed at NFLC, will allow it to reach out to effective LCTL educators in schools throughout the country. These educators have already exhibited the behaviors outlined in the TELL Framework during STARTALK summer programs; teachers of all languages will benefit by seeing what happens in their classrooms. The model classroom project will bring much-needed attention to LCTL teachers who already exemplify strategies</w:t>
      </w:r>
    </w:p>
    <w:p w14:paraId="0007151A" w14:textId="77777777" w:rsidR="00017A54" w:rsidRDefault="00017A54">
      <w:pPr>
        <w:spacing w:line="480" w:lineRule="auto"/>
        <w:sectPr w:rsidR="00017A54">
          <w:pgSz w:w="12240" w:h="15840"/>
          <w:pgMar w:top="1380" w:right="1340" w:bottom="1260" w:left="1300" w:header="0" w:footer="1065" w:gutter="0"/>
          <w:cols w:space="720"/>
        </w:sectPr>
      </w:pPr>
    </w:p>
    <w:p w14:paraId="0007151B" w14:textId="77777777" w:rsidR="00017A54" w:rsidRDefault="00A86708">
      <w:pPr>
        <w:pStyle w:val="BodyText"/>
        <w:spacing w:before="61" w:line="480" w:lineRule="auto"/>
        <w:ind w:right="177"/>
      </w:pPr>
      <w:r>
        <w:lastRenderedPageBreak/>
        <w:t>identified</w:t>
      </w:r>
      <w:r>
        <w:rPr>
          <w:spacing w:val="-3"/>
        </w:rPr>
        <w:t xml:space="preserve"> </w:t>
      </w:r>
      <w:r>
        <w:t>as</w:t>
      </w:r>
      <w:r>
        <w:rPr>
          <w:spacing w:val="-3"/>
        </w:rPr>
        <w:t xml:space="preserve"> </w:t>
      </w:r>
      <w:r>
        <w:t>critical</w:t>
      </w:r>
      <w:r>
        <w:rPr>
          <w:spacing w:val="-3"/>
        </w:rPr>
        <w:t xml:space="preserve"> </w:t>
      </w:r>
      <w:r>
        <w:t>practices</w:t>
      </w:r>
      <w:r>
        <w:rPr>
          <w:spacing w:val="-3"/>
        </w:rPr>
        <w:t xml:space="preserve"> </w:t>
      </w:r>
      <w:r>
        <w:t>for</w:t>
      </w:r>
      <w:r>
        <w:rPr>
          <w:spacing w:val="-3"/>
        </w:rPr>
        <w:t xml:space="preserve"> </w:t>
      </w:r>
      <w:r>
        <w:t>any</w:t>
      </w:r>
      <w:r>
        <w:rPr>
          <w:spacing w:val="-3"/>
        </w:rPr>
        <w:t xml:space="preserve"> </w:t>
      </w:r>
      <w:r>
        <w:t>language</w:t>
      </w:r>
      <w:r>
        <w:rPr>
          <w:spacing w:val="-4"/>
        </w:rPr>
        <w:t xml:space="preserve"> </w:t>
      </w:r>
      <w:r>
        <w:t>instructor.</w:t>
      </w:r>
      <w:r>
        <w:rPr>
          <w:spacing w:val="-3"/>
        </w:rPr>
        <w:t xml:space="preserve"> </w:t>
      </w:r>
      <w:r>
        <w:t>PEARLL</w:t>
      </w:r>
      <w:r>
        <w:rPr>
          <w:spacing w:val="-3"/>
        </w:rPr>
        <w:t xml:space="preserve"> </w:t>
      </w:r>
      <w:r>
        <w:t>will</w:t>
      </w:r>
      <w:r>
        <w:rPr>
          <w:spacing w:val="-3"/>
        </w:rPr>
        <w:t xml:space="preserve"> </w:t>
      </w:r>
      <w:r>
        <w:t>use</w:t>
      </w:r>
      <w:r>
        <w:rPr>
          <w:spacing w:val="-4"/>
        </w:rPr>
        <w:t xml:space="preserve"> </w:t>
      </w:r>
      <w:r>
        <w:t>its</w:t>
      </w:r>
      <w:r>
        <w:rPr>
          <w:spacing w:val="-3"/>
        </w:rPr>
        <w:t xml:space="preserve"> </w:t>
      </w:r>
      <w:r>
        <w:t>partnership</w:t>
      </w:r>
      <w:r>
        <w:rPr>
          <w:spacing w:val="-3"/>
        </w:rPr>
        <w:t xml:space="preserve"> </w:t>
      </w:r>
      <w:r>
        <w:t>with the National Association of District Supervisors of Foreign Languages (NADSFL) to identify other schools that are already working with the TELL Framework and invite them to nominate teachers for the model classroom network.</w:t>
      </w:r>
    </w:p>
    <w:p w14:paraId="0007151C" w14:textId="77777777" w:rsidR="00017A54" w:rsidRDefault="00A86708">
      <w:pPr>
        <w:pStyle w:val="ListParagraph"/>
        <w:numPr>
          <w:ilvl w:val="1"/>
          <w:numId w:val="7"/>
        </w:numPr>
        <w:tabs>
          <w:tab w:val="left" w:pos="500"/>
        </w:tabs>
        <w:rPr>
          <w:sz w:val="24"/>
        </w:rPr>
      </w:pPr>
      <w:r>
        <w:rPr>
          <w:color w:val="2E74B5"/>
          <w:sz w:val="24"/>
        </w:rPr>
        <w:t>Goal</w:t>
      </w:r>
      <w:r>
        <w:rPr>
          <w:color w:val="2E74B5"/>
          <w:spacing w:val="-5"/>
          <w:sz w:val="24"/>
        </w:rPr>
        <w:t xml:space="preserve"> </w:t>
      </w:r>
      <w:r>
        <w:rPr>
          <w:color w:val="2E74B5"/>
          <w:sz w:val="24"/>
        </w:rPr>
        <w:t>II:</w:t>
      </w:r>
      <w:r>
        <w:rPr>
          <w:color w:val="2E74B5"/>
          <w:spacing w:val="-2"/>
          <w:sz w:val="24"/>
        </w:rPr>
        <w:t xml:space="preserve"> </w:t>
      </w:r>
      <w:r>
        <w:rPr>
          <w:color w:val="2E74B5"/>
          <w:sz w:val="24"/>
        </w:rPr>
        <w:t>Facilitating</w:t>
      </w:r>
      <w:r>
        <w:rPr>
          <w:color w:val="2E74B5"/>
          <w:spacing w:val="-2"/>
          <w:sz w:val="24"/>
        </w:rPr>
        <w:t xml:space="preserve"> </w:t>
      </w:r>
      <w:r>
        <w:rPr>
          <w:color w:val="2E74B5"/>
          <w:sz w:val="24"/>
        </w:rPr>
        <w:t>reflective</w:t>
      </w:r>
      <w:r>
        <w:rPr>
          <w:color w:val="2E74B5"/>
          <w:spacing w:val="-4"/>
          <w:sz w:val="24"/>
        </w:rPr>
        <w:t xml:space="preserve"> </w:t>
      </w:r>
      <w:r>
        <w:rPr>
          <w:color w:val="2E74B5"/>
          <w:sz w:val="24"/>
        </w:rPr>
        <w:t>practice</w:t>
      </w:r>
      <w:r>
        <w:rPr>
          <w:color w:val="2E74B5"/>
          <w:spacing w:val="-3"/>
          <w:sz w:val="24"/>
        </w:rPr>
        <w:t xml:space="preserve"> </w:t>
      </w:r>
      <w:r>
        <w:rPr>
          <w:color w:val="2E74B5"/>
          <w:sz w:val="24"/>
        </w:rPr>
        <w:t>for</w:t>
      </w:r>
      <w:r>
        <w:rPr>
          <w:color w:val="2E74B5"/>
          <w:spacing w:val="-2"/>
          <w:sz w:val="24"/>
        </w:rPr>
        <w:t xml:space="preserve"> </w:t>
      </w:r>
      <w:r>
        <w:rPr>
          <w:color w:val="2E74B5"/>
          <w:sz w:val="24"/>
        </w:rPr>
        <w:t>language</w:t>
      </w:r>
      <w:r>
        <w:rPr>
          <w:color w:val="2E74B5"/>
          <w:spacing w:val="-3"/>
          <w:sz w:val="24"/>
        </w:rPr>
        <w:t xml:space="preserve"> </w:t>
      </w:r>
      <w:r>
        <w:rPr>
          <w:color w:val="2E74B5"/>
          <w:spacing w:val="-2"/>
          <w:sz w:val="24"/>
        </w:rPr>
        <w:t>educators</w:t>
      </w:r>
    </w:p>
    <w:p w14:paraId="0007151D" w14:textId="4D58F7F1" w:rsidR="00017A54" w:rsidRDefault="00727054">
      <w:pPr>
        <w:pStyle w:val="BodyText"/>
        <w:spacing w:before="11"/>
        <w:ind w:left="0"/>
        <w:rPr>
          <w:sz w:val="26"/>
        </w:rPr>
      </w:pPr>
      <w:r>
        <w:rPr>
          <w:noProof/>
        </w:rPr>
        <mc:AlternateContent>
          <mc:Choice Requires="wpg">
            <w:drawing>
              <wp:anchor distT="0" distB="0" distL="0" distR="0" simplePos="0" relativeHeight="487589888" behindDoc="1" locked="0" layoutInCell="1" allowOverlap="1" wp14:anchorId="000716E5" wp14:editId="3FEEF5D0">
                <wp:simplePos x="0" y="0"/>
                <wp:positionH relativeFrom="page">
                  <wp:posOffset>915035</wp:posOffset>
                </wp:positionH>
                <wp:positionV relativeFrom="paragraph">
                  <wp:posOffset>212090</wp:posOffset>
                </wp:positionV>
                <wp:extent cx="5481955" cy="1191895"/>
                <wp:effectExtent l="0" t="0" r="0" b="0"/>
                <wp:wrapTopAndBottom/>
                <wp:docPr id="28"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1191895"/>
                          <a:chOff x="1441" y="334"/>
                          <a:chExt cx="8633" cy="1877"/>
                        </a:xfrm>
                      </wpg:grpSpPr>
                      <pic:pic xmlns:pic="http://schemas.openxmlformats.org/drawingml/2006/picture">
                        <pic:nvPicPr>
                          <pic:cNvPr id="29" name="docshape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1" y="333"/>
                            <a:ext cx="8633" cy="1877"/>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24"/>
                        <wps:cNvSpPr txBox="1">
                          <a:spLocks noChangeArrowheads="1"/>
                        </wps:cNvSpPr>
                        <wps:spPr bwMode="auto">
                          <a:xfrm>
                            <a:off x="1858" y="918"/>
                            <a:ext cx="124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D" w14:textId="77777777" w:rsidR="00017A54" w:rsidRDefault="00A86708">
                              <w:pPr>
                                <w:spacing w:before="20" w:line="206" w:lineRule="auto"/>
                                <w:ind w:right="18" w:hanging="1"/>
                                <w:jc w:val="center"/>
                                <w:rPr>
                                  <w:b/>
                                </w:rPr>
                              </w:pPr>
                              <w:r>
                                <w:rPr>
                                  <w:b/>
                                  <w:color w:val="595959"/>
                                </w:rPr>
                                <w:t xml:space="preserve">Models of </w:t>
                              </w:r>
                              <w:r>
                                <w:rPr>
                                  <w:b/>
                                  <w:color w:val="595959"/>
                                  <w:spacing w:val="-2"/>
                                </w:rPr>
                                <w:t>Educator Effectiveness</w:t>
                              </w:r>
                            </w:p>
                          </w:txbxContent>
                        </wps:txbx>
                        <wps:bodyPr rot="0" vert="horz" wrap="square" lIns="0" tIns="0" rIns="0" bIns="0" anchor="t" anchorCtr="0" upright="1">
                          <a:noAutofit/>
                        </wps:bodyPr>
                      </wps:wsp>
                      <wps:wsp>
                        <wps:cNvPr id="31" name="docshape25"/>
                        <wps:cNvSpPr txBox="1">
                          <a:spLocks noChangeArrowheads="1"/>
                        </wps:cNvSpPr>
                        <wps:spPr bwMode="auto">
                          <a:xfrm>
                            <a:off x="3650" y="1028"/>
                            <a:ext cx="94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E" w14:textId="77777777" w:rsidR="00017A54" w:rsidRDefault="00A86708">
                              <w:pPr>
                                <w:spacing w:before="22" w:line="204" w:lineRule="auto"/>
                                <w:ind w:left="79" w:hanging="80"/>
                                <w:rPr>
                                  <w:b/>
                                </w:rPr>
                              </w:pPr>
                              <w:r>
                                <w:rPr>
                                  <w:b/>
                                  <w:color w:val="2D74B5"/>
                                  <w:spacing w:val="-2"/>
                                </w:rPr>
                                <w:t>Reflective Practice</w:t>
                              </w:r>
                            </w:p>
                          </w:txbxContent>
                        </wps:txbx>
                        <wps:bodyPr rot="0" vert="horz" wrap="square" lIns="0" tIns="0" rIns="0" bIns="0" anchor="t" anchorCtr="0" upright="1">
                          <a:noAutofit/>
                        </wps:bodyPr>
                      </wps:wsp>
                      <wps:wsp>
                        <wps:cNvPr id="32" name="docshape26"/>
                        <wps:cNvSpPr txBox="1">
                          <a:spLocks noChangeArrowheads="1"/>
                        </wps:cNvSpPr>
                        <wps:spPr bwMode="auto">
                          <a:xfrm>
                            <a:off x="5228" y="1028"/>
                            <a:ext cx="108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6FF" w14:textId="77777777" w:rsidR="00017A54" w:rsidRDefault="00A86708">
                              <w:pPr>
                                <w:spacing w:before="22" w:line="204" w:lineRule="auto"/>
                                <w:ind w:left="146" w:hanging="147"/>
                                <w:rPr>
                                  <w:b/>
                                </w:rPr>
                              </w:pPr>
                              <w:r>
                                <w:rPr>
                                  <w:b/>
                                  <w:color w:val="595959"/>
                                  <w:spacing w:val="-2"/>
                                </w:rPr>
                                <w:t>Leadership Support</w:t>
                              </w:r>
                            </w:p>
                          </w:txbxContent>
                        </wps:txbx>
                        <wps:bodyPr rot="0" vert="horz" wrap="square" lIns="0" tIns="0" rIns="0" bIns="0" anchor="t" anchorCtr="0" upright="1">
                          <a:noAutofit/>
                        </wps:bodyPr>
                      </wps:wsp>
                      <wps:wsp>
                        <wps:cNvPr id="33" name="docshape27"/>
                        <wps:cNvSpPr txBox="1">
                          <a:spLocks noChangeArrowheads="1"/>
                        </wps:cNvSpPr>
                        <wps:spPr bwMode="auto">
                          <a:xfrm>
                            <a:off x="6922" y="1028"/>
                            <a:ext cx="98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0" w14:textId="77777777" w:rsidR="00017A54" w:rsidRDefault="00A86708">
                              <w:pPr>
                                <w:spacing w:before="22" w:line="204" w:lineRule="auto"/>
                                <w:ind w:firstLine="98"/>
                                <w:rPr>
                                  <w:b/>
                                </w:rPr>
                              </w:pPr>
                              <w:r>
                                <w:rPr>
                                  <w:b/>
                                  <w:color w:val="595959"/>
                                  <w:spacing w:val="-2"/>
                                </w:rPr>
                                <w:t>Teacher Educators</w:t>
                              </w:r>
                            </w:p>
                          </w:txbxContent>
                        </wps:txbx>
                        <wps:bodyPr rot="0" vert="horz" wrap="square" lIns="0" tIns="0" rIns="0" bIns="0" anchor="t" anchorCtr="0" upright="1">
                          <a:noAutofit/>
                        </wps:bodyPr>
                      </wps:wsp>
                      <wps:wsp>
                        <wps:cNvPr id="34" name="docshape28"/>
                        <wps:cNvSpPr txBox="1">
                          <a:spLocks noChangeArrowheads="1"/>
                        </wps:cNvSpPr>
                        <wps:spPr bwMode="auto">
                          <a:xfrm>
                            <a:off x="8476" y="1028"/>
                            <a:ext cx="116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1" w14:textId="77777777" w:rsidR="00017A54" w:rsidRDefault="00A86708">
                              <w:pPr>
                                <w:spacing w:before="22" w:line="204" w:lineRule="auto"/>
                                <w:ind w:left="140" w:hanging="141"/>
                                <w:rPr>
                                  <w:b/>
                                </w:rPr>
                              </w:pPr>
                              <w:r>
                                <w:rPr>
                                  <w:b/>
                                  <w:color w:val="595959"/>
                                  <w:spacing w:val="-2"/>
                                </w:rPr>
                                <w:t>Professional 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716E5" id="docshapegroup22" o:spid="_x0000_s1040" style="position:absolute;margin-left:72.05pt;margin-top:16.7pt;width:431.65pt;height:93.85pt;z-index:-15726592;mso-wrap-distance-left:0;mso-wrap-distance-right:0;mso-position-horizontal-relative:page" coordorigin="1441,334" coordsize="8633,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">
                <v:shape id="docshape23" o:spid="_x0000_s1041" type="#_x0000_t75" style="position:absolute;left:1441;top:333;width:8633;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">
                  <v:imagedata r:id="rId16" o:title=""/>
                </v:shape>
                <v:shape id="docshape24" o:spid="_x0000_s1042" type="#_x0000_t202" style="position:absolute;left:1858;top:918;width:1243;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00716FD" w14:textId="77777777" w:rsidR="00017A54" w:rsidRDefault="00A86708">
                        <w:pPr>
                          <w:spacing w:before="20" w:line="206" w:lineRule="auto"/>
                          <w:ind w:right="18" w:hanging="1"/>
                          <w:jc w:val="center"/>
                          <w:rPr>
                            <w:b/>
                          </w:rPr>
                        </w:pPr>
                        <w:r>
                          <w:rPr>
                            <w:b/>
                            <w:color w:val="595959"/>
                          </w:rPr>
                          <w:t xml:space="preserve">Models of </w:t>
                        </w:r>
                        <w:r>
                          <w:rPr>
                            <w:b/>
                            <w:color w:val="595959"/>
                            <w:spacing w:val="-2"/>
                          </w:rPr>
                          <w:t>Educator Effectiveness</w:t>
                        </w:r>
                      </w:p>
                    </w:txbxContent>
                  </v:textbox>
                </v:shape>
                <v:shape id="docshape25" o:spid="_x0000_s1043" type="#_x0000_t202" style="position:absolute;left:3650;top:1028;width:94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00716FE" w14:textId="77777777" w:rsidR="00017A54" w:rsidRDefault="00A86708">
                        <w:pPr>
                          <w:spacing w:before="22" w:line="204" w:lineRule="auto"/>
                          <w:ind w:left="79" w:hanging="80"/>
                          <w:rPr>
                            <w:b/>
                          </w:rPr>
                        </w:pPr>
                        <w:r>
                          <w:rPr>
                            <w:b/>
                            <w:color w:val="2D74B5"/>
                            <w:spacing w:val="-2"/>
                          </w:rPr>
                          <w:t>Reflective Practice</w:t>
                        </w:r>
                      </w:p>
                    </w:txbxContent>
                  </v:textbox>
                </v:shape>
                <v:shape id="docshape26" o:spid="_x0000_s1044" type="#_x0000_t202" style="position:absolute;left:5228;top:1028;width:108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00716FF" w14:textId="77777777" w:rsidR="00017A54" w:rsidRDefault="00A86708">
                        <w:pPr>
                          <w:spacing w:before="22" w:line="204" w:lineRule="auto"/>
                          <w:ind w:left="146" w:hanging="147"/>
                          <w:rPr>
                            <w:b/>
                          </w:rPr>
                        </w:pPr>
                        <w:r>
                          <w:rPr>
                            <w:b/>
                            <w:color w:val="595959"/>
                            <w:spacing w:val="-2"/>
                          </w:rPr>
                          <w:t>Leadership Support</w:t>
                        </w:r>
                      </w:p>
                    </w:txbxContent>
                  </v:textbox>
                </v:shape>
                <v:shape id="docshape27" o:spid="_x0000_s1045" type="#_x0000_t202" style="position:absolute;left:6922;top:1028;width:98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0071700" w14:textId="77777777" w:rsidR="00017A54" w:rsidRDefault="00A86708">
                        <w:pPr>
                          <w:spacing w:before="22" w:line="204" w:lineRule="auto"/>
                          <w:ind w:firstLine="98"/>
                          <w:rPr>
                            <w:b/>
                          </w:rPr>
                        </w:pPr>
                        <w:r>
                          <w:rPr>
                            <w:b/>
                            <w:color w:val="595959"/>
                            <w:spacing w:val="-2"/>
                          </w:rPr>
                          <w:t>Teacher Educators</w:t>
                        </w:r>
                      </w:p>
                    </w:txbxContent>
                  </v:textbox>
                </v:shape>
                <v:shape id="docshape28" o:spid="_x0000_s1046" type="#_x0000_t202" style="position:absolute;left:8476;top:1028;width:1169;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0071701" w14:textId="77777777" w:rsidR="00017A54" w:rsidRDefault="00A86708">
                        <w:pPr>
                          <w:spacing w:before="22" w:line="204" w:lineRule="auto"/>
                          <w:ind w:left="140" w:hanging="141"/>
                          <w:rPr>
                            <w:b/>
                          </w:rPr>
                        </w:pPr>
                        <w:r>
                          <w:rPr>
                            <w:b/>
                            <w:color w:val="595959"/>
                            <w:spacing w:val="-2"/>
                          </w:rPr>
                          <w:t>Professional Learning</w:t>
                        </w:r>
                      </w:p>
                    </w:txbxContent>
                  </v:textbox>
                </v:shape>
                <w10:wrap type="topAndBottom" anchorx="page"/>
              </v:group>
            </w:pict>
          </mc:Fallback>
        </mc:AlternateContent>
      </w:r>
    </w:p>
    <w:p w14:paraId="0007151E" w14:textId="77777777" w:rsidR="00017A54" w:rsidRDefault="00017A54">
      <w:pPr>
        <w:pStyle w:val="BodyText"/>
        <w:spacing w:before="7"/>
        <w:ind w:left="0"/>
        <w:rPr>
          <w:sz w:val="29"/>
        </w:rPr>
      </w:pPr>
    </w:p>
    <w:p w14:paraId="0007151F" w14:textId="77777777" w:rsidR="00017A54" w:rsidRDefault="00A86708">
      <w:pPr>
        <w:pStyle w:val="BodyText"/>
        <w:spacing w:line="480" w:lineRule="auto"/>
        <w:ind w:right="129"/>
      </w:pPr>
      <w:r>
        <w:t>Reflective</w:t>
      </w:r>
      <w:r>
        <w:rPr>
          <w:spacing w:val="-2"/>
        </w:rPr>
        <w:t xml:space="preserve"> </w:t>
      </w:r>
      <w:r>
        <w:t>educators</w:t>
      </w:r>
      <w:r>
        <w:rPr>
          <w:spacing w:val="-1"/>
        </w:rPr>
        <w:t xml:space="preserve"> </w:t>
      </w:r>
      <w:r>
        <w:t>think</w:t>
      </w:r>
      <w:r>
        <w:rPr>
          <w:spacing w:val="-1"/>
        </w:rPr>
        <w:t xml:space="preserve"> </w:t>
      </w:r>
      <w:r>
        <w:t>critically</w:t>
      </w:r>
      <w:r>
        <w:rPr>
          <w:spacing w:val="-1"/>
        </w:rPr>
        <w:t xml:space="preserve"> </w:t>
      </w:r>
      <w:r>
        <w:t>about</w:t>
      </w:r>
      <w:r>
        <w:rPr>
          <w:spacing w:val="-2"/>
        </w:rPr>
        <w:t xml:space="preserve"> </w:t>
      </w:r>
      <w:r>
        <w:t>their</w:t>
      </w:r>
      <w:r>
        <w:rPr>
          <w:spacing w:val="-1"/>
        </w:rPr>
        <w:t xml:space="preserve"> </w:t>
      </w:r>
      <w:r>
        <w:t>teaching</w:t>
      </w:r>
      <w:r>
        <w:rPr>
          <w:spacing w:val="-1"/>
        </w:rPr>
        <w:t xml:space="preserve"> </w:t>
      </w:r>
      <w:r>
        <w:t>and</w:t>
      </w:r>
      <w:r>
        <w:rPr>
          <w:spacing w:val="-1"/>
        </w:rPr>
        <w:t xml:space="preserve"> </w:t>
      </w:r>
      <w:r>
        <w:t>the</w:t>
      </w:r>
      <w:r>
        <w:rPr>
          <w:spacing w:val="-2"/>
        </w:rPr>
        <w:t xml:space="preserve"> </w:t>
      </w:r>
      <w:r>
        <w:t>learning</w:t>
      </w:r>
      <w:r>
        <w:rPr>
          <w:spacing w:val="-1"/>
        </w:rPr>
        <w:t xml:space="preserve"> </w:t>
      </w:r>
      <w:r>
        <w:t>that</w:t>
      </w:r>
      <w:r>
        <w:rPr>
          <w:spacing w:val="-1"/>
        </w:rPr>
        <w:t xml:space="preserve"> </w:t>
      </w:r>
      <w:r>
        <w:t>takes</w:t>
      </w:r>
      <w:r>
        <w:rPr>
          <w:spacing w:val="-1"/>
        </w:rPr>
        <w:t xml:space="preserve"> </w:t>
      </w:r>
      <w:r>
        <w:t>place</w:t>
      </w:r>
      <w:r>
        <w:rPr>
          <w:spacing w:val="-2"/>
        </w:rPr>
        <w:t xml:space="preserve"> </w:t>
      </w:r>
      <w:r>
        <w:t>in</w:t>
      </w:r>
      <w:r>
        <w:rPr>
          <w:spacing w:val="-1"/>
        </w:rPr>
        <w:t xml:space="preserve"> </w:t>
      </w:r>
      <w:r>
        <w:t>their classrooms,</w:t>
      </w:r>
      <w:r>
        <w:rPr>
          <w:spacing w:val="-1"/>
        </w:rPr>
        <w:t xml:space="preserve"> </w:t>
      </w:r>
      <w:r>
        <w:t>and</w:t>
      </w:r>
      <w:r>
        <w:rPr>
          <w:spacing w:val="-1"/>
        </w:rPr>
        <w:t xml:space="preserve"> </w:t>
      </w:r>
      <w:r>
        <w:t>they</w:t>
      </w:r>
      <w:r>
        <w:rPr>
          <w:spacing w:val="-1"/>
        </w:rPr>
        <w:t xml:space="preserve"> </w:t>
      </w:r>
      <w:r>
        <w:t>continually</w:t>
      </w:r>
      <w:r>
        <w:rPr>
          <w:spacing w:val="-1"/>
        </w:rPr>
        <w:t xml:space="preserve"> </w:t>
      </w:r>
      <w:r>
        <w:t>seek</w:t>
      </w:r>
      <w:r>
        <w:rPr>
          <w:spacing w:val="-1"/>
        </w:rPr>
        <w:t xml:space="preserve"> </w:t>
      </w:r>
      <w:r>
        <w:t>ways</w:t>
      </w:r>
      <w:r>
        <w:rPr>
          <w:spacing w:val="-1"/>
        </w:rPr>
        <w:t xml:space="preserve"> </w:t>
      </w:r>
      <w:r>
        <w:t>to</w:t>
      </w:r>
      <w:r>
        <w:rPr>
          <w:spacing w:val="-1"/>
        </w:rPr>
        <w:t xml:space="preserve"> </w:t>
      </w:r>
      <w:r>
        <w:t>adapt</w:t>
      </w:r>
      <w:r>
        <w:rPr>
          <w:spacing w:val="-2"/>
        </w:rPr>
        <w:t xml:space="preserve"> </w:t>
      </w:r>
      <w:r>
        <w:t>their</w:t>
      </w:r>
      <w:r>
        <w:rPr>
          <w:spacing w:val="-1"/>
        </w:rPr>
        <w:t xml:space="preserve"> </w:t>
      </w:r>
      <w:r>
        <w:t>practices</w:t>
      </w:r>
      <w:r>
        <w:rPr>
          <w:spacing w:val="-1"/>
        </w:rPr>
        <w:t xml:space="preserve"> </w:t>
      </w:r>
      <w:r>
        <w:t>to</w:t>
      </w:r>
      <w:r>
        <w:rPr>
          <w:spacing w:val="-1"/>
        </w:rPr>
        <w:t xml:space="preserve"> </w:t>
      </w:r>
      <w:r>
        <w:t>improve</w:t>
      </w:r>
      <w:r>
        <w:rPr>
          <w:spacing w:val="-2"/>
        </w:rPr>
        <w:t xml:space="preserve"> </w:t>
      </w:r>
      <w:r>
        <w:t>learning.</w:t>
      </w:r>
      <w:r>
        <w:rPr>
          <w:spacing w:val="-1"/>
        </w:rPr>
        <w:t xml:space="preserve"> </w:t>
      </w:r>
      <w:r>
        <w:t>To</w:t>
      </w:r>
      <w:r>
        <w:rPr>
          <w:spacing w:val="-1"/>
        </w:rPr>
        <w:t xml:space="preserve"> </w:t>
      </w:r>
      <w:r>
        <w:t xml:space="preserve">meet the goal of </w:t>
      </w:r>
      <w:r>
        <w:rPr>
          <w:b/>
        </w:rPr>
        <w:t>facilitating reflective practice for language educators</w:t>
      </w:r>
      <w:r>
        <w:t>, PEARLL will (1) support the</w:t>
      </w:r>
      <w:r>
        <w:rPr>
          <w:spacing w:val="-4"/>
        </w:rPr>
        <w:t xml:space="preserve"> </w:t>
      </w:r>
      <w:r>
        <w:t>continued</w:t>
      </w:r>
      <w:r>
        <w:rPr>
          <w:spacing w:val="-3"/>
        </w:rPr>
        <w:t xml:space="preserve"> </w:t>
      </w:r>
      <w:r>
        <w:t>development</w:t>
      </w:r>
      <w:r>
        <w:rPr>
          <w:spacing w:val="-4"/>
        </w:rPr>
        <w:t xml:space="preserve"> </w:t>
      </w:r>
      <w:r>
        <w:t>of</w:t>
      </w:r>
      <w:r>
        <w:rPr>
          <w:spacing w:val="-3"/>
        </w:rPr>
        <w:t xml:space="preserve"> </w:t>
      </w:r>
      <w:r>
        <w:t>Catalyst;</w:t>
      </w:r>
      <w:r>
        <w:rPr>
          <w:spacing w:val="-3"/>
        </w:rPr>
        <w:t xml:space="preserve"> </w:t>
      </w:r>
      <w:r>
        <w:t>(2)</w:t>
      </w:r>
      <w:r>
        <w:rPr>
          <w:spacing w:val="-3"/>
        </w:rPr>
        <w:t xml:space="preserve"> </w:t>
      </w:r>
      <w:r>
        <w:t>facilitate</w:t>
      </w:r>
      <w:r>
        <w:rPr>
          <w:spacing w:val="-4"/>
        </w:rPr>
        <w:t xml:space="preserve"> </w:t>
      </w:r>
      <w:r>
        <w:t>multiple</w:t>
      </w:r>
      <w:r>
        <w:rPr>
          <w:spacing w:val="-3"/>
        </w:rPr>
        <w:t xml:space="preserve"> </w:t>
      </w:r>
      <w:r>
        <w:t>COPs;</w:t>
      </w:r>
      <w:r>
        <w:rPr>
          <w:spacing w:val="-3"/>
        </w:rPr>
        <w:t xml:space="preserve"> </w:t>
      </w:r>
      <w:r>
        <w:t>(3)</w:t>
      </w:r>
      <w:r>
        <w:rPr>
          <w:spacing w:val="-3"/>
        </w:rPr>
        <w:t xml:space="preserve"> </w:t>
      </w:r>
      <w:r>
        <w:t>publish</w:t>
      </w:r>
      <w:r>
        <w:rPr>
          <w:spacing w:val="-3"/>
        </w:rPr>
        <w:t xml:space="preserve"> </w:t>
      </w:r>
      <w:r>
        <w:t>a</w:t>
      </w:r>
      <w:r>
        <w:rPr>
          <w:spacing w:val="-3"/>
        </w:rPr>
        <w:t xml:space="preserve"> </w:t>
      </w:r>
      <w:r>
        <w:t>guide</w:t>
      </w:r>
      <w:r>
        <w:rPr>
          <w:spacing w:val="-4"/>
        </w:rPr>
        <w:t xml:space="preserve"> </w:t>
      </w:r>
      <w:r>
        <w:t>to</w:t>
      </w:r>
      <w:r>
        <w:rPr>
          <w:spacing w:val="-3"/>
        </w:rPr>
        <w:t xml:space="preserve"> </w:t>
      </w:r>
      <w:r>
        <w:t>action research; and (4) initiate an educator-in-residence program to support teachers in examining the effectiveness of their own practices.</w:t>
      </w:r>
    </w:p>
    <w:p w14:paraId="00071520" w14:textId="77777777" w:rsidR="00017A54" w:rsidRDefault="00A86708">
      <w:pPr>
        <w:pStyle w:val="ListParagraph"/>
        <w:numPr>
          <w:ilvl w:val="2"/>
          <w:numId w:val="7"/>
        </w:numPr>
        <w:tabs>
          <w:tab w:val="left" w:pos="680"/>
        </w:tabs>
        <w:spacing w:before="39"/>
        <w:rPr>
          <w:sz w:val="24"/>
        </w:rPr>
      </w:pPr>
      <w:r>
        <w:rPr>
          <w:color w:val="2E74B5"/>
          <w:spacing w:val="-2"/>
          <w:sz w:val="24"/>
        </w:rPr>
        <w:t>Catalyst</w:t>
      </w:r>
    </w:p>
    <w:p w14:paraId="00071521" w14:textId="77777777" w:rsidR="00017A54" w:rsidRDefault="00017A54">
      <w:pPr>
        <w:pStyle w:val="BodyText"/>
        <w:ind w:left="0"/>
      </w:pPr>
    </w:p>
    <w:p w14:paraId="00071522" w14:textId="77777777" w:rsidR="00017A54" w:rsidRDefault="00A86708">
      <w:pPr>
        <w:ind w:left="140"/>
        <w:rPr>
          <w:i/>
          <w:sz w:val="24"/>
        </w:rPr>
      </w:pPr>
      <w:r>
        <w:rPr>
          <w:i/>
          <w:sz w:val="24"/>
        </w:rPr>
        <w:t>Key</w:t>
      </w:r>
      <w:r>
        <w:rPr>
          <w:i/>
          <w:spacing w:val="-3"/>
          <w:sz w:val="24"/>
        </w:rPr>
        <w:t xml:space="preserve"> </w:t>
      </w:r>
      <w:r>
        <w:rPr>
          <w:i/>
          <w:sz w:val="24"/>
        </w:rPr>
        <w:t>personnel:</w:t>
      </w:r>
      <w:r>
        <w:rPr>
          <w:i/>
          <w:spacing w:val="-2"/>
          <w:sz w:val="24"/>
        </w:rPr>
        <w:t xml:space="preserve"> </w:t>
      </w:r>
      <w:r>
        <w:rPr>
          <w:i/>
          <w:sz w:val="24"/>
        </w:rPr>
        <w:t>Stephanie</w:t>
      </w:r>
      <w:r>
        <w:rPr>
          <w:i/>
          <w:spacing w:val="-2"/>
          <w:sz w:val="24"/>
        </w:rPr>
        <w:t xml:space="preserve"> </w:t>
      </w:r>
      <w:r>
        <w:rPr>
          <w:i/>
          <w:sz w:val="24"/>
        </w:rPr>
        <w:t>Knight</w:t>
      </w:r>
      <w:r>
        <w:rPr>
          <w:i/>
          <w:spacing w:val="-2"/>
          <w:sz w:val="24"/>
        </w:rPr>
        <w:t xml:space="preserve"> </w:t>
      </w:r>
      <w:r>
        <w:rPr>
          <w:i/>
          <w:sz w:val="24"/>
        </w:rPr>
        <w:t>(project</w:t>
      </w:r>
      <w:r>
        <w:rPr>
          <w:i/>
          <w:spacing w:val="-1"/>
          <w:sz w:val="24"/>
        </w:rPr>
        <w:t xml:space="preserve"> </w:t>
      </w:r>
      <w:r>
        <w:rPr>
          <w:i/>
          <w:sz w:val="24"/>
        </w:rPr>
        <w:t>director),</w:t>
      </w:r>
      <w:r>
        <w:rPr>
          <w:i/>
          <w:spacing w:val="-2"/>
          <w:sz w:val="24"/>
        </w:rPr>
        <w:t xml:space="preserve"> </w:t>
      </w:r>
      <w:r>
        <w:rPr>
          <w:i/>
          <w:sz w:val="24"/>
        </w:rPr>
        <w:t>Thomas</w:t>
      </w:r>
      <w:r>
        <w:rPr>
          <w:i/>
          <w:spacing w:val="-2"/>
          <w:sz w:val="24"/>
        </w:rPr>
        <w:t xml:space="preserve"> </w:t>
      </w:r>
      <w:r>
        <w:rPr>
          <w:i/>
          <w:sz w:val="24"/>
        </w:rPr>
        <w:t>Sauer,</w:t>
      </w:r>
      <w:r>
        <w:rPr>
          <w:i/>
          <w:spacing w:val="-2"/>
          <w:sz w:val="24"/>
        </w:rPr>
        <w:t xml:space="preserve"> </w:t>
      </w:r>
      <w:r>
        <w:rPr>
          <w:i/>
          <w:sz w:val="24"/>
        </w:rPr>
        <w:t>and</w:t>
      </w:r>
      <w:r>
        <w:rPr>
          <w:i/>
          <w:spacing w:val="-2"/>
          <w:sz w:val="24"/>
        </w:rPr>
        <w:t xml:space="preserve"> </w:t>
      </w:r>
      <w:r>
        <w:rPr>
          <w:i/>
          <w:sz w:val="24"/>
        </w:rPr>
        <w:t>Julie</w:t>
      </w:r>
      <w:r>
        <w:rPr>
          <w:i/>
          <w:spacing w:val="-2"/>
          <w:sz w:val="24"/>
        </w:rPr>
        <w:t xml:space="preserve"> Sykes</w:t>
      </w:r>
    </w:p>
    <w:p w14:paraId="00071523" w14:textId="77777777" w:rsidR="00017A54" w:rsidRDefault="00017A54">
      <w:pPr>
        <w:pStyle w:val="BodyText"/>
        <w:ind w:left="0"/>
        <w:rPr>
          <w:i/>
        </w:rPr>
      </w:pPr>
    </w:p>
    <w:p w14:paraId="00071524" w14:textId="77777777" w:rsidR="00017A54" w:rsidRDefault="00A86708">
      <w:pPr>
        <w:pStyle w:val="BodyText"/>
      </w:pPr>
      <w:r>
        <w:t>Originally</w:t>
      </w:r>
      <w:r>
        <w:rPr>
          <w:spacing w:val="-4"/>
        </w:rPr>
        <w:t xml:space="preserve"> </w:t>
      </w:r>
      <w:r>
        <w:t>developed</w:t>
      </w:r>
      <w:r>
        <w:rPr>
          <w:spacing w:val="-1"/>
        </w:rPr>
        <w:t xml:space="preserve"> </w:t>
      </w:r>
      <w:r>
        <w:t>during</w:t>
      </w:r>
      <w:r>
        <w:rPr>
          <w:spacing w:val="-2"/>
        </w:rPr>
        <w:t xml:space="preserve"> </w:t>
      </w:r>
      <w:r>
        <w:t>the</w:t>
      </w:r>
      <w:r>
        <w:rPr>
          <w:spacing w:val="-2"/>
        </w:rPr>
        <w:t xml:space="preserve"> </w:t>
      </w:r>
      <w:r>
        <w:t>2018–2022</w:t>
      </w:r>
      <w:r>
        <w:rPr>
          <w:spacing w:val="-2"/>
        </w:rPr>
        <w:t xml:space="preserve"> </w:t>
      </w:r>
      <w:r>
        <w:t>LRC</w:t>
      </w:r>
      <w:r>
        <w:rPr>
          <w:spacing w:val="-1"/>
        </w:rPr>
        <w:t xml:space="preserve"> </w:t>
      </w:r>
      <w:r>
        <w:t>funding</w:t>
      </w:r>
      <w:r>
        <w:rPr>
          <w:spacing w:val="-2"/>
        </w:rPr>
        <w:t xml:space="preserve"> </w:t>
      </w:r>
      <w:r>
        <w:t>cycle,</w:t>
      </w:r>
      <w:r>
        <w:rPr>
          <w:spacing w:val="-1"/>
        </w:rPr>
        <w:t xml:space="preserve"> </w:t>
      </w:r>
      <w:r>
        <w:t>Catalyst</w:t>
      </w:r>
      <w:r>
        <w:rPr>
          <w:spacing w:val="-1"/>
        </w:rPr>
        <w:t xml:space="preserve"> </w:t>
      </w:r>
      <w:r>
        <w:rPr>
          <w:spacing w:val="-2"/>
        </w:rPr>
        <w:t>(</w:t>
      </w:r>
      <w:r>
        <w:rPr>
          <w:color w:val="0563C1"/>
          <w:spacing w:val="-2"/>
          <w:u w:val="single" w:color="0563C1"/>
        </w:rPr>
        <w:t>catalyst.uoregon.edu</w:t>
      </w:r>
      <w:r>
        <w:rPr>
          <w:spacing w:val="-2"/>
        </w:rPr>
        <w:t>)</w:t>
      </w:r>
    </w:p>
    <w:p w14:paraId="00071525" w14:textId="77777777" w:rsidR="00017A54" w:rsidRDefault="00017A54">
      <w:pPr>
        <w:pStyle w:val="BodyText"/>
        <w:spacing w:before="2"/>
        <w:ind w:left="0"/>
        <w:rPr>
          <w:sz w:val="16"/>
        </w:rPr>
      </w:pPr>
    </w:p>
    <w:p w14:paraId="00071526" w14:textId="77777777" w:rsidR="00017A54" w:rsidRDefault="00A86708">
      <w:pPr>
        <w:pStyle w:val="BodyText"/>
        <w:spacing w:before="90" w:line="480" w:lineRule="auto"/>
        <w:ind w:right="326"/>
      </w:pPr>
      <w:r>
        <w:t>is</w:t>
      </w:r>
      <w:r>
        <w:rPr>
          <w:spacing w:val="-3"/>
        </w:rPr>
        <w:t xml:space="preserve"> </w:t>
      </w:r>
      <w:r>
        <w:t>a</w:t>
      </w:r>
      <w:r>
        <w:rPr>
          <w:spacing w:val="-3"/>
        </w:rPr>
        <w:t xml:space="preserve"> </w:t>
      </w:r>
      <w:r>
        <w:t>platform</w:t>
      </w:r>
      <w:r>
        <w:rPr>
          <w:spacing w:val="-3"/>
        </w:rPr>
        <w:t xml:space="preserve"> </w:t>
      </w:r>
      <w:r>
        <w:t>for</w:t>
      </w:r>
      <w:r>
        <w:rPr>
          <w:spacing w:val="-3"/>
        </w:rPr>
        <w:t xml:space="preserve"> </w:t>
      </w:r>
      <w:r>
        <w:t>world</w:t>
      </w:r>
      <w:r>
        <w:rPr>
          <w:spacing w:val="-3"/>
        </w:rPr>
        <w:t xml:space="preserve"> </w:t>
      </w:r>
      <w:r>
        <w:t>language</w:t>
      </w:r>
      <w:r>
        <w:rPr>
          <w:spacing w:val="-3"/>
        </w:rPr>
        <w:t xml:space="preserve"> </w:t>
      </w:r>
      <w:r>
        <w:t>educators</w:t>
      </w:r>
      <w:r>
        <w:rPr>
          <w:spacing w:val="-3"/>
        </w:rPr>
        <w:t xml:space="preserve"> </w:t>
      </w:r>
      <w:r>
        <w:t>who</w:t>
      </w:r>
      <w:r>
        <w:rPr>
          <w:spacing w:val="-3"/>
        </w:rPr>
        <w:t xml:space="preserve"> </w:t>
      </w:r>
      <w:r>
        <w:t>want</w:t>
      </w:r>
      <w:r>
        <w:rPr>
          <w:spacing w:val="-4"/>
        </w:rPr>
        <w:t xml:space="preserve"> </w:t>
      </w:r>
      <w:r>
        <w:t>to</w:t>
      </w:r>
      <w:r>
        <w:rPr>
          <w:spacing w:val="-3"/>
        </w:rPr>
        <w:t xml:space="preserve"> </w:t>
      </w:r>
      <w:r>
        <w:t>document</w:t>
      </w:r>
      <w:r>
        <w:rPr>
          <w:spacing w:val="-4"/>
        </w:rPr>
        <w:t xml:space="preserve"> </w:t>
      </w:r>
      <w:r>
        <w:t>their</w:t>
      </w:r>
      <w:r>
        <w:rPr>
          <w:spacing w:val="-3"/>
        </w:rPr>
        <w:t xml:space="preserve"> </w:t>
      </w:r>
      <w:r>
        <w:t>professional</w:t>
      </w:r>
      <w:r>
        <w:rPr>
          <w:spacing w:val="-3"/>
        </w:rPr>
        <w:t xml:space="preserve"> </w:t>
      </w:r>
      <w:r>
        <w:t>growth. Catalyst guides educators’ reflective practice by allowing them to</w:t>
      </w:r>
    </w:p>
    <w:p w14:paraId="00071527" w14:textId="77777777" w:rsidR="00017A54" w:rsidRDefault="00A86708">
      <w:pPr>
        <w:pStyle w:val="ListParagraph"/>
        <w:numPr>
          <w:ilvl w:val="3"/>
          <w:numId w:val="7"/>
        </w:numPr>
        <w:tabs>
          <w:tab w:val="left" w:pos="859"/>
          <w:tab w:val="left" w:pos="860"/>
        </w:tabs>
        <w:spacing w:before="2"/>
        <w:rPr>
          <w:sz w:val="24"/>
        </w:rPr>
      </w:pPr>
      <w:r>
        <w:rPr>
          <w:sz w:val="24"/>
        </w:rPr>
        <w:t>compare</w:t>
      </w:r>
      <w:r>
        <w:rPr>
          <w:spacing w:val="-5"/>
          <w:sz w:val="24"/>
        </w:rPr>
        <w:t xml:space="preserve"> </w:t>
      </w:r>
      <w:r>
        <w:rPr>
          <w:sz w:val="24"/>
        </w:rPr>
        <w:t>their</w:t>
      </w:r>
      <w:r>
        <w:rPr>
          <w:spacing w:val="-2"/>
          <w:sz w:val="24"/>
        </w:rPr>
        <w:t xml:space="preserve"> </w:t>
      </w:r>
      <w:r>
        <w:rPr>
          <w:sz w:val="24"/>
        </w:rPr>
        <w:t>current</w:t>
      </w:r>
      <w:r>
        <w:rPr>
          <w:spacing w:val="-3"/>
          <w:sz w:val="24"/>
        </w:rPr>
        <w:t xml:space="preserve"> </w:t>
      </w:r>
      <w:r>
        <w:rPr>
          <w:sz w:val="24"/>
        </w:rPr>
        <w:t>practices</w:t>
      </w:r>
      <w:r>
        <w:rPr>
          <w:spacing w:val="-1"/>
          <w:sz w:val="24"/>
        </w:rPr>
        <w:t xml:space="preserve"> </w:t>
      </w:r>
      <w:r>
        <w:rPr>
          <w:sz w:val="24"/>
        </w:rPr>
        <w:t>with</w:t>
      </w:r>
      <w:r>
        <w:rPr>
          <w:spacing w:val="-2"/>
          <w:sz w:val="24"/>
        </w:rPr>
        <w:t xml:space="preserve"> </w:t>
      </w:r>
      <w:r>
        <w:rPr>
          <w:sz w:val="24"/>
        </w:rPr>
        <w:t>TELL</w:t>
      </w:r>
      <w:r>
        <w:rPr>
          <w:spacing w:val="-2"/>
          <w:sz w:val="24"/>
        </w:rPr>
        <w:t xml:space="preserve"> </w:t>
      </w:r>
      <w:r>
        <w:rPr>
          <w:sz w:val="24"/>
        </w:rPr>
        <w:t>Framework</w:t>
      </w:r>
      <w:r>
        <w:rPr>
          <w:spacing w:val="-1"/>
          <w:sz w:val="24"/>
        </w:rPr>
        <w:t xml:space="preserve"> </w:t>
      </w:r>
      <w:r>
        <w:rPr>
          <w:spacing w:val="-2"/>
          <w:sz w:val="24"/>
        </w:rPr>
        <w:t>criteria,</w:t>
      </w:r>
    </w:p>
    <w:p w14:paraId="00071528" w14:textId="77777777" w:rsidR="00017A54" w:rsidRDefault="00017A54">
      <w:pPr>
        <w:pStyle w:val="BodyText"/>
        <w:spacing w:before="1"/>
        <w:ind w:left="0"/>
      </w:pPr>
    </w:p>
    <w:p w14:paraId="00071529" w14:textId="77777777" w:rsidR="00017A54" w:rsidRDefault="00A86708">
      <w:pPr>
        <w:pStyle w:val="ListParagraph"/>
        <w:numPr>
          <w:ilvl w:val="3"/>
          <w:numId w:val="7"/>
        </w:numPr>
        <w:tabs>
          <w:tab w:val="left" w:pos="859"/>
          <w:tab w:val="left" w:pos="860"/>
        </w:tabs>
        <w:rPr>
          <w:sz w:val="24"/>
        </w:rPr>
      </w:pPr>
      <w:r>
        <w:rPr>
          <w:sz w:val="24"/>
        </w:rPr>
        <w:t>identify</w:t>
      </w:r>
      <w:r>
        <w:rPr>
          <w:spacing w:val="-2"/>
          <w:sz w:val="24"/>
        </w:rPr>
        <w:t xml:space="preserve"> </w:t>
      </w:r>
      <w:r>
        <w:rPr>
          <w:sz w:val="24"/>
        </w:rPr>
        <w:t>their</w:t>
      </w:r>
      <w:r>
        <w:rPr>
          <w:spacing w:val="-1"/>
          <w:sz w:val="24"/>
        </w:rPr>
        <w:t xml:space="preserve"> </w:t>
      </w:r>
      <w:r>
        <w:rPr>
          <w:spacing w:val="-2"/>
          <w:sz w:val="24"/>
        </w:rPr>
        <w:t>strengths,</w:t>
      </w:r>
    </w:p>
    <w:p w14:paraId="0007152A" w14:textId="77777777" w:rsidR="00017A54" w:rsidRDefault="00017A54">
      <w:pPr>
        <w:pStyle w:val="BodyText"/>
        <w:spacing w:before="8"/>
        <w:ind w:left="0"/>
        <w:rPr>
          <w:sz w:val="23"/>
        </w:rPr>
      </w:pPr>
    </w:p>
    <w:p w14:paraId="0007152B" w14:textId="77777777" w:rsidR="00017A54" w:rsidRDefault="00A86708">
      <w:pPr>
        <w:pStyle w:val="ListParagraph"/>
        <w:numPr>
          <w:ilvl w:val="3"/>
          <w:numId w:val="7"/>
        </w:numPr>
        <w:tabs>
          <w:tab w:val="left" w:pos="859"/>
          <w:tab w:val="left" w:pos="860"/>
        </w:tabs>
        <w:rPr>
          <w:sz w:val="24"/>
        </w:rPr>
      </w:pPr>
      <w:r>
        <w:rPr>
          <w:sz w:val="24"/>
        </w:rPr>
        <w:t>set</w:t>
      </w:r>
      <w:r>
        <w:rPr>
          <w:spacing w:val="-1"/>
          <w:sz w:val="24"/>
        </w:rPr>
        <w:t xml:space="preserve"> </w:t>
      </w:r>
      <w:r>
        <w:rPr>
          <w:sz w:val="24"/>
        </w:rPr>
        <w:t>and</w:t>
      </w:r>
      <w:r>
        <w:rPr>
          <w:spacing w:val="-1"/>
          <w:sz w:val="24"/>
        </w:rPr>
        <w:t xml:space="preserve"> </w:t>
      </w:r>
      <w:r>
        <w:rPr>
          <w:sz w:val="24"/>
        </w:rPr>
        <w:t>monitor</w:t>
      </w:r>
      <w:r>
        <w:rPr>
          <w:spacing w:val="-1"/>
          <w:sz w:val="24"/>
        </w:rPr>
        <w:t xml:space="preserve"> </w:t>
      </w:r>
      <w:r>
        <w:rPr>
          <w:sz w:val="24"/>
        </w:rPr>
        <w:t>goals</w:t>
      </w:r>
      <w:r>
        <w:rPr>
          <w:spacing w:val="-1"/>
          <w:sz w:val="24"/>
        </w:rPr>
        <w:t xml:space="preserve"> </w:t>
      </w:r>
      <w:r>
        <w:rPr>
          <w:sz w:val="24"/>
        </w:rPr>
        <w:t>for</w:t>
      </w:r>
      <w:r>
        <w:rPr>
          <w:spacing w:val="-1"/>
          <w:sz w:val="24"/>
        </w:rPr>
        <w:t xml:space="preserve"> </w:t>
      </w:r>
      <w:r>
        <w:rPr>
          <w:sz w:val="24"/>
        </w:rPr>
        <w:t>their</w:t>
      </w:r>
      <w:r>
        <w:rPr>
          <w:spacing w:val="-1"/>
          <w:sz w:val="24"/>
        </w:rPr>
        <w:t xml:space="preserve"> </w:t>
      </w:r>
      <w:r>
        <w:rPr>
          <w:sz w:val="24"/>
        </w:rPr>
        <w:t>professional</w:t>
      </w:r>
      <w:r>
        <w:rPr>
          <w:spacing w:val="-1"/>
          <w:sz w:val="24"/>
        </w:rPr>
        <w:t xml:space="preserve"> </w:t>
      </w:r>
      <w:r>
        <w:rPr>
          <w:spacing w:val="-2"/>
          <w:sz w:val="24"/>
        </w:rPr>
        <w:t>growth,</w:t>
      </w:r>
    </w:p>
    <w:p w14:paraId="0007152C" w14:textId="77777777" w:rsidR="00017A54" w:rsidRDefault="00017A54">
      <w:pPr>
        <w:rPr>
          <w:sz w:val="24"/>
        </w:rPr>
        <w:sectPr w:rsidR="00017A54">
          <w:pgSz w:w="12240" w:h="15840"/>
          <w:pgMar w:top="1380" w:right="1340" w:bottom="1260" w:left="1300" w:header="0" w:footer="1065" w:gutter="0"/>
          <w:cols w:space="720"/>
        </w:sectPr>
      </w:pPr>
    </w:p>
    <w:p w14:paraId="0007152D" w14:textId="77777777" w:rsidR="00017A54" w:rsidRDefault="00A86708">
      <w:pPr>
        <w:pStyle w:val="ListParagraph"/>
        <w:numPr>
          <w:ilvl w:val="3"/>
          <w:numId w:val="7"/>
        </w:numPr>
        <w:tabs>
          <w:tab w:val="left" w:pos="859"/>
          <w:tab w:val="left" w:pos="860"/>
        </w:tabs>
        <w:spacing w:before="83" w:line="465" w:lineRule="auto"/>
        <w:ind w:right="287"/>
        <w:rPr>
          <w:sz w:val="24"/>
        </w:rPr>
      </w:pPr>
      <w:r>
        <w:rPr>
          <w:sz w:val="24"/>
        </w:rPr>
        <w:lastRenderedPageBreak/>
        <w:t>upload</w:t>
      </w:r>
      <w:r>
        <w:rPr>
          <w:spacing w:val="-3"/>
          <w:sz w:val="24"/>
        </w:rPr>
        <w:t xml:space="preserve"> </w:t>
      </w:r>
      <w:r>
        <w:rPr>
          <w:sz w:val="24"/>
        </w:rPr>
        <w:t>evidence</w:t>
      </w:r>
      <w:r>
        <w:rPr>
          <w:spacing w:val="-4"/>
          <w:sz w:val="24"/>
        </w:rPr>
        <w:t xml:space="preserve"> </w:t>
      </w:r>
      <w:r>
        <w:rPr>
          <w:sz w:val="24"/>
        </w:rPr>
        <w:t>such</w:t>
      </w:r>
      <w:r>
        <w:rPr>
          <w:spacing w:val="-3"/>
          <w:sz w:val="24"/>
        </w:rPr>
        <w:t xml:space="preserve"> </w:t>
      </w:r>
      <w:r>
        <w:rPr>
          <w:sz w:val="24"/>
        </w:rPr>
        <w:t>as</w:t>
      </w:r>
      <w:r>
        <w:rPr>
          <w:spacing w:val="-3"/>
          <w:sz w:val="24"/>
        </w:rPr>
        <w:t xml:space="preserve"> </w:t>
      </w:r>
      <w:r>
        <w:rPr>
          <w:sz w:val="24"/>
        </w:rPr>
        <w:t>videos</w:t>
      </w:r>
      <w:r>
        <w:rPr>
          <w:spacing w:val="-3"/>
          <w:sz w:val="24"/>
        </w:rPr>
        <w:t xml:space="preserve"> </w:t>
      </w:r>
      <w:r>
        <w:rPr>
          <w:sz w:val="24"/>
        </w:rPr>
        <w:t>and</w:t>
      </w:r>
      <w:r>
        <w:rPr>
          <w:spacing w:val="-3"/>
          <w:sz w:val="24"/>
        </w:rPr>
        <w:t xml:space="preserve"> </w:t>
      </w:r>
      <w:r>
        <w:rPr>
          <w:sz w:val="24"/>
        </w:rPr>
        <w:t>planning</w:t>
      </w:r>
      <w:r>
        <w:rPr>
          <w:spacing w:val="-3"/>
          <w:sz w:val="24"/>
        </w:rPr>
        <w:t xml:space="preserve"> </w:t>
      </w:r>
      <w:r>
        <w:rPr>
          <w:sz w:val="24"/>
        </w:rPr>
        <w:t>and</w:t>
      </w:r>
      <w:r>
        <w:rPr>
          <w:spacing w:val="-3"/>
          <w:sz w:val="24"/>
        </w:rPr>
        <w:t xml:space="preserve"> </w:t>
      </w:r>
      <w:r>
        <w:rPr>
          <w:sz w:val="24"/>
        </w:rPr>
        <w:t>assessment</w:t>
      </w:r>
      <w:r>
        <w:rPr>
          <w:spacing w:val="-4"/>
          <w:sz w:val="24"/>
        </w:rPr>
        <w:t xml:space="preserve"> </w:t>
      </w:r>
      <w:r>
        <w:rPr>
          <w:sz w:val="24"/>
        </w:rPr>
        <w:t>documents</w:t>
      </w:r>
      <w:r>
        <w:rPr>
          <w:spacing w:val="-3"/>
          <w:sz w:val="24"/>
        </w:rPr>
        <w:t xml:space="preserve"> </w:t>
      </w:r>
      <w:r>
        <w:rPr>
          <w:sz w:val="24"/>
        </w:rPr>
        <w:t>from</w:t>
      </w:r>
      <w:r>
        <w:rPr>
          <w:spacing w:val="-4"/>
          <w:sz w:val="24"/>
        </w:rPr>
        <w:t xml:space="preserve"> </w:t>
      </w:r>
      <w:r>
        <w:rPr>
          <w:sz w:val="24"/>
        </w:rPr>
        <w:t>their</w:t>
      </w:r>
      <w:r>
        <w:rPr>
          <w:spacing w:val="-3"/>
          <w:sz w:val="24"/>
        </w:rPr>
        <w:t xml:space="preserve"> </w:t>
      </w:r>
      <w:r>
        <w:rPr>
          <w:sz w:val="24"/>
        </w:rPr>
        <w:t>own teaching environment, and</w:t>
      </w:r>
    </w:p>
    <w:p w14:paraId="0007152E" w14:textId="77777777" w:rsidR="00017A54" w:rsidRDefault="00A86708">
      <w:pPr>
        <w:pStyle w:val="ListParagraph"/>
        <w:numPr>
          <w:ilvl w:val="3"/>
          <w:numId w:val="7"/>
        </w:numPr>
        <w:tabs>
          <w:tab w:val="left" w:pos="859"/>
          <w:tab w:val="left" w:pos="860"/>
        </w:tabs>
        <w:spacing w:before="18"/>
        <w:rPr>
          <w:sz w:val="24"/>
        </w:rPr>
      </w:pPr>
      <w:r>
        <w:rPr>
          <w:sz w:val="24"/>
        </w:rPr>
        <w:t>plan</w:t>
      </w:r>
      <w:r>
        <w:rPr>
          <w:spacing w:val="-4"/>
          <w:sz w:val="24"/>
        </w:rPr>
        <w:t xml:space="preserve"> </w:t>
      </w:r>
      <w:r>
        <w:rPr>
          <w:sz w:val="24"/>
        </w:rPr>
        <w:t>pathways</w:t>
      </w:r>
      <w:r>
        <w:rPr>
          <w:spacing w:val="-2"/>
          <w:sz w:val="24"/>
        </w:rPr>
        <w:t xml:space="preserve"> </w:t>
      </w:r>
      <w:r>
        <w:rPr>
          <w:sz w:val="24"/>
        </w:rPr>
        <w:t>to</w:t>
      </w:r>
      <w:r>
        <w:rPr>
          <w:spacing w:val="-2"/>
          <w:sz w:val="24"/>
        </w:rPr>
        <w:t xml:space="preserve"> </w:t>
      </w:r>
      <w:r>
        <w:rPr>
          <w:sz w:val="24"/>
        </w:rPr>
        <w:t>become</w:t>
      </w:r>
      <w:r>
        <w:rPr>
          <w:spacing w:val="-2"/>
          <w:sz w:val="24"/>
        </w:rPr>
        <w:t xml:space="preserve"> </w:t>
      </w:r>
      <w:r>
        <w:rPr>
          <w:sz w:val="24"/>
        </w:rPr>
        <w:t>more</w:t>
      </w:r>
      <w:r>
        <w:rPr>
          <w:spacing w:val="-3"/>
          <w:sz w:val="24"/>
        </w:rPr>
        <w:t xml:space="preserve"> </w:t>
      </w:r>
      <w:r>
        <w:rPr>
          <w:sz w:val="24"/>
        </w:rPr>
        <w:t>effective</w:t>
      </w:r>
      <w:r>
        <w:rPr>
          <w:spacing w:val="-3"/>
          <w:sz w:val="24"/>
        </w:rPr>
        <w:t xml:space="preserve"> </w:t>
      </w:r>
      <w:r>
        <w:rPr>
          <w:sz w:val="24"/>
        </w:rPr>
        <w:t>language</w:t>
      </w:r>
      <w:r>
        <w:rPr>
          <w:spacing w:val="-2"/>
          <w:sz w:val="24"/>
        </w:rPr>
        <w:t xml:space="preserve"> educators.</w:t>
      </w:r>
    </w:p>
    <w:p w14:paraId="0007152F" w14:textId="77777777" w:rsidR="00017A54" w:rsidRDefault="00017A54">
      <w:pPr>
        <w:pStyle w:val="BodyText"/>
        <w:spacing w:before="5"/>
        <w:ind w:left="0"/>
        <w:rPr>
          <w:sz w:val="23"/>
        </w:rPr>
      </w:pPr>
    </w:p>
    <w:p w14:paraId="00071530" w14:textId="77777777" w:rsidR="00017A54" w:rsidRDefault="00A86708">
      <w:pPr>
        <w:pStyle w:val="BodyText"/>
        <w:spacing w:before="1" w:line="480" w:lineRule="auto"/>
        <w:ind w:right="177" w:firstLine="360"/>
      </w:pPr>
      <w:r>
        <w:t>Catalyst</w:t>
      </w:r>
      <w:r>
        <w:rPr>
          <w:spacing w:val="-3"/>
        </w:rPr>
        <w:t xml:space="preserve"> </w:t>
      </w:r>
      <w:r>
        <w:t>facilitates</w:t>
      </w:r>
      <w:r>
        <w:rPr>
          <w:spacing w:val="-3"/>
        </w:rPr>
        <w:t xml:space="preserve"> </w:t>
      </w:r>
      <w:r>
        <w:t>these</w:t>
      </w:r>
      <w:r>
        <w:rPr>
          <w:spacing w:val="-4"/>
        </w:rPr>
        <w:t xml:space="preserve"> </w:t>
      </w:r>
      <w:r>
        <w:t>activities</w:t>
      </w:r>
      <w:r>
        <w:rPr>
          <w:spacing w:val="-3"/>
        </w:rPr>
        <w:t xml:space="preserve"> </w:t>
      </w:r>
      <w:r>
        <w:t>by</w:t>
      </w:r>
      <w:r>
        <w:rPr>
          <w:spacing w:val="-3"/>
        </w:rPr>
        <w:t xml:space="preserve"> </w:t>
      </w:r>
      <w:r>
        <w:t>connecting</w:t>
      </w:r>
      <w:r>
        <w:rPr>
          <w:spacing w:val="-3"/>
        </w:rPr>
        <w:t xml:space="preserve"> </w:t>
      </w:r>
      <w:r>
        <w:t>users</w:t>
      </w:r>
      <w:r>
        <w:rPr>
          <w:spacing w:val="-4"/>
        </w:rPr>
        <w:t xml:space="preserve"> </w:t>
      </w:r>
      <w:r>
        <w:t>with</w:t>
      </w:r>
      <w:r>
        <w:rPr>
          <w:spacing w:val="-3"/>
        </w:rPr>
        <w:t xml:space="preserve"> </w:t>
      </w:r>
      <w:r>
        <w:t>other</w:t>
      </w:r>
      <w:r>
        <w:rPr>
          <w:spacing w:val="-3"/>
        </w:rPr>
        <w:t xml:space="preserve"> </w:t>
      </w:r>
      <w:r>
        <w:t>educators</w:t>
      </w:r>
      <w:r>
        <w:rPr>
          <w:spacing w:val="-3"/>
        </w:rPr>
        <w:t xml:space="preserve"> </w:t>
      </w:r>
      <w:r>
        <w:t>as</w:t>
      </w:r>
      <w:r>
        <w:rPr>
          <w:spacing w:val="-3"/>
        </w:rPr>
        <w:t xml:space="preserve"> </w:t>
      </w:r>
      <w:r>
        <w:t>well</w:t>
      </w:r>
      <w:r>
        <w:rPr>
          <w:spacing w:val="-3"/>
        </w:rPr>
        <w:t xml:space="preserve"> </w:t>
      </w:r>
      <w:r>
        <w:t>as</w:t>
      </w:r>
      <w:r>
        <w:rPr>
          <w:spacing w:val="-3"/>
        </w:rPr>
        <w:t xml:space="preserve"> </w:t>
      </w:r>
      <w:r>
        <w:t>with curated resources such as collections of academic readings, videos, online modules, and resources from other LRCs that target the skill or area of practice identified as a goal.</w:t>
      </w:r>
    </w:p>
    <w:p w14:paraId="00071531" w14:textId="77777777" w:rsidR="00017A54" w:rsidRDefault="00A86708">
      <w:pPr>
        <w:pStyle w:val="BodyText"/>
        <w:spacing w:line="480" w:lineRule="auto"/>
        <w:ind w:right="136" w:firstLine="360"/>
      </w:pPr>
      <w:r>
        <w:t>This project will advance the existing relationship between the Center for Applied Second Language</w:t>
      </w:r>
      <w:r>
        <w:rPr>
          <w:spacing w:val="-2"/>
        </w:rPr>
        <w:t xml:space="preserve"> </w:t>
      </w:r>
      <w:r>
        <w:t>Studies</w:t>
      </w:r>
      <w:r>
        <w:rPr>
          <w:spacing w:val="-1"/>
        </w:rPr>
        <w:t xml:space="preserve"> </w:t>
      </w:r>
      <w:r>
        <w:t>(CASLS)</w:t>
      </w:r>
      <w:r>
        <w:rPr>
          <w:spacing w:val="-1"/>
        </w:rPr>
        <w:t xml:space="preserve"> </w:t>
      </w:r>
      <w:r>
        <w:t>and</w:t>
      </w:r>
      <w:r>
        <w:rPr>
          <w:spacing w:val="-1"/>
        </w:rPr>
        <w:t xml:space="preserve"> </w:t>
      </w:r>
      <w:r>
        <w:t>PEARLL,</w:t>
      </w:r>
      <w:r>
        <w:rPr>
          <w:spacing w:val="-1"/>
        </w:rPr>
        <w:t xml:space="preserve"> </w:t>
      </w:r>
      <w:r>
        <w:t>established</w:t>
      </w:r>
      <w:r>
        <w:rPr>
          <w:spacing w:val="-1"/>
        </w:rPr>
        <w:t xml:space="preserve"> </w:t>
      </w:r>
      <w:r>
        <w:t>with</w:t>
      </w:r>
      <w:r>
        <w:rPr>
          <w:spacing w:val="-1"/>
        </w:rPr>
        <w:t xml:space="preserve"> </w:t>
      </w:r>
      <w:r>
        <w:t>the</w:t>
      </w:r>
      <w:r>
        <w:rPr>
          <w:spacing w:val="-2"/>
        </w:rPr>
        <w:t xml:space="preserve"> </w:t>
      </w:r>
      <w:r>
        <w:t>design</w:t>
      </w:r>
      <w:r>
        <w:rPr>
          <w:spacing w:val="-1"/>
        </w:rPr>
        <w:t xml:space="preserve"> </w:t>
      </w:r>
      <w:r>
        <w:t>and</w:t>
      </w:r>
      <w:r>
        <w:rPr>
          <w:spacing w:val="-1"/>
        </w:rPr>
        <w:t xml:space="preserve"> </w:t>
      </w:r>
      <w:r>
        <w:t>pilot</w:t>
      </w:r>
      <w:r>
        <w:rPr>
          <w:spacing w:val="-2"/>
        </w:rPr>
        <w:t xml:space="preserve"> </w:t>
      </w:r>
      <w:r>
        <w:t>of</w:t>
      </w:r>
      <w:r>
        <w:rPr>
          <w:spacing w:val="-1"/>
        </w:rPr>
        <w:t xml:space="preserve"> </w:t>
      </w:r>
      <w:r>
        <w:t>Catalyst</w:t>
      </w:r>
      <w:r>
        <w:rPr>
          <w:spacing w:val="-1"/>
        </w:rPr>
        <w:t xml:space="preserve"> </w:t>
      </w:r>
      <w:r>
        <w:t>from 2018 to 2022. CASLS will coordinate platform hosting and maintenance; PEARLL will provide input on user interface improvements based on feedback from the pilot implementation phase that concluded in 2021. Both centers’ experience with technological innovation and professional learning</w:t>
      </w:r>
      <w:r>
        <w:rPr>
          <w:spacing w:val="-3"/>
        </w:rPr>
        <w:t xml:space="preserve"> </w:t>
      </w:r>
      <w:r>
        <w:t>makes</w:t>
      </w:r>
      <w:r>
        <w:rPr>
          <w:spacing w:val="-3"/>
        </w:rPr>
        <w:t xml:space="preserve"> </w:t>
      </w:r>
      <w:r>
        <w:t>them</w:t>
      </w:r>
      <w:r>
        <w:rPr>
          <w:spacing w:val="-3"/>
        </w:rPr>
        <w:t xml:space="preserve"> </w:t>
      </w:r>
      <w:r>
        <w:t>ideal</w:t>
      </w:r>
      <w:r>
        <w:rPr>
          <w:spacing w:val="-3"/>
        </w:rPr>
        <w:t xml:space="preserve"> </w:t>
      </w:r>
      <w:r>
        <w:t>partners</w:t>
      </w:r>
      <w:r>
        <w:rPr>
          <w:spacing w:val="-3"/>
        </w:rPr>
        <w:t xml:space="preserve"> </w:t>
      </w:r>
      <w:r>
        <w:t>to</w:t>
      </w:r>
      <w:r>
        <w:rPr>
          <w:spacing w:val="-3"/>
        </w:rPr>
        <w:t xml:space="preserve"> </w:t>
      </w:r>
      <w:r>
        <w:t>scale</w:t>
      </w:r>
      <w:r>
        <w:rPr>
          <w:spacing w:val="-3"/>
        </w:rPr>
        <w:t xml:space="preserve"> </w:t>
      </w:r>
      <w:r>
        <w:t>up</w:t>
      </w:r>
      <w:r>
        <w:rPr>
          <w:spacing w:val="-3"/>
        </w:rPr>
        <w:t xml:space="preserve"> </w:t>
      </w:r>
      <w:r>
        <w:t>the</w:t>
      </w:r>
      <w:r>
        <w:rPr>
          <w:spacing w:val="-4"/>
        </w:rPr>
        <w:t xml:space="preserve"> </w:t>
      </w:r>
      <w:r>
        <w:t>support</w:t>
      </w:r>
      <w:r>
        <w:rPr>
          <w:spacing w:val="-4"/>
        </w:rPr>
        <w:t xml:space="preserve"> </w:t>
      </w:r>
      <w:r>
        <w:t>of</w:t>
      </w:r>
      <w:r>
        <w:rPr>
          <w:spacing w:val="-3"/>
        </w:rPr>
        <w:t xml:space="preserve"> </w:t>
      </w:r>
      <w:r>
        <w:t>reflective</w:t>
      </w:r>
      <w:r>
        <w:rPr>
          <w:spacing w:val="-4"/>
        </w:rPr>
        <w:t xml:space="preserve"> </w:t>
      </w:r>
      <w:r>
        <w:t>practice</w:t>
      </w:r>
      <w:r>
        <w:rPr>
          <w:spacing w:val="-4"/>
        </w:rPr>
        <w:t xml:space="preserve"> </w:t>
      </w:r>
      <w:r>
        <w:t>through</w:t>
      </w:r>
      <w:r>
        <w:rPr>
          <w:spacing w:val="-3"/>
        </w:rPr>
        <w:t xml:space="preserve"> </w:t>
      </w:r>
      <w:r>
        <w:t>Catalyst. During this funding cycle, PEARLL will work with other LRCs to identify projects from their growing library of resources that can be added to the curated list of resources in Catalyst, increasing the reach and impact of all LRCs. The project team will review and tag LRC</w:t>
      </w:r>
      <w:r>
        <w:rPr>
          <w:spacing w:val="40"/>
        </w:rPr>
        <w:t xml:space="preserve"> </w:t>
      </w:r>
      <w:r>
        <w:t>resources against criteria in the TELL Framework and develop resource descriptions before making links available in Catalyst.</w:t>
      </w:r>
    </w:p>
    <w:p w14:paraId="00071532" w14:textId="77777777" w:rsidR="00017A54" w:rsidRDefault="00A86708">
      <w:pPr>
        <w:pStyle w:val="ListParagraph"/>
        <w:numPr>
          <w:ilvl w:val="2"/>
          <w:numId w:val="7"/>
        </w:numPr>
        <w:tabs>
          <w:tab w:val="left" w:pos="680"/>
        </w:tabs>
        <w:spacing w:before="39"/>
        <w:rPr>
          <w:sz w:val="24"/>
        </w:rPr>
      </w:pPr>
      <w:r>
        <w:rPr>
          <w:color w:val="2E74B5"/>
          <w:sz w:val="24"/>
        </w:rPr>
        <w:t>Communities</w:t>
      </w:r>
      <w:r>
        <w:rPr>
          <w:color w:val="2E74B5"/>
          <w:spacing w:val="-2"/>
          <w:sz w:val="24"/>
        </w:rPr>
        <w:t xml:space="preserve"> </w:t>
      </w:r>
      <w:r>
        <w:rPr>
          <w:color w:val="2E74B5"/>
          <w:sz w:val="24"/>
        </w:rPr>
        <w:t>of</w:t>
      </w:r>
      <w:r>
        <w:rPr>
          <w:color w:val="2E74B5"/>
          <w:spacing w:val="-1"/>
          <w:sz w:val="24"/>
        </w:rPr>
        <w:t xml:space="preserve"> </w:t>
      </w:r>
      <w:r>
        <w:rPr>
          <w:color w:val="2E74B5"/>
          <w:spacing w:val="-2"/>
          <w:sz w:val="24"/>
        </w:rPr>
        <w:t>practice</w:t>
      </w:r>
    </w:p>
    <w:p w14:paraId="00071533" w14:textId="77777777" w:rsidR="00017A54" w:rsidRDefault="00017A54">
      <w:pPr>
        <w:pStyle w:val="BodyText"/>
        <w:spacing w:before="11"/>
        <w:ind w:left="0"/>
        <w:rPr>
          <w:sz w:val="23"/>
        </w:rPr>
      </w:pPr>
    </w:p>
    <w:p w14:paraId="00071534" w14:textId="77777777" w:rsidR="00017A54" w:rsidRDefault="00A86708">
      <w:pPr>
        <w:ind w:left="140"/>
        <w:rPr>
          <w:i/>
          <w:sz w:val="24"/>
        </w:rPr>
      </w:pPr>
      <w:r>
        <w:rPr>
          <w:i/>
          <w:sz w:val="24"/>
        </w:rPr>
        <w:t>Key</w:t>
      </w:r>
      <w:r>
        <w:rPr>
          <w:i/>
          <w:spacing w:val="-5"/>
          <w:sz w:val="24"/>
        </w:rPr>
        <w:t xml:space="preserve"> </w:t>
      </w:r>
      <w:r>
        <w:rPr>
          <w:i/>
          <w:sz w:val="24"/>
        </w:rPr>
        <w:t>personnel:</w:t>
      </w:r>
      <w:r>
        <w:rPr>
          <w:i/>
          <w:spacing w:val="-2"/>
          <w:sz w:val="24"/>
        </w:rPr>
        <w:t xml:space="preserve"> </w:t>
      </w:r>
      <w:r>
        <w:rPr>
          <w:i/>
          <w:sz w:val="24"/>
        </w:rPr>
        <w:t>Stephanie</w:t>
      </w:r>
      <w:r>
        <w:rPr>
          <w:i/>
          <w:spacing w:val="-3"/>
          <w:sz w:val="24"/>
        </w:rPr>
        <w:t xml:space="preserve"> </w:t>
      </w:r>
      <w:r>
        <w:rPr>
          <w:i/>
          <w:sz w:val="24"/>
        </w:rPr>
        <w:t>Knight,</w:t>
      </w:r>
      <w:r>
        <w:rPr>
          <w:i/>
          <w:spacing w:val="-2"/>
          <w:sz w:val="24"/>
        </w:rPr>
        <w:t xml:space="preserve"> </w:t>
      </w:r>
      <w:r>
        <w:rPr>
          <w:i/>
          <w:sz w:val="24"/>
        </w:rPr>
        <w:t>Thomas</w:t>
      </w:r>
      <w:r>
        <w:rPr>
          <w:i/>
          <w:spacing w:val="-1"/>
          <w:sz w:val="24"/>
        </w:rPr>
        <w:t xml:space="preserve"> </w:t>
      </w:r>
      <w:r>
        <w:rPr>
          <w:i/>
          <w:sz w:val="24"/>
        </w:rPr>
        <w:t>Sauer,</w:t>
      </w:r>
      <w:r>
        <w:rPr>
          <w:i/>
          <w:spacing w:val="-2"/>
          <w:sz w:val="24"/>
        </w:rPr>
        <w:t xml:space="preserve"> </w:t>
      </w:r>
      <w:r>
        <w:rPr>
          <w:i/>
          <w:sz w:val="24"/>
        </w:rPr>
        <w:t>and</w:t>
      </w:r>
      <w:r>
        <w:rPr>
          <w:i/>
          <w:spacing w:val="-2"/>
          <w:sz w:val="24"/>
        </w:rPr>
        <w:t xml:space="preserve"> </w:t>
      </w:r>
      <w:r>
        <w:rPr>
          <w:i/>
          <w:sz w:val="24"/>
        </w:rPr>
        <w:t>Julie</w:t>
      </w:r>
      <w:r>
        <w:rPr>
          <w:i/>
          <w:spacing w:val="-3"/>
          <w:sz w:val="24"/>
        </w:rPr>
        <w:t xml:space="preserve"> </w:t>
      </w:r>
      <w:r>
        <w:rPr>
          <w:i/>
          <w:sz w:val="24"/>
        </w:rPr>
        <w:t>Sykes</w:t>
      </w:r>
      <w:r>
        <w:rPr>
          <w:i/>
          <w:spacing w:val="-2"/>
          <w:sz w:val="24"/>
        </w:rPr>
        <w:t xml:space="preserve"> </w:t>
      </w:r>
      <w:r>
        <w:rPr>
          <w:i/>
          <w:sz w:val="24"/>
        </w:rPr>
        <w:t>(project</w:t>
      </w:r>
      <w:r>
        <w:rPr>
          <w:i/>
          <w:spacing w:val="-1"/>
          <w:sz w:val="24"/>
        </w:rPr>
        <w:t xml:space="preserve"> </w:t>
      </w:r>
      <w:r>
        <w:rPr>
          <w:i/>
          <w:spacing w:val="-2"/>
          <w:sz w:val="24"/>
        </w:rPr>
        <w:t>director)</w:t>
      </w:r>
    </w:p>
    <w:p w14:paraId="00071535" w14:textId="77777777" w:rsidR="00017A54" w:rsidRDefault="00017A54">
      <w:pPr>
        <w:pStyle w:val="BodyText"/>
        <w:ind w:left="0"/>
        <w:rPr>
          <w:i/>
        </w:rPr>
      </w:pPr>
    </w:p>
    <w:p w14:paraId="00071536" w14:textId="77777777" w:rsidR="00017A54" w:rsidRDefault="00A86708">
      <w:pPr>
        <w:pStyle w:val="BodyText"/>
        <w:spacing w:line="480" w:lineRule="auto"/>
        <w:ind w:right="177"/>
      </w:pPr>
      <w:r>
        <w:t>Online platforms such as Catalyst have the potential to address the issue of world language teacher</w:t>
      </w:r>
      <w:r>
        <w:rPr>
          <w:spacing w:val="-3"/>
        </w:rPr>
        <w:t xml:space="preserve"> </w:t>
      </w:r>
      <w:r>
        <w:t>attrition</w:t>
      </w:r>
      <w:r>
        <w:rPr>
          <w:spacing w:val="-3"/>
        </w:rPr>
        <w:t xml:space="preserve"> </w:t>
      </w:r>
      <w:r>
        <w:t>by</w:t>
      </w:r>
      <w:r>
        <w:rPr>
          <w:spacing w:val="-3"/>
        </w:rPr>
        <w:t xml:space="preserve"> </w:t>
      </w:r>
      <w:r>
        <w:t>building</w:t>
      </w:r>
      <w:r>
        <w:rPr>
          <w:spacing w:val="-3"/>
        </w:rPr>
        <w:t xml:space="preserve"> </w:t>
      </w:r>
      <w:r>
        <w:t>professional</w:t>
      </w:r>
      <w:r>
        <w:rPr>
          <w:spacing w:val="-3"/>
        </w:rPr>
        <w:t xml:space="preserve"> </w:t>
      </w:r>
      <w:r>
        <w:t>learning</w:t>
      </w:r>
      <w:r>
        <w:rPr>
          <w:spacing w:val="-3"/>
        </w:rPr>
        <w:t xml:space="preserve"> </w:t>
      </w:r>
      <w:r>
        <w:t>communities</w:t>
      </w:r>
      <w:r>
        <w:rPr>
          <w:spacing w:val="-3"/>
        </w:rPr>
        <w:t xml:space="preserve"> </w:t>
      </w:r>
      <w:r>
        <w:t>(PLCs).</w:t>
      </w:r>
      <w:r>
        <w:rPr>
          <w:spacing w:val="-3"/>
        </w:rPr>
        <w:t xml:space="preserve"> </w:t>
      </w:r>
      <w:r>
        <w:t>However,</w:t>
      </w:r>
      <w:r>
        <w:rPr>
          <w:spacing w:val="-3"/>
        </w:rPr>
        <w:t xml:space="preserve"> </w:t>
      </w:r>
      <w:r>
        <w:t>autonomous engagement</w:t>
      </w:r>
      <w:r>
        <w:rPr>
          <w:spacing w:val="-4"/>
        </w:rPr>
        <w:t xml:space="preserve"> </w:t>
      </w:r>
      <w:r>
        <w:t>is</w:t>
      </w:r>
      <w:r>
        <w:rPr>
          <w:spacing w:val="-3"/>
        </w:rPr>
        <w:t xml:space="preserve"> </w:t>
      </w:r>
      <w:r>
        <w:t>not</w:t>
      </w:r>
      <w:r>
        <w:rPr>
          <w:spacing w:val="-4"/>
        </w:rPr>
        <w:t xml:space="preserve"> </w:t>
      </w:r>
      <w:r>
        <w:t>guaranteed</w:t>
      </w:r>
      <w:r>
        <w:rPr>
          <w:spacing w:val="-3"/>
        </w:rPr>
        <w:t xml:space="preserve"> </w:t>
      </w:r>
      <w:r>
        <w:t>by</w:t>
      </w:r>
      <w:r>
        <w:rPr>
          <w:spacing w:val="-3"/>
        </w:rPr>
        <w:t xml:space="preserve"> </w:t>
      </w:r>
      <w:r>
        <w:t>the</w:t>
      </w:r>
      <w:r>
        <w:rPr>
          <w:spacing w:val="-4"/>
        </w:rPr>
        <w:t xml:space="preserve"> </w:t>
      </w:r>
      <w:r>
        <w:t>mere</w:t>
      </w:r>
      <w:r>
        <w:rPr>
          <w:spacing w:val="-4"/>
        </w:rPr>
        <w:t xml:space="preserve"> </w:t>
      </w:r>
      <w:r>
        <w:t>existence</w:t>
      </w:r>
      <w:r>
        <w:rPr>
          <w:spacing w:val="-4"/>
        </w:rPr>
        <w:t xml:space="preserve"> </w:t>
      </w:r>
      <w:r>
        <w:t>of</w:t>
      </w:r>
      <w:r>
        <w:rPr>
          <w:spacing w:val="-3"/>
        </w:rPr>
        <w:t xml:space="preserve"> </w:t>
      </w:r>
      <w:r>
        <w:t>such</w:t>
      </w:r>
      <w:r>
        <w:rPr>
          <w:spacing w:val="-3"/>
        </w:rPr>
        <w:t xml:space="preserve"> </w:t>
      </w:r>
      <w:r>
        <w:t>tools.</w:t>
      </w:r>
      <w:r>
        <w:rPr>
          <w:spacing w:val="-3"/>
        </w:rPr>
        <w:t xml:space="preserve"> </w:t>
      </w:r>
      <w:r>
        <w:t>For</w:t>
      </w:r>
      <w:r>
        <w:rPr>
          <w:spacing w:val="-3"/>
        </w:rPr>
        <w:t xml:space="preserve"> </w:t>
      </w:r>
      <w:r>
        <w:t>those</w:t>
      </w:r>
      <w:r>
        <w:rPr>
          <w:spacing w:val="-4"/>
        </w:rPr>
        <w:t xml:space="preserve"> </w:t>
      </w:r>
      <w:r>
        <w:t>reasons,</w:t>
      </w:r>
      <w:r>
        <w:rPr>
          <w:spacing w:val="-4"/>
        </w:rPr>
        <w:t xml:space="preserve"> </w:t>
      </w:r>
      <w:r>
        <w:t>PEARLL and CASLS will establish hybrid COPs focused on topics of common interest for language</w:t>
      </w:r>
    </w:p>
    <w:p w14:paraId="00071537" w14:textId="77777777" w:rsidR="00017A54" w:rsidRDefault="00017A54">
      <w:pPr>
        <w:spacing w:line="480" w:lineRule="auto"/>
        <w:sectPr w:rsidR="00017A54">
          <w:pgSz w:w="12240" w:h="15840"/>
          <w:pgMar w:top="1360" w:right="1340" w:bottom="1260" w:left="1300" w:header="0" w:footer="1065" w:gutter="0"/>
          <w:cols w:space="720"/>
        </w:sectPr>
      </w:pPr>
    </w:p>
    <w:p w14:paraId="00071538" w14:textId="77777777" w:rsidR="00017A54" w:rsidRDefault="00A86708">
      <w:pPr>
        <w:pStyle w:val="BodyText"/>
        <w:spacing w:before="61" w:line="480" w:lineRule="auto"/>
        <w:ind w:right="177"/>
      </w:pPr>
      <w:r>
        <w:lastRenderedPageBreak/>
        <w:t>educators. Each COP will ask educators to learn from and with each other and come to see themselves as a community of teachers that focuses on implementing new practices tailored to teachers’ strengths and capacities. COPs will also help bridge the existing research-to-practice gap</w:t>
      </w:r>
      <w:r>
        <w:rPr>
          <w:spacing w:val="-3"/>
        </w:rPr>
        <w:t xml:space="preserve"> </w:t>
      </w:r>
      <w:r>
        <w:t>because</w:t>
      </w:r>
      <w:r>
        <w:rPr>
          <w:spacing w:val="-4"/>
        </w:rPr>
        <w:t xml:space="preserve"> </w:t>
      </w:r>
      <w:r>
        <w:t>they</w:t>
      </w:r>
      <w:r>
        <w:rPr>
          <w:spacing w:val="-3"/>
        </w:rPr>
        <w:t xml:space="preserve"> </w:t>
      </w:r>
      <w:r>
        <w:t>help</w:t>
      </w:r>
      <w:r>
        <w:rPr>
          <w:spacing w:val="-3"/>
        </w:rPr>
        <w:t xml:space="preserve"> </w:t>
      </w:r>
      <w:r>
        <w:t>teachers</w:t>
      </w:r>
      <w:r>
        <w:rPr>
          <w:spacing w:val="-3"/>
        </w:rPr>
        <w:t xml:space="preserve"> </w:t>
      </w:r>
      <w:r>
        <w:t>focus</w:t>
      </w:r>
      <w:r>
        <w:rPr>
          <w:spacing w:val="-3"/>
        </w:rPr>
        <w:t xml:space="preserve"> </w:t>
      </w:r>
      <w:r>
        <w:t>on</w:t>
      </w:r>
      <w:r>
        <w:rPr>
          <w:spacing w:val="-3"/>
        </w:rPr>
        <w:t xml:space="preserve"> </w:t>
      </w:r>
      <w:r>
        <w:t>student</w:t>
      </w:r>
      <w:r>
        <w:rPr>
          <w:spacing w:val="-3"/>
        </w:rPr>
        <w:t xml:space="preserve"> </w:t>
      </w:r>
      <w:r>
        <w:t>learning,</w:t>
      </w:r>
      <w:r>
        <w:rPr>
          <w:spacing w:val="-3"/>
        </w:rPr>
        <w:t xml:space="preserve"> </w:t>
      </w:r>
      <w:r>
        <w:t>utilize</w:t>
      </w:r>
      <w:r>
        <w:rPr>
          <w:spacing w:val="-4"/>
        </w:rPr>
        <w:t xml:space="preserve"> </w:t>
      </w:r>
      <w:r>
        <w:t>data</w:t>
      </w:r>
      <w:r>
        <w:rPr>
          <w:spacing w:val="-4"/>
        </w:rPr>
        <w:t xml:space="preserve"> </w:t>
      </w:r>
      <w:r>
        <w:t>to</w:t>
      </w:r>
      <w:r>
        <w:rPr>
          <w:spacing w:val="-3"/>
        </w:rPr>
        <w:t xml:space="preserve"> </w:t>
      </w:r>
      <w:r>
        <w:t>inform</w:t>
      </w:r>
      <w:r>
        <w:rPr>
          <w:spacing w:val="-4"/>
        </w:rPr>
        <w:t xml:space="preserve"> </w:t>
      </w:r>
      <w:r>
        <w:t>instruction,</w:t>
      </w:r>
      <w:r>
        <w:rPr>
          <w:spacing w:val="-3"/>
        </w:rPr>
        <w:t xml:space="preserve"> </w:t>
      </w:r>
      <w:r>
        <w:t>and see themselves as unique sources of information that leverage the collective skills and competencies of the group (Mundschenk &amp; Fuchs, 2016).</w:t>
      </w:r>
    </w:p>
    <w:p w14:paraId="00071539" w14:textId="77777777" w:rsidR="00017A54" w:rsidRDefault="00A86708">
      <w:pPr>
        <w:pStyle w:val="BodyText"/>
        <w:spacing w:before="1" w:line="480" w:lineRule="auto"/>
        <w:ind w:right="106" w:firstLine="360"/>
      </w:pPr>
      <w:r>
        <w:t>COPs will use a hybrid model, combining in-person meetings during the summer that will bookend virtual meetings supported by Catalyst throughout the academic year. In-person meetings</w:t>
      </w:r>
      <w:r>
        <w:rPr>
          <w:spacing w:val="-3"/>
        </w:rPr>
        <w:t xml:space="preserve"> </w:t>
      </w:r>
      <w:r>
        <w:t>will</w:t>
      </w:r>
      <w:r>
        <w:rPr>
          <w:spacing w:val="-3"/>
        </w:rPr>
        <w:t xml:space="preserve"> </w:t>
      </w:r>
      <w:r>
        <w:t>be</w:t>
      </w:r>
      <w:r>
        <w:rPr>
          <w:spacing w:val="-4"/>
        </w:rPr>
        <w:t xml:space="preserve"> </w:t>
      </w:r>
      <w:r>
        <w:t>used</w:t>
      </w:r>
      <w:r>
        <w:rPr>
          <w:spacing w:val="-3"/>
        </w:rPr>
        <w:t xml:space="preserve"> </w:t>
      </w:r>
      <w:r>
        <w:t>to</w:t>
      </w:r>
      <w:r>
        <w:rPr>
          <w:spacing w:val="-3"/>
        </w:rPr>
        <w:t xml:space="preserve"> </w:t>
      </w:r>
      <w:r>
        <w:t>establish</w:t>
      </w:r>
      <w:r>
        <w:rPr>
          <w:spacing w:val="-3"/>
        </w:rPr>
        <w:t xml:space="preserve"> </w:t>
      </w:r>
      <w:r>
        <w:t>relationships</w:t>
      </w:r>
      <w:r>
        <w:rPr>
          <w:spacing w:val="-3"/>
        </w:rPr>
        <w:t xml:space="preserve"> </w:t>
      </w:r>
      <w:r>
        <w:t>of</w:t>
      </w:r>
      <w:r>
        <w:rPr>
          <w:spacing w:val="-3"/>
        </w:rPr>
        <w:t xml:space="preserve"> </w:t>
      </w:r>
      <w:r>
        <w:t>trust</w:t>
      </w:r>
      <w:r>
        <w:rPr>
          <w:spacing w:val="-3"/>
        </w:rPr>
        <w:t xml:space="preserve"> </w:t>
      </w:r>
      <w:r>
        <w:t>among</w:t>
      </w:r>
      <w:r>
        <w:rPr>
          <w:spacing w:val="-3"/>
        </w:rPr>
        <w:t xml:space="preserve"> </w:t>
      </w:r>
      <w:r>
        <w:t>COP</w:t>
      </w:r>
      <w:r>
        <w:rPr>
          <w:spacing w:val="-3"/>
        </w:rPr>
        <w:t xml:space="preserve"> </w:t>
      </w:r>
      <w:r>
        <w:t>members</w:t>
      </w:r>
      <w:r>
        <w:rPr>
          <w:spacing w:val="-3"/>
        </w:rPr>
        <w:t xml:space="preserve"> </w:t>
      </w:r>
      <w:r>
        <w:t>and</w:t>
      </w:r>
      <w:r>
        <w:rPr>
          <w:spacing w:val="-3"/>
        </w:rPr>
        <w:t xml:space="preserve"> </w:t>
      </w:r>
      <w:r>
        <w:t>the</w:t>
      </w:r>
      <w:r>
        <w:rPr>
          <w:spacing w:val="-4"/>
        </w:rPr>
        <w:t xml:space="preserve"> </w:t>
      </w:r>
      <w:r>
        <w:t>COP</w:t>
      </w:r>
      <w:r>
        <w:rPr>
          <w:spacing w:val="-3"/>
        </w:rPr>
        <w:t xml:space="preserve"> </w:t>
      </w:r>
      <w:r>
        <w:t>coach who will work with a group of educators. PEARLL and CASLS will focus recruiting efforts on identifying existing PLCs that are looking for additional support. For example, the community college faculty involved in the model curriculum project will be functioning as a COP. Existing PLCs developed through STARTALK programs, consisting of LCTL educators, will also make ideal candidates for participation.</w:t>
      </w:r>
    </w:p>
    <w:p w14:paraId="0007153A" w14:textId="77777777" w:rsidR="00017A54" w:rsidRDefault="00A86708">
      <w:pPr>
        <w:pStyle w:val="ListParagraph"/>
        <w:numPr>
          <w:ilvl w:val="2"/>
          <w:numId w:val="7"/>
        </w:numPr>
        <w:tabs>
          <w:tab w:val="left" w:pos="680"/>
        </w:tabs>
        <w:rPr>
          <w:sz w:val="24"/>
        </w:rPr>
      </w:pPr>
      <w:r>
        <w:rPr>
          <w:color w:val="2E74B5"/>
          <w:sz w:val="24"/>
        </w:rPr>
        <w:t>Guide</w:t>
      </w:r>
      <w:r>
        <w:rPr>
          <w:color w:val="2E74B5"/>
          <w:spacing w:val="-5"/>
          <w:sz w:val="24"/>
        </w:rPr>
        <w:t xml:space="preserve"> </w:t>
      </w:r>
      <w:r>
        <w:rPr>
          <w:color w:val="2E74B5"/>
          <w:sz w:val="24"/>
        </w:rPr>
        <w:t>to</w:t>
      </w:r>
      <w:r>
        <w:rPr>
          <w:color w:val="2E74B5"/>
          <w:spacing w:val="-1"/>
          <w:sz w:val="24"/>
        </w:rPr>
        <w:t xml:space="preserve"> </w:t>
      </w:r>
      <w:r>
        <w:rPr>
          <w:color w:val="2E74B5"/>
          <w:sz w:val="24"/>
        </w:rPr>
        <w:t>action</w:t>
      </w:r>
      <w:r>
        <w:rPr>
          <w:color w:val="2E74B5"/>
          <w:spacing w:val="-1"/>
          <w:sz w:val="24"/>
        </w:rPr>
        <w:t xml:space="preserve"> </w:t>
      </w:r>
      <w:r>
        <w:rPr>
          <w:color w:val="2E74B5"/>
          <w:sz w:val="24"/>
        </w:rPr>
        <w:t>research</w:t>
      </w:r>
      <w:r>
        <w:rPr>
          <w:color w:val="2E74B5"/>
          <w:spacing w:val="-2"/>
          <w:sz w:val="24"/>
        </w:rPr>
        <w:t xml:space="preserve"> </w:t>
      </w:r>
      <w:r>
        <w:rPr>
          <w:color w:val="2E74B5"/>
          <w:sz w:val="24"/>
        </w:rPr>
        <w:t>for</w:t>
      </w:r>
      <w:r>
        <w:rPr>
          <w:color w:val="2E74B5"/>
          <w:spacing w:val="-1"/>
          <w:sz w:val="24"/>
        </w:rPr>
        <w:t xml:space="preserve"> </w:t>
      </w:r>
      <w:r>
        <w:rPr>
          <w:color w:val="2E74B5"/>
          <w:sz w:val="24"/>
        </w:rPr>
        <w:t>language</w:t>
      </w:r>
      <w:r>
        <w:rPr>
          <w:color w:val="2E74B5"/>
          <w:spacing w:val="-1"/>
          <w:sz w:val="24"/>
        </w:rPr>
        <w:t xml:space="preserve"> </w:t>
      </w:r>
      <w:r>
        <w:rPr>
          <w:color w:val="2E74B5"/>
          <w:spacing w:val="-2"/>
          <w:sz w:val="24"/>
        </w:rPr>
        <w:t>educators</w:t>
      </w:r>
    </w:p>
    <w:p w14:paraId="0007153B" w14:textId="77777777" w:rsidR="00017A54" w:rsidRDefault="00017A54">
      <w:pPr>
        <w:pStyle w:val="BodyText"/>
        <w:ind w:left="0"/>
      </w:pPr>
    </w:p>
    <w:p w14:paraId="0007153C" w14:textId="77777777" w:rsidR="00017A54" w:rsidRDefault="00A86708">
      <w:pPr>
        <w:ind w:left="140"/>
        <w:rPr>
          <w:i/>
          <w:sz w:val="24"/>
        </w:rPr>
      </w:pPr>
      <w:r>
        <w:rPr>
          <w:i/>
          <w:sz w:val="24"/>
        </w:rPr>
        <w:t>Key</w:t>
      </w:r>
      <w:r>
        <w:rPr>
          <w:i/>
          <w:spacing w:val="-3"/>
          <w:sz w:val="24"/>
        </w:rPr>
        <w:t xml:space="preserve"> </w:t>
      </w:r>
      <w:r>
        <w:rPr>
          <w:i/>
          <w:sz w:val="24"/>
        </w:rPr>
        <w:t>personnel:</w:t>
      </w:r>
      <w:r>
        <w:rPr>
          <w:i/>
          <w:spacing w:val="-2"/>
          <w:sz w:val="24"/>
        </w:rPr>
        <w:t xml:space="preserve"> </w:t>
      </w:r>
      <w:r>
        <w:rPr>
          <w:i/>
          <w:sz w:val="24"/>
        </w:rPr>
        <w:t>Rich</w:t>
      </w:r>
      <w:r>
        <w:rPr>
          <w:i/>
          <w:spacing w:val="-1"/>
          <w:sz w:val="24"/>
        </w:rPr>
        <w:t xml:space="preserve"> </w:t>
      </w:r>
      <w:r>
        <w:rPr>
          <w:i/>
          <w:sz w:val="24"/>
        </w:rPr>
        <w:t>Madel</w:t>
      </w:r>
      <w:r>
        <w:rPr>
          <w:i/>
          <w:spacing w:val="-2"/>
          <w:sz w:val="24"/>
        </w:rPr>
        <w:t xml:space="preserve"> </w:t>
      </w:r>
      <w:r>
        <w:rPr>
          <w:i/>
          <w:sz w:val="24"/>
        </w:rPr>
        <w:t>(project</w:t>
      </w:r>
      <w:r>
        <w:rPr>
          <w:i/>
          <w:spacing w:val="-1"/>
          <w:sz w:val="24"/>
        </w:rPr>
        <w:t xml:space="preserve"> </w:t>
      </w:r>
      <w:r>
        <w:rPr>
          <w:i/>
          <w:spacing w:val="-2"/>
          <w:sz w:val="24"/>
        </w:rPr>
        <w:t>director)</w:t>
      </w:r>
    </w:p>
    <w:p w14:paraId="0007153D" w14:textId="77777777" w:rsidR="00017A54" w:rsidRDefault="00017A54">
      <w:pPr>
        <w:pStyle w:val="BodyText"/>
        <w:ind w:left="0"/>
        <w:rPr>
          <w:i/>
        </w:rPr>
      </w:pPr>
    </w:p>
    <w:p w14:paraId="0007153E" w14:textId="77777777" w:rsidR="00017A54" w:rsidRDefault="00A86708">
      <w:pPr>
        <w:pStyle w:val="BodyText"/>
        <w:spacing w:line="480" w:lineRule="auto"/>
        <w:ind w:right="212"/>
      </w:pPr>
      <w:r>
        <w:t>Action research, a type of applied research, is a form of deliberate inquiry conducted by practitioners to solve specific problems to improve their practices. As such, action research is another</w:t>
      </w:r>
      <w:r>
        <w:rPr>
          <w:spacing w:val="-3"/>
        </w:rPr>
        <w:t xml:space="preserve"> </w:t>
      </w:r>
      <w:r>
        <w:t>means</w:t>
      </w:r>
      <w:r>
        <w:rPr>
          <w:spacing w:val="-3"/>
        </w:rPr>
        <w:t xml:space="preserve"> </w:t>
      </w:r>
      <w:r>
        <w:t>for</w:t>
      </w:r>
      <w:r>
        <w:rPr>
          <w:spacing w:val="-3"/>
        </w:rPr>
        <w:t xml:space="preserve"> </w:t>
      </w:r>
      <w:r>
        <w:t>educators</w:t>
      </w:r>
      <w:r>
        <w:rPr>
          <w:spacing w:val="-3"/>
        </w:rPr>
        <w:t xml:space="preserve"> </w:t>
      </w:r>
      <w:r>
        <w:t>to</w:t>
      </w:r>
      <w:r>
        <w:rPr>
          <w:spacing w:val="-3"/>
        </w:rPr>
        <w:t xml:space="preserve"> </w:t>
      </w:r>
      <w:r>
        <w:t>reflect</w:t>
      </w:r>
      <w:r>
        <w:rPr>
          <w:spacing w:val="-3"/>
        </w:rPr>
        <w:t xml:space="preserve"> </w:t>
      </w:r>
      <w:r>
        <w:t>on</w:t>
      </w:r>
      <w:r>
        <w:rPr>
          <w:spacing w:val="-3"/>
        </w:rPr>
        <w:t xml:space="preserve"> </w:t>
      </w:r>
      <w:r>
        <w:t>their</w:t>
      </w:r>
      <w:r>
        <w:rPr>
          <w:spacing w:val="-3"/>
        </w:rPr>
        <w:t xml:space="preserve"> </w:t>
      </w:r>
      <w:r>
        <w:t>practices</w:t>
      </w:r>
      <w:r>
        <w:rPr>
          <w:spacing w:val="-3"/>
        </w:rPr>
        <w:t xml:space="preserve"> </w:t>
      </w:r>
      <w:r>
        <w:t>in</w:t>
      </w:r>
      <w:r>
        <w:rPr>
          <w:spacing w:val="-3"/>
        </w:rPr>
        <w:t xml:space="preserve"> </w:t>
      </w:r>
      <w:r>
        <w:t>the</w:t>
      </w:r>
      <w:r>
        <w:rPr>
          <w:spacing w:val="-4"/>
        </w:rPr>
        <w:t xml:space="preserve"> </w:t>
      </w:r>
      <w:r>
        <w:t>classroom.</w:t>
      </w:r>
      <w:r>
        <w:rPr>
          <w:spacing w:val="-3"/>
        </w:rPr>
        <w:t xml:space="preserve"> </w:t>
      </w:r>
      <w:r>
        <w:t>PEARLL</w:t>
      </w:r>
      <w:r>
        <w:rPr>
          <w:spacing w:val="-3"/>
        </w:rPr>
        <w:t xml:space="preserve"> </w:t>
      </w:r>
      <w:r>
        <w:t>will</w:t>
      </w:r>
      <w:r>
        <w:rPr>
          <w:spacing w:val="-3"/>
        </w:rPr>
        <w:t xml:space="preserve"> </w:t>
      </w:r>
      <w:r>
        <w:t>publish a guide to action research for language educators that will equip educators with the tools to conduct</w:t>
      </w:r>
      <w:r>
        <w:rPr>
          <w:spacing w:val="-2"/>
        </w:rPr>
        <w:t xml:space="preserve"> </w:t>
      </w:r>
      <w:r>
        <w:t>and</w:t>
      </w:r>
      <w:r>
        <w:rPr>
          <w:spacing w:val="-2"/>
        </w:rPr>
        <w:t xml:space="preserve"> </w:t>
      </w:r>
      <w:r>
        <w:t>share</w:t>
      </w:r>
      <w:r>
        <w:rPr>
          <w:spacing w:val="-3"/>
        </w:rPr>
        <w:t xml:space="preserve"> </w:t>
      </w:r>
      <w:r>
        <w:t>their</w:t>
      </w:r>
      <w:r>
        <w:rPr>
          <w:spacing w:val="-2"/>
        </w:rPr>
        <w:t xml:space="preserve"> </w:t>
      </w:r>
      <w:r>
        <w:t>investigations</w:t>
      </w:r>
      <w:r>
        <w:rPr>
          <w:spacing w:val="-2"/>
        </w:rPr>
        <w:t xml:space="preserve"> </w:t>
      </w:r>
      <w:r>
        <w:t>on</w:t>
      </w:r>
      <w:r>
        <w:rPr>
          <w:spacing w:val="-2"/>
        </w:rPr>
        <w:t xml:space="preserve"> </w:t>
      </w:r>
      <w:r>
        <w:t>practices</w:t>
      </w:r>
      <w:r>
        <w:rPr>
          <w:spacing w:val="-2"/>
        </w:rPr>
        <w:t xml:space="preserve"> </w:t>
      </w:r>
      <w:r>
        <w:t>relevant</w:t>
      </w:r>
      <w:r>
        <w:rPr>
          <w:spacing w:val="-3"/>
        </w:rPr>
        <w:t xml:space="preserve"> </w:t>
      </w:r>
      <w:r>
        <w:t>to</w:t>
      </w:r>
      <w:r>
        <w:rPr>
          <w:spacing w:val="-2"/>
        </w:rPr>
        <w:t xml:space="preserve"> </w:t>
      </w:r>
      <w:r>
        <w:t>their</w:t>
      </w:r>
      <w:r>
        <w:rPr>
          <w:spacing w:val="-2"/>
        </w:rPr>
        <w:t xml:space="preserve"> </w:t>
      </w:r>
      <w:r>
        <w:t>own</w:t>
      </w:r>
      <w:r>
        <w:rPr>
          <w:spacing w:val="-2"/>
        </w:rPr>
        <w:t xml:space="preserve"> </w:t>
      </w:r>
      <w:r>
        <w:t>teaching</w:t>
      </w:r>
      <w:r>
        <w:rPr>
          <w:spacing w:val="-2"/>
        </w:rPr>
        <w:t xml:space="preserve"> </w:t>
      </w:r>
      <w:r>
        <w:t>environments. The guide will unpack what can be a complicated multistep process and align teachers’ investigations into effective practices with the criteria identified in the TELL Framework.</w:t>
      </w:r>
    </w:p>
    <w:p w14:paraId="0007153F" w14:textId="77777777" w:rsidR="00017A54" w:rsidRDefault="00017A54">
      <w:pPr>
        <w:spacing w:line="480" w:lineRule="auto"/>
        <w:sectPr w:rsidR="00017A54">
          <w:pgSz w:w="12240" w:h="15840"/>
          <w:pgMar w:top="1380" w:right="1340" w:bottom="1260" w:left="1300" w:header="0" w:footer="1065" w:gutter="0"/>
          <w:cols w:space="720"/>
        </w:sectPr>
      </w:pPr>
    </w:p>
    <w:p w14:paraId="00071540" w14:textId="77777777" w:rsidR="00017A54" w:rsidRDefault="00A86708">
      <w:pPr>
        <w:pStyle w:val="BodyText"/>
        <w:spacing w:before="61" w:line="480" w:lineRule="auto"/>
        <w:ind w:right="150" w:firstLine="360"/>
      </w:pPr>
      <w:r>
        <w:lastRenderedPageBreak/>
        <w:t>PEARLL</w:t>
      </w:r>
      <w:r>
        <w:rPr>
          <w:spacing w:val="-2"/>
        </w:rPr>
        <w:t xml:space="preserve"> </w:t>
      </w:r>
      <w:r>
        <w:t>will</w:t>
      </w:r>
      <w:r>
        <w:rPr>
          <w:spacing w:val="-2"/>
        </w:rPr>
        <w:t xml:space="preserve"> </w:t>
      </w:r>
      <w:r>
        <w:t>promote</w:t>
      </w:r>
      <w:r>
        <w:rPr>
          <w:spacing w:val="-2"/>
        </w:rPr>
        <w:t xml:space="preserve"> </w:t>
      </w:r>
      <w:r>
        <w:t>the</w:t>
      </w:r>
      <w:r>
        <w:rPr>
          <w:spacing w:val="-2"/>
        </w:rPr>
        <w:t xml:space="preserve"> </w:t>
      </w:r>
      <w:r>
        <w:t>use</w:t>
      </w:r>
      <w:r>
        <w:rPr>
          <w:spacing w:val="-2"/>
        </w:rPr>
        <w:t xml:space="preserve"> </w:t>
      </w:r>
      <w:r>
        <w:t>of</w:t>
      </w:r>
      <w:r>
        <w:rPr>
          <w:spacing w:val="-2"/>
        </w:rPr>
        <w:t xml:space="preserve"> </w:t>
      </w:r>
      <w:r>
        <w:t>the</w:t>
      </w:r>
      <w:r>
        <w:rPr>
          <w:spacing w:val="-2"/>
        </w:rPr>
        <w:t xml:space="preserve"> </w:t>
      </w:r>
      <w:r>
        <w:t>guide</w:t>
      </w:r>
      <w:r>
        <w:rPr>
          <w:spacing w:val="-2"/>
        </w:rPr>
        <w:t xml:space="preserve"> </w:t>
      </w:r>
      <w:r>
        <w:t>through</w:t>
      </w:r>
      <w:r>
        <w:rPr>
          <w:spacing w:val="-2"/>
        </w:rPr>
        <w:t xml:space="preserve"> </w:t>
      </w:r>
      <w:r>
        <w:t>its</w:t>
      </w:r>
      <w:r>
        <w:rPr>
          <w:spacing w:val="-2"/>
        </w:rPr>
        <w:t xml:space="preserve"> </w:t>
      </w:r>
      <w:r>
        <w:t>publication</w:t>
      </w:r>
      <w:r>
        <w:rPr>
          <w:spacing w:val="-2"/>
        </w:rPr>
        <w:t xml:space="preserve"> </w:t>
      </w:r>
      <w:r>
        <w:t>channels</w:t>
      </w:r>
      <w:r>
        <w:rPr>
          <w:spacing w:val="-2"/>
        </w:rPr>
        <w:t xml:space="preserve"> </w:t>
      </w:r>
      <w:r>
        <w:t>as</w:t>
      </w:r>
      <w:r>
        <w:rPr>
          <w:spacing w:val="-2"/>
        </w:rPr>
        <w:t xml:space="preserve"> </w:t>
      </w:r>
      <w:r>
        <w:t>well</w:t>
      </w:r>
      <w:r>
        <w:rPr>
          <w:spacing w:val="-2"/>
        </w:rPr>
        <w:t xml:space="preserve"> </w:t>
      </w:r>
      <w:r>
        <w:t>as</w:t>
      </w:r>
      <w:r>
        <w:rPr>
          <w:spacing w:val="-2"/>
        </w:rPr>
        <w:t xml:space="preserve"> </w:t>
      </w:r>
      <w:r>
        <w:t>online office hours held by the project director, a time when educators seeking to start an action research</w:t>
      </w:r>
      <w:r>
        <w:rPr>
          <w:spacing w:val="-1"/>
        </w:rPr>
        <w:t xml:space="preserve"> </w:t>
      </w:r>
      <w:r>
        <w:t>project</w:t>
      </w:r>
      <w:r>
        <w:rPr>
          <w:spacing w:val="-1"/>
        </w:rPr>
        <w:t xml:space="preserve"> </w:t>
      </w:r>
      <w:r>
        <w:t>can</w:t>
      </w:r>
      <w:r>
        <w:rPr>
          <w:spacing w:val="-1"/>
        </w:rPr>
        <w:t xml:space="preserve"> </w:t>
      </w:r>
      <w:r>
        <w:t>ask</w:t>
      </w:r>
      <w:r>
        <w:rPr>
          <w:spacing w:val="-1"/>
        </w:rPr>
        <w:t xml:space="preserve"> </w:t>
      </w:r>
      <w:r>
        <w:t>questions</w:t>
      </w:r>
      <w:r>
        <w:rPr>
          <w:spacing w:val="-1"/>
        </w:rPr>
        <w:t xml:space="preserve"> </w:t>
      </w:r>
      <w:r>
        <w:t>and</w:t>
      </w:r>
      <w:r>
        <w:rPr>
          <w:spacing w:val="-1"/>
        </w:rPr>
        <w:t xml:space="preserve"> </w:t>
      </w:r>
      <w:r>
        <w:t>get</w:t>
      </w:r>
      <w:r>
        <w:rPr>
          <w:spacing w:val="-1"/>
        </w:rPr>
        <w:t xml:space="preserve"> </w:t>
      </w:r>
      <w:r>
        <w:t>further</w:t>
      </w:r>
      <w:r>
        <w:rPr>
          <w:spacing w:val="-1"/>
        </w:rPr>
        <w:t xml:space="preserve"> </w:t>
      </w:r>
      <w:r>
        <w:t>support.</w:t>
      </w:r>
      <w:r>
        <w:rPr>
          <w:spacing w:val="-1"/>
        </w:rPr>
        <w:t xml:space="preserve"> </w:t>
      </w:r>
      <w:r>
        <w:t>In</w:t>
      </w:r>
      <w:r>
        <w:rPr>
          <w:spacing w:val="-1"/>
        </w:rPr>
        <w:t xml:space="preserve"> </w:t>
      </w:r>
      <w:r>
        <w:t>years</w:t>
      </w:r>
      <w:r>
        <w:rPr>
          <w:spacing w:val="-1"/>
        </w:rPr>
        <w:t xml:space="preserve"> </w:t>
      </w:r>
      <w:r>
        <w:t>three</w:t>
      </w:r>
      <w:r>
        <w:rPr>
          <w:spacing w:val="-1"/>
        </w:rPr>
        <w:t xml:space="preserve"> </w:t>
      </w:r>
      <w:r>
        <w:t>and</w:t>
      </w:r>
      <w:r>
        <w:rPr>
          <w:spacing w:val="-1"/>
        </w:rPr>
        <w:t xml:space="preserve"> </w:t>
      </w:r>
      <w:r>
        <w:t>four,</w:t>
      </w:r>
      <w:r>
        <w:rPr>
          <w:spacing w:val="-1"/>
        </w:rPr>
        <w:t xml:space="preserve"> </w:t>
      </w:r>
      <w:r>
        <w:t>PEARLL</w:t>
      </w:r>
      <w:r>
        <w:rPr>
          <w:spacing w:val="-1"/>
        </w:rPr>
        <w:t xml:space="preserve"> </w:t>
      </w:r>
      <w:r>
        <w:t>will solicit completed action research projects from classroom educators as well as teacher educators and publish them on the PEARLL website, aligned with and searchable by selected TELL criteria. While findings from action research projects may not always be generalizable to other groups</w:t>
      </w:r>
      <w:r>
        <w:rPr>
          <w:spacing w:val="-3"/>
        </w:rPr>
        <w:t xml:space="preserve"> </w:t>
      </w:r>
      <w:r>
        <w:t>and</w:t>
      </w:r>
      <w:r>
        <w:rPr>
          <w:spacing w:val="-3"/>
        </w:rPr>
        <w:t xml:space="preserve"> </w:t>
      </w:r>
      <w:r>
        <w:t>situations,</w:t>
      </w:r>
      <w:r>
        <w:rPr>
          <w:spacing w:val="-4"/>
        </w:rPr>
        <w:t xml:space="preserve"> </w:t>
      </w:r>
      <w:r>
        <w:t>sharing</w:t>
      </w:r>
      <w:r>
        <w:rPr>
          <w:spacing w:val="-3"/>
        </w:rPr>
        <w:t xml:space="preserve"> </w:t>
      </w:r>
      <w:r>
        <w:t>them</w:t>
      </w:r>
      <w:r>
        <w:rPr>
          <w:spacing w:val="-3"/>
        </w:rPr>
        <w:t xml:space="preserve"> </w:t>
      </w:r>
      <w:r>
        <w:t>will</w:t>
      </w:r>
      <w:r>
        <w:rPr>
          <w:spacing w:val="-3"/>
        </w:rPr>
        <w:t xml:space="preserve"> </w:t>
      </w:r>
      <w:r>
        <w:t>provide</w:t>
      </w:r>
      <w:r>
        <w:rPr>
          <w:spacing w:val="-4"/>
        </w:rPr>
        <w:t xml:space="preserve"> </w:t>
      </w:r>
      <w:r>
        <w:t>examples</w:t>
      </w:r>
      <w:r>
        <w:rPr>
          <w:spacing w:val="-3"/>
        </w:rPr>
        <w:t xml:space="preserve"> </w:t>
      </w:r>
      <w:r>
        <w:t>of</w:t>
      </w:r>
      <w:r>
        <w:rPr>
          <w:spacing w:val="-3"/>
        </w:rPr>
        <w:t xml:space="preserve"> </w:t>
      </w:r>
      <w:r>
        <w:t>how</w:t>
      </w:r>
      <w:r>
        <w:rPr>
          <w:spacing w:val="-3"/>
        </w:rPr>
        <w:t xml:space="preserve"> </w:t>
      </w:r>
      <w:r>
        <w:t>teachers</w:t>
      </w:r>
      <w:r>
        <w:rPr>
          <w:spacing w:val="-3"/>
        </w:rPr>
        <w:t xml:space="preserve"> </w:t>
      </w:r>
      <w:r>
        <w:t>might</w:t>
      </w:r>
      <w:r>
        <w:rPr>
          <w:spacing w:val="-4"/>
        </w:rPr>
        <w:t xml:space="preserve"> </w:t>
      </w:r>
      <w:r>
        <w:t>investigate</w:t>
      </w:r>
      <w:r>
        <w:rPr>
          <w:spacing w:val="-3"/>
        </w:rPr>
        <w:t xml:space="preserve"> </w:t>
      </w:r>
      <w:r>
        <w:t>and reflect on their own practice and thereby serve as a resource for others.</w:t>
      </w:r>
    </w:p>
    <w:p w14:paraId="00071541" w14:textId="77777777" w:rsidR="00017A54" w:rsidRDefault="00A86708">
      <w:pPr>
        <w:pStyle w:val="ListParagraph"/>
        <w:numPr>
          <w:ilvl w:val="2"/>
          <w:numId w:val="7"/>
        </w:numPr>
        <w:tabs>
          <w:tab w:val="left" w:pos="680"/>
        </w:tabs>
        <w:spacing w:before="39"/>
        <w:rPr>
          <w:sz w:val="24"/>
        </w:rPr>
      </w:pPr>
      <w:r>
        <w:rPr>
          <w:color w:val="2E74B5"/>
          <w:sz w:val="24"/>
        </w:rPr>
        <w:t>Educator</w:t>
      </w:r>
      <w:r>
        <w:rPr>
          <w:color w:val="2E74B5"/>
          <w:spacing w:val="-1"/>
          <w:sz w:val="24"/>
        </w:rPr>
        <w:t xml:space="preserve"> </w:t>
      </w:r>
      <w:r>
        <w:rPr>
          <w:color w:val="2E74B5"/>
          <w:sz w:val="24"/>
        </w:rPr>
        <w:t>in</w:t>
      </w:r>
      <w:r>
        <w:rPr>
          <w:color w:val="2E74B5"/>
          <w:spacing w:val="-1"/>
          <w:sz w:val="24"/>
        </w:rPr>
        <w:t xml:space="preserve"> </w:t>
      </w:r>
      <w:r>
        <w:rPr>
          <w:color w:val="2E74B5"/>
          <w:spacing w:val="-2"/>
          <w:sz w:val="24"/>
        </w:rPr>
        <w:t>residence</w:t>
      </w:r>
    </w:p>
    <w:p w14:paraId="00071542" w14:textId="77777777" w:rsidR="00017A54" w:rsidRDefault="00017A54">
      <w:pPr>
        <w:pStyle w:val="BodyText"/>
        <w:ind w:left="0"/>
      </w:pPr>
    </w:p>
    <w:p w14:paraId="00071543" w14:textId="77777777" w:rsidR="00017A54" w:rsidRDefault="00A86708">
      <w:pPr>
        <w:ind w:left="140"/>
        <w:rPr>
          <w:i/>
          <w:sz w:val="24"/>
        </w:rPr>
      </w:pPr>
      <w:r>
        <w:rPr>
          <w:i/>
          <w:sz w:val="24"/>
        </w:rPr>
        <w:t>Key</w:t>
      </w:r>
      <w:r>
        <w:rPr>
          <w:i/>
          <w:spacing w:val="-3"/>
          <w:sz w:val="24"/>
        </w:rPr>
        <w:t xml:space="preserve"> </w:t>
      </w:r>
      <w:r>
        <w:rPr>
          <w:i/>
          <w:sz w:val="24"/>
        </w:rPr>
        <w:t>personnel:</w:t>
      </w:r>
      <w:r>
        <w:rPr>
          <w:i/>
          <w:spacing w:val="-1"/>
          <w:sz w:val="24"/>
        </w:rPr>
        <w:t xml:space="preserve"> </w:t>
      </w:r>
      <w:r>
        <w:rPr>
          <w:i/>
          <w:sz w:val="24"/>
        </w:rPr>
        <w:t>Thomas</w:t>
      </w:r>
      <w:r>
        <w:rPr>
          <w:i/>
          <w:spacing w:val="-2"/>
          <w:sz w:val="24"/>
        </w:rPr>
        <w:t xml:space="preserve"> </w:t>
      </w:r>
      <w:r>
        <w:rPr>
          <w:i/>
          <w:sz w:val="24"/>
        </w:rPr>
        <w:t>Sauer</w:t>
      </w:r>
      <w:r>
        <w:rPr>
          <w:i/>
          <w:spacing w:val="-2"/>
          <w:sz w:val="24"/>
        </w:rPr>
        <w:t xml:space="preserve"> </w:t>
      </w:r>
      <w:r>
        <w:rPr>
          <w:i/>
          <w:sz w:val="24"/>
        </w:rPr>
        <w:t>(project</w:t>
      </w:r>
      <w:r>
        <w:rPr>
          <w:i/>
          <w:spacing w:val="-1"/>
          <w:sz w:val="24"/>
        </w:rPr>
        <w:t xml:space="preserve"> </w:t>
      </w:r>
      <w:r>
        <w:rPr>
          <w:i/>
          <w:spacing w:val="-2"/>
          <w:sz w:val="24"/>
        </w:rPr>
        <w:t>director)</w:t>
      </w:r>
    </w:p>
    <w:p w14:paraId="00071544" w14:textId="77777777" w:rsidR="00017A54" w:rsidRDefault="00017A54">
      <w:pPr>
        <w:pStyle w:val="BodyText"/>
        <w:ind w:left="0"/>
        <w:rPr>
          <w:i/>
        </w:rPr>
      </w:pPr>
    </w:p>
    <w:p w14:paraId="00071545" w14:textId="77777777" w:rsidR="00017A54" w:rsidRDefault="00A86708">
      <w:pPr>
        <w:pStyle w:val="BodyText"/>
        <w:spacing w:line="480" w:lineRule="auto"/>
        <w:ind w:right="106"/>
      </w:pPr>
      <w:r>
        <w:t>Each year, PEARLL will recruit and select one educator in residence who will be assigned to PEARLL</w:t>
      </w:r>
      <w:r>
        <w:rPr>
          <w:spacing w:val="-3"/>
        </w:rPr>
        <w:t xml:space="preserve"> </w:t>
      </w:r>
      <w:r>
        <w:t>projects</w:t>
      </w:r>
      <w:r>
        <w:rPr>
          <w:spacing w:val="-3"/>
        </w:rPr>
        <w:t xml:space="preserve"> </w:t>
      </w:r>
      <w:r>
        <w:t>during</w:t>
      </w:r>
      <w:r>
        <w:rPr>
          <w:spacing w:val="-3"/>
        </w:rPr>
        <w:t xml:space="preserve"> </w:t>
      </w:r>
      <w:r>
        <w:t>the</w:t>
      </w:r>
      <w:r>
        <w:rPr>
          <w:spacing w:val="-4"/>
        </w:rPr>
        <w:t xml:space="preserve"> </w:t>
      </w:r>
      <w:r>
        <w:t>summer</w:t>
      </w:r>
      <w:r>
        <w:rPr>
          <w:spacing w:val="-3"/>
        </w:rPr>
        <w:t xml:space="preserve"> </w:t>
      </w:r>
      <w:r>
        <w:t>months</w:t>
      </w:r>
      <w:r>
        <w:rPr>
          <w:spacing w:val="-3"/>
        </w:rPr>
        <w:t xml:space="preserve"> </w:t>
      </w:r>
      <w:r>
        <w:t>to</w:t>
      </w:r>
      <w:r>
        <w:rPr>
          <w:spacing w:val="-3"/>
        </w:rPr>
        <w:t xml:space="preserve"> </w:t>
      </w:r>
      <w:r>
        <w:t>elevate</w:t>
      </w:r>
      <w:r>
        <w:rPr>
          <w:spacing w:val="-4"/>
        </w:rPr>
        <w:t xml:space="preserve"> </w:t>
      </w:r>
      <w:r>
        <w:t>the</w:t>
      </w:r>
      <w:r>
        <w:rPr>
          <w:spacing w:val="-4"/>
        </w:rPr>
        <w:t xml:space="preserve"> </w:t>
      </w:r>
      <w:r>
        <w:t>voices</w:t>
      </w:r>
      <w:r>
        <w:rPr>
          <w:spacing w:val="-3"/>
        </w:rPr>
        <w:t xml:space="preserve"> </w:t>
      </w:r>
      <w:r>
        <w:t>of</w:t>
      </w:r>
      <w:r>
        <w:rPr>
          <w:spacing w:val="-3"/>
        </w:rPr>
        <w:t xml:space="preserve"> </w:t>
      </w:r>
      <w:r>
        <w:t>classroom</w:t>
      </w:r>
      <w:r>
        <w:rPr>
          <w:spacing w:val="-4"/>
        </w:rPr>
        <w:t xml:space="preserve"> </w:t>
      </w:r>
      <w:r>
        <w:t>practitioners</w:t>
      </w:r>
      <w:r>
        <w:rPr>
          <w:spacing w:val="-3"/>
        </w:rPr>
        <w:t xml:space="preserve"> </w:t>
      </w:r>
      <w:r>
        <w:t>and ensure</w:t>
      </w:r>
      <w:r>
        <w:rPr>
          <w:spacing w:val="-4"/>
        </w:rPr>
        <w:t xml:space="preserve"> </w:t>
      </w:r>
      <w:r>
        <w:t>that</w:t>
      </w:r>
      <w:r>
        <w:rPr>
          <w:spacing w:val="-3"/>
        </w:rPr>
        <w:t xml:space="preserve"> </w:t>
      </w:r>
      <w:r>
        <w:t>project</w:t>
      </w:r>
      <w:r>
        <w:rPr>
          <w:spacing w:val="-3"/>
        </w:rPr>
        <w:t xml:space="preserve"> </w:t>
      </w:r>
      <w:r>
        <w:t>deliverables</w:t>
      </w:r>
      <w:r>
        <w:rPr>
          <w:spacing w:val="-3"/>
        </w:rPr>
        <w:t xml:space="preserve"> </w:t>
      </w:r>
      <w:r>
        <w:t>address</w:t>
      </w:r>
      <w:r>
        <w:rPr>
          <w:spacing w:val="-3"/>
        </w:rPr>
        <w:t xml:space="preserve"> </w:t>
      </w:r>
      <w:r>
        <w:t>the</w:t>
      </w:r>
      <w:r>
        <w:rPr>
          <w:spacing w:val="-4"/>
        </w:rPr>
        <w:t xml:space="preserve"> </w:t>
      </w:r>
      <w:r>
        <w:t>needs</w:t>
      </w:r>
      <w:r>
        <w:rPr>
          <w:spacing w:val="-3"/>
        </w:rPr>
        <w:t xml:space="preserve"> </w:t>
      </w:r>
      <w:r>
        <w:t>of</w:t>
      </w:r>
      <w:r>
        <w:rPr>
          <w:spacing w:val="-3"/>
        </w:rPr>
        <w:t xml:space="preserve"> </w:t>
      </w:r>
      <w:r>
        <w:t>educators.</w:t>
      </w:r>
      <w:r>
        <w:rPr>
          <w:spacing w:val="-3"/>
        </w:rPr>
        <w:t xml:space="preserve"> </w:t>
      </w:r>
      <w:r>
        <w:t>Educators</w:t>
      </w:r>
      <w:r>
        <w:rPr>
          <w:spacing w:val="-3"/>
        </w:rPr>
        <w:t xml:space="preserve"> </w:t>
      </w:r>
      <w:r>
        <w:t>in</w:t>
      </w:r>
      <w:r>
        <w:rPr>
          <w:spacing w:val="-3"/>
        </w:rPr>
        <w:t xml:space="preserve"> </w:t>
      </w:r>
      <w:r>
        <w:t>residence</w:t>
      </w:r>
      <w:r>
        <w:rPr>
          <w:spacing w:val="-3"/>
        </w:rPr>
        <w:t xml:space="preserve"> </w:t>
      </w:r>
      <w:r>
        <w:t>will</w:t>
      </w:r>
      <w:r>
        <w:rPr>
          <w:spacing w:val="-3"/>
        </w:rPr>
        <w:t xml:space="preserve"> </w:t>
      </w:r>
      <w:r>
        <w:t xml:space="preserve">create presentations for PEARLL’s professional learning events, draft blog posts or newsletter articles, contribute to the </w:t>
      </w:r>
      <w:r>
        <w:rPr>
          <w:i/>
        </w:rPr>
        <w:t xml:space="preserve">TELL Me More! </w:t>
      </w:r>
      <w:r>
        <w:t>video podcast, and review existing professional learning resources for effectiveness and tag them to align with the TELL Framework. Specific tasks will be</w:t>
      </w:r>
      <w:r>
        <w:rPr>
          <w:spacing w:val="-3"/>
        </w:rPr>
        <w:t xml:space="preserve"> </w:t>
      </w:r>
      <w:r>
        <w:t>determined</w:t>
      </w:r>
      <w:r>
        <w:rPr>
          <w:spacing w:val="-2"/>
        </w:rPr>
        <w:t xml:space="preserve"> </w:t>
      </w:r>
      <w:r>
        <w:t>in</w:t>
      </w:r>
      <w:r>
        <w:rPr>
          <w:spacing w:val="-2"/>
        </w:rPr>
        <w:t xml:space="preserve"> </w:t>
      </w:r>
      <w:r>
        <w:t>consultation</w:t>
      </w:r>
      <w:r>
        <w:rPr>
          <w:spacing w:val="-2"/>
        </w:rPr>
        <w:t xml:space="preserve"> </w:t>
      </w:r>
      <w:r>
        <w:t>with</w:t>
      </w:r>
      <w:r>
        <w:rPr>
          <w:spacing w:val="-2"/>
        </w:rPr>
        <w:t xml:space="preserve"> </w:t>
      </w:r>
      <w:r>
        <w:t>the</w:t>
      </w:r>
      <w:r>
        <w:rPr>
          <w:spacing w:val="-3"/>
        </w:rPr>
        <w:t xml:space="preserve"> </w:t>
      </w:r>
      <w:r>
        <w:t>PEARLL</w:t>
      </w:r>
      <w:r>
        <w:rPr>
          <w:spacing w:val="-2"/>
        </w:rPr>
        <w:t xml:space="preserve"> </w:t>
      </w:r>
      <w:r>
        <w:t>codirectors</w:t>
      </w:r>
      <w:r>
        <w:rPr>
          <w:spacing w:val="-2"/>
        </w:rPr>
        <w:t xml:space="preserve"> </w:t>
      </w:r>
      <w:r>
        <w:t>and</w:t>
      </w:r>
      <w:r>
        <w:rPr>
          <w:spacing w:val="-2"/>
        </w:rPr>
        <w:t xml:space="preserve"> </w:t>
      </w:r>
      <w:r>
        <w:t>will</w:t>
      </w:r>
      <w:r>
        <w:rPr>
          <w:spacing w:val="-2"/>
        </w:rPr>
        <w:t xml:space="preserve"> </w:t>
      </w:r>
      <w:r>
        <w:t>be</w:t>
      </w:r>
      <w:r>
        <w:rPr>
          <w:spacing w:val="-3"/>
        </w:rPr>
        <w:t xml:space="preserve"> </w:t>
      </w:r>
      <w:r>
        <w:t>based</w:t>
      </w:r>
      <w:r>
        <w:rPr>
          <w:spacing w:val="-2"/>
        </w:rPr>
        <w:t xml:space="preserve"> </w:t>
      </w:r>
      <w:r>
        <w:t>on</w:t>
      </w:r>
      <w:r>
        <w:rPr>
          <w:spacing w:val="-2"/>
        </w:rPr>
        <w:t xml:space="preserve"> </w:t>
      </w:r>
      <w:r>
        <w:t>teacher</w:t>
      </w:r>
      <w:r>
        <w:rPr>
          <w:spacing w:val="-2"/>
        </w:rPr>
        <w:t xml:space="preserve"> </w:t>
      </w:r>
      <w:r>
        <w:t>interest and availability. PEARLL’s extensive contacts with LCTL educators will enable it to select emerging leaders who represent the often-underrepresented voices of practitioners in that community and highlight how their experiences and skills can serve as models for all language educators. Educators in residence will reflect on their practices and transform those reflections into professional learning resources for others.</w:t>
      </w:r>
    </w:p>
    <w:p w14:paraId="00071546" w14:textId="77777777" w:rsidR="00017A54" w:rsidRDefault="00017A54">
      <w:pPr>
        <w:spacing w:line="480" w:lineRule="auto"/>
        <w:sectPr w:rsidR="00017A54">
          <w:pgSz w:w="12240" w:h="15840"/>
          <w:pgMar w:top="1380" w:right="1340" w:bottom="1260" w:left="1300" w:header="0" w:footer="1065" w:gutter="0"/>
          <w:cols w:space="720"/>
        </w:sectPr>
      </w:pPr>
    </w:p>
    <w:p w14:paraId="00071547" w14:textId="77777777" w:rsidR="00017A54" w:rsidRDefault="00A86708">
      <w:pPr>
        <w:pStyle w:val="ListParagraph"/>
        <w:numPr>
          <w:ilvl w:val="1"/>
          <w:numId w:val="7"/>
        </w:numPr>
        <w:tabs>
          <w:tab w:val="left" w:pos="500"/>
        </w:tabs>
        <w:spacing w:before="61"/>
        <w:rPr>
          <w:sz w:val="24"/>
        </w:rPr>
      </w:pPr>
      <w:r>
        <w:rPr>
          <w:color w:val="2E74B5"/>
          <w:sz w:val="24"/>
        </w:rPr>
        <w:lastRenderedPageBreak/>
        <w:t>Goal</w:t>
      </w:r>
      <w:r>
        <w:rPr>
          <w:color w:val="2E74B5"/>
          <w:spacing w:val="-4"/>
          <w:sz w:val="24"/>
        </w:rPr>
        <w:t xml:space="preserve"> </w:t>
      </w:r>
      <w:r>
        <w:rPr>
          <w:color w:val="2E74B5"/>
          <w:sz w:val="24"/>
        </w:rPr>
        <w:t>III:</w:t>
      </w:r>
      <w:r>
        <w:rPr>
          <w:color w:val="2E74B5"/>
          <w:spacing w:val="-1"/>
          <w:sz w:val="24"/>
        </w:rPr>
        <w:t xml:space="preserve"> </w:t>
      </w:r>
      <w:r>
        <w:rPr>
          <w:color w:val="2E74B5"/>
          <w:sz w:val="24"/>
        </w:rPr>
        <w:t>Developing</w:t>
      </w:r>
      <w:r>
        <w:rPr>
          <w:color w:val="2E74B5"/>
          <w:spacing w:val="-2"/>
          <w:sz w:val="24"/>
        </w:rPr>
        <w:t xml:space="preserve"> </w:t>
      </w:r>
      <w:r>
        <w:rPr>
          <w:color w:val="2E74B5"/>
          <w:sz w:val="24"/>
        </w:rPr>
        <w:t>leadership</w:t>
      </w:r>
      <w:r>
        <w:rPr>
          <w:color w:val="2E74B5"/>
          <w:spacing w:val="-2"/>
          <w:sz w:val="24"/>
        </w:rPr>
        <w:t xml:space="preserve"> </w:t>
      </w:r>
      <w:r>
        <w:rPr>
          <w:color w:val="2E74B5"/>
          <w:sz w:val="24"/>
        </w:rPr>
        <w:t>skills</w:t>
      </w:r>
      <w:r>
        <w:rPr>
          <w:color w:val="2E74B5"/>
          <w:spacing w:val="-1"/>
          <w:sz w:val="24"/>
        </w:rPr>
        <w:t xml:space="preserve"> </w:t>
      </w:r>
      <w:r>
        <w:rPr>
          <w:color w:val="2E74B5"/>
          <w:sz w:val="24"/>
        </w:rPr>
        <w:t>to</w:t>
      </w:r>
      <w:r>
        <w:rPr>
          <w:color w:val="2E74B5"/>
          <w:spacing w:val="-2"/>
          <w:sz w:val="24"/>
        </w:rPr>
        <w:t xml:space="preserve"> </w:t>
      </w:r>
      <w:r>
        <w:rPr>
          <w:color w:val="2E74B5"/>
          <w:sz w:val="24"/>
        </w:rPr>
        <w:t>support</w:t>
      </w:r>
      <w:r>
        <w:rPr>
          <w:color w:val="2E74B5"/>
          <w:spacing w:val="-2"/>
          <w:sz w:val="24"/>
        </w:rPr>
        <w:t xml:space="preserve"> </w:t>
      </w:r>
      <w:r>
        <w:rPr>
          <w:color w:val="2E74B5"/>
          <w:sz w:val="24"/>
        </w:rPr>
        <w:t>educator</w:t>
      </w:r>
      <w:r>
        <w:rPr>
          <w:color w:val="2E74B5"/>
          <w:spacing w:val="-1"/>
          <w:sz w:val="24"/>
        </w:rPr>
        <w:t xml:space="preserve"> </w:t>
      </w:r>
      <w:r>
        <w:rPr>
          <w:color w:val="2E74B5"/>
          <w:spacing w:val="-2"/>
          <w:sz w:val="24"/>
        </w:rPr>
        <w:t>effectiveness</w:t>
      </w:r>
    </w:p>
    <w:p w14:paraId="00071548" w14:textId="29CD1C48" w:rsidR="00017A54" w:rsidRDefault="00727054">
      <w:pPr>
        <w:pStyle w:val="BodyText"/>
        <w:spacing w:before="10"/>
        <w:ind w:left="0"/>
        <w:rPr>
          <w:sz w:val="26"/>
        </w:rPr>
      </w:pPr>
      <w:r>
        <w:rPr>
          <w:noProof/>
        </w:rPr>
        <mc:AlternateContent>
          <mc:Choice Requires="wpg">
            <w:drawing>
              <wp:anchor distT="0" distB="0" distL="0" distR="0" simplePos="0" relativeHeight="487590400" behindDoc="1" locked="0" layoutInCell="1" allowOverlap="1" wp14:anchorId="000716E6" wp14:editId="1B55132B">
                <wp:simplePos x="0" y="0"/>
                <wp:positionH relativeFrom="page">
                  <wp:posOffset>915035</wp:posOffset>
                </wp:positionH>
                <wp:positionV relativeFrom="paragraph">
                  <wp:posOffset>212090</wp:posOffset>
                </wp:positionV>
                <wp:extent cx="5481955" cy="1192530"/>
                <wp:effectExtent l="0" t="0" r="0" b="0"/>
                <wp:wrapTopAndBottom/>
                <wp:docPr id="21"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1192530"/>
                          <a:chOff x="1441" y="334"/>
                          <a:chExt cx="8633" cy="1878"/>
                        </a:xfrm>
                      </wpg:grpSpPr>
                      <pic:pic xmlns:pic="http://schemas.openxmlformats.org/drawingml/2006/picture">
                        <pic:nvPicPr>
                          <pic:cNvPr id="22" name="docshape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41" y="333"/>
                            <a:ext cx="8633" cy="1878"/>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31"/>
                        <wps:cNvSpPr txBox="1">
                          <a:spLocks noChangeArrowheads="1"/>
                        </wps:cNvSpPr>
                        <wps:spPr bwMode="auto">
                          <a:xfrm>
                            <a:off x="1858" y="918"/>
                            <a:ext cx="124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2" w14:textId="77777777" w:rsidR="00017A54" w:rsidRDefault="00A86708">
                              <w:pPr>
                                <w:spacing w:before="20" w:line="206" w:lineRule="auto"/>
                                <w:ind w:right="18" w:hanging="1"/>
                                <w:jc w:val="center"/>
                                <w:rPr>
                                  <w:b/>
                                </w:rPr>
                              </w:pPr>
                              <w:r>
                                <w:rPr>
                                  <w:b/>
                                  <w:color w:val="595959"/>
                                </w:rPr>
                                <w:t xml:space="preserve">Models of </w:t>
                              </w:r>
                              <w:r>
                                <w:rPr>
                                  <w:b/>
                                  <w:color w:val="595959"/>
                                  <w:spacing w:val="-2"/>
                                </w:rPr>
                                <w:t>Educator Effectiveness</w:t>
                              </w:r>
                            </w:p>
                          </w:txbxContent>
                        </wps:txbx>
                        <wps:bodyPr rot="0" vert="horz" wrap="square" lIns="0" tIns="0" rIns="0" bIns="0" anchor="t" anchorCtr="0" upright="1">
                          <a:noAutofit/>
                        </wps:bodyPr>
                      </wps:wsp>
                      <wps:wsp>
                        <wps:cNvPr id="24" name="docshape32"/>
                        <wps:cNvSpPr txBox="1">
                          <a:spLocks noChangeArrowheads="1"/>
                        </wps:cNvSpPr>
                        <wps:spPr bwMode="auto">
                          <a:xfrm>
                            <a:off x="3650" y="1028"/>
                            <a:ext cx="94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3" w14:textId="77777777" w:rsidR="00017A54" w:rsidRDefault="00A86708">
                              <w:pPr>
                                <w:spacing w:before="22" w:line="204" w:lineRule="auto"/>
                                <w:ind w:left="79" w:hanging="80"/>
                                <w:rPr>
                                  <w:b/>
                                </w:rPr>
                              </w:pPr>
                              <w:r>
                                <w:rPr>
                                  <w:b/>
                                  <w:color w:val="595959"/>
                                  <w:spacing w:val="-2"/>
                                </w:rPr>
                                <w:t>Reflective Practice</w:t>
                              </w:r>
                            </w:p>
                          </w:txbxContent>
                        </wps:txbx>
                        <wps:bodyPr rot="0" vert="horz" wrap="square" lIns="0" tIns="0" rIns="0" bIns="0" anchor="t" anchorCtr="0" upright="1">
                          <a:noAutofit/>
                        </wps:bodyPr>
                      </wps:wsp>
                      <wps:wsp>
                        <wps:cNvPr id="25" name="docshape33"/>
                        <wps:cNvSpPr txBox="1">
                          <a:spLocks noChangeArrowheads="1"/>
                        </wps:cNvSpPr>
                        <wps:spPr bwMode="auto">
                          <a:xfrm>
                            <a:off x="5228" y="1028"/>
                            <a:ext cx="108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4" w14:textId="77777777" w:rsidR="00017A54" w:rsidRDefault="00A86708">
                              <w:pPr>
                                <w:spacing w:before="22" w:line="204" w:lineRule="auto"/>
                                <w:ind w:left="146" w:hanging="147"/>
                                <w:rPr>
                                  <w:b/>
                                </w:rPr>
                              </w:pPr>
                              <w:r>
                                <w:rPr>
                                  <w:b/>
                                  <w:color w:val="2D74B5"/>
                                  <w:spacing w:val="-2"/>
                                </w:rPr>
                                <w:t>Leadership Support</w:t>
                              </w:r>
                            </w:p>
                          </w:txbxContent>
                        </wps:txbx>
                        <wps:bodyPr rot="0" vert="horz" wrap="square" lIns="0" tIns="0" rIns="0" bIns="0" anchor="t" anchorCtr="0" upright="1">
                          <a:noAutofit/>
                        </wps:bodyPr>
                      </wps:wsp>
                      <wps:wsp>
                        <wps:cNvPr id="26" name="docshape34"/>
                        <wps:cNvSpPr txBox="1">
                          <a:spLocks noChangeArrowheads="1"/>
                        </wps:cNvSpPr>
                        <wps:spPr bwMode="auto">
                          <a:xfrm>
                            <a:off x="6922" y="1028"/>
                            <a:ext cx="98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5" w14:textId="77777777" w:rsidR="00017A54" w:rsidRDefault="00A86708">
                              <w:pPr>
                                <w:spacing w:before="22" w:line="204" w:lineRule="auto"/>
                                <w:ind w:firstLine="98"/>
                                <w:rPr>
                                  <w:b/>
                                </w:rPr>
                              </w:pPr>
                              <w:r>
                                <w:rPr>
                                  <w:b/>
                                  <w:color w:val="595959"/>
                                  <w:spacing w:val="-2"/>
                                </w:rPr>
                                <w:t>Teacher Educators</w:t>
                              </w:r>
                            </w:p>
                          </w:txbxContent>
                        </wps:txbx>
                        <wps:bodyPr rot="0" vert="horz" wrap="square" lIns="0" tIns="0" rIns="0" bIns="0" anchor="t" anchorCtr="0" upright="1">
                          <a:noAutofit/>
                        </wps:bodyPr>
                      </wps:wsp>
                      <wps:wsp>
                        <wps:cNvPr id="27" name="docshape35"/>
                        <wps:cNvSpPr txBox="1">
                          <a:spLocks noChangeArrowheads="1"/>
                        </wps:cNvSpPr>
                        <wps:spPr bwMode="auto">
                          <a:xfrm>
                            <a:off x="8476" y="1028"/>
                            <a:ext cx="116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6" w14:textId="77777777" w:rsidR="00017A54" w:rsidRDefault="00A86708">
                              <w:pPr>
                                <w:spacing w:before="22" w:line="204" w:lineRule="auto"/>
                                <w:ind w:left="140" w:hanging="141"/>
                                <w:rPr>
                                  <w:b/>
                                </w:rPr>
                              </w:pPr>
                              <w:r>
                                <w:rPr>
                                  <w:b/>
                                  <w:color w:val="595959"/>
                                  <w:spacing w:val="-2"/>
                                </w:rPr>
                                <w:t>Professional 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716E6" id="docshapegroup29" o:spid="_x0000_s1047" style="position:absolute;margin-left:72.05pt;margin-top:16.7pt;width:431.65pt;height:93.9pt;z-index:-15726080;mso-wrap-distance-left:0;mso-wrap-distance-right:0;mso-position-horizontal-relative:page" coordorigin="1441,334" coordsize="8633,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">
                <v:shape id="docshape30" o:spid="_x0000_s1048" type="#_x0000_t75" style="position:absolute;left:1441;top:333;width:8633;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">
                  <v:imagedata r:id="rId18" o:title=""/>
                </v:shape>
                <v:shape id="docshape31" o:spid="_x0000_s1049" type="#_x0000_t202" style="position:absolute;left:1858;top:918;width:1243;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0071702" w14:textId="77777777" w:rsidR="00017A54" w:rsidRDefault="00A86708">
                        <w:pPr>
                          <w:spacing w:before="20" w:line="206" w:lineRule="auto"/>
                          <w:ind w:right="18" w:hanging="1"/>
                          <w:jc w:val="center"/>
                          <w:rPr>
                            <w:b/>
                          </w:rPr>
                        </w:pPr>
                        <w:r>
                          <w:rPr>
                            <w:b/>
                            <w:color w:val="595959"/>
                          </w:rPr>
                          <w:t xml:space="preserve">Models of </w:t>
                        </w:r>
                        <w:r>
                          <w:rPr>
                            <w:b/>
                            <w:color w:val="595959"/>
                            <w:spacing w:val="-2"/>
                          </w:rPr>
                          <w:t>Educator Effectiveness</w:t>
                        </w:r>
                      </w:p>
                    </w:txbxContent>
                  </v:textbox>
                </v:shape>
                <v:shape id="docshape32" o:spid="_x0000_s1050" type="#_x0000_t202" style="position:absolute;left:3650;top:1028;width:94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0071703" w14:textId="77777777" w:rsidR="00017A54" w:rsidRDefault="00A86708">
                        <w:pPr>
                          <w:spacing w:before="22" w:line="204" w:lineRule="auto"/>
                          <w:ind w:left="79" w:hanging="80"/>
                          <w:rPr>
                            <w:b/>
                          </w:rPr>
                        </w:pPr>
                        <w:r>
                          <w:rPr>
                            <w:b/>
                            <w:color w:val="595959"/>
                            <w:spacing w:val="-2"/>
                          </w:rPr>
                          <w:t>Reflective Practice</w:t>
                        </w:r>
                      </w:p>
                    </w:txbxContent>
                  </v:textbox>
                </v:shape>
                <v:shape id="docshape33" o:spid="_x0000_s1051" type="#_x0000_t202" style="position:absolute;left:5228;top:1028;width:108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0071704" w14:textId="77777777" w:rsidR="00017A54" w:rsidRDefault="00A86708">
                        <w:pPr>
                          <w:spacing w:before="22" w:line="204" w:lineRule="auto"/>
                          <w:ind w:left="146" w:hanging="147"/>
                          <w:rPr>
                            <w:b/>
                          </w:rPr>
                        </w:pPr>
                        <w:r>
                          <w:rPr>
                            <w:b/>
                            <w:color w:val="2D74B5"/>
                            <w:spacing w:val="-2"/>
                          </w:rPr>
                          <w:t>Leadership Support</w:t>
                        </w:r>
                      </w:p>
                    </w:txbxContent>
                  </v:textbox>
                </v:shape>
                <v:shape id="docshape34" o:spid="_x0000_s1052" type="#_x0000_t202" style="position:absolute;left:6922;top:1028;width:98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0071705" w14:textId="77777777" w:rsidR="00017A54" w:rsidRDefault="00A86708">
                        <w:pPr>
                          <w:spacing w:before="22" w:line="204" w:lineRule="auto"/>
                          <w:ind w:firstLine="98"/>
                          <w:rPr>
                            <w:b/>
                          </w:rPr>
                        </w:pPr>
                        <w:r>
                          <w:rPr>
                            <w:b/>
                            <w:color w:val="595959"/>
                            <w:spacing w:val="-2"/>
                          </w:rPr>
                          <w:t>Teacher Educators</w:t>
                        </w:r>
                      </w:p>
                    </w:txbxContent>
                  </v:textbox>
                </v:shape>
                <v:shape id="docshape35" o:spid="_x0000_s1053" type="#_x0000_t202" style="position:absolute;left:8476;top:1028;width:1169;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0071706" w14:textId="77777777" w:rsidR="00017A54" w:rsidRDefault="00A86708">
                        <w:pPr>
                          <w:spacing w:before="22" w:line="204" w:lineRule="auto"/>
                          <w:ind w:left="140" w:hanging="141"/>
                          <w:rPr>
                            <w:b/>
                          </w:rPr>
                        </w:pPr>
                        <w:r>
                          <w:rPr>
                            <w:b/>
                            <w:color w:val="595959"/>
                            <w:spacing w:val="-2"/>
                          </w:rPr>
                          <w:t>Professional Learning</w:t>
                        </w:r>
                      </w:p>
                    </w:txbxContent>
                  </v:textbox>
                </v:shape>
                <w10:wrap type="topAndBottom" anchorx="page"/>
              </v:group>
            </w:pict>
          </mc:Fallback>
        </mc:AlternateContent>
      </w:r>
    </w:p>
    <w:p w14:paraId="00071549" w14:textId="77777777" w:rsidR="00017A54" w:rsidRDefault="00017A54">
      <w:pPr>
        <w:pStyle w:val="BodyText"/>
        <w:spacing w:before="7"/>
        <w:ind w:left="0"/>
        <w:rPr>
          <w:sz w:val="29"/>
        </w:rPr>
      </w:pPr>
    </w:p>
    <w:p w14:paraId="0007154A" w14:textId="77777777" w:rsidR="00017A54" w:rsidRDefault="00A86708">
      <w:pPr>
        <w:pStyle w:val="BodyText"/>
        <w:spacing w:line="480" w:lineRule="auto"/>
        <w:ind w:right="106"/>
      </w:pPr>
      <w:r>
        <w:t xml:space="preserve">To reach the goal of </w:t>
      </w:r>
      <w:r>
        <w:rPr>
          <w:b/>
        </w:rPr>
        <w:t>developing leadership skills that support educator effectiveness</w:t>
      </w:r>
      <w:r>
        <w:t>, PEARLL will (1) design a leadership certificate program for district supervisors, department chairs, and other educators who are responsible for evaluating and coaching classroom practitioners; (2) publish an updated guide to effective world language programs; and (3) host a summer</w:t>
      </w:r>
      <w:r>
        <w:rPr>
          <w:spacing w:val="-3"/>
        </w:rPr>
        <w:t xml:space="preserve"> </w:t>
      </w:r>
      <w:r>
        <w:t>leadership</w:t>
      </w:r>
      <w:r>
        <w:rPr>
          <w:spacing w:val="-3"/>
        </w:rPr>
        <w:t xml:space="preserve"> </w:t>
      </w:r>
      <w:r>
        <w:t>academy.</w:t>
      </w:r>
      <w:r>
        <w:rPr>
          <w:spacing w:val="-3"/>
        </w:rPr>
        <w:t xml:space="preserve"> </w:t>
      </w:r>
      <w:r>
        <w:t>Research</w:t>
      </w:r>
      <w:r>
        <w:rPr>
          <w:spacing w:val="-3"/>
        </w:rPr>
        <w:t xml:space="preserve"> </w:t>
      </w:r>
      <w:r>
        <w:t>that</w:t>
      </w:r>
      <w:r>
        <w:rPr>
          <w:spacing w:val="-3"/>
        </w:rPr>
        <w:t xml:space="preserve"> </w:t>
      </w:r>
      <w:r>
        <w:t>examines</w:t>
      </w:r>
      <w:r>
        <w:rPr>
          <w:spacing w:val="-3"/>
        </w:rPr>
        <w:t xml:space="preserve"> </w:t>
      </w:r>
      <w:r>
        <w:t>how</w:t>
      </w:r>
      <w:r>
        <w:rPr>
          <w:spacing w:val="-3"/>
        </w:rPr>
        <w:t xml:space="preserve"> </w:t>
      </w:r>
      <w:r>
        <w:t>teacher</w:t>
      </w:r>
      <w:r>
        <w:rPr>
          <w:spacing w:val="-3"/>
        </w:rPr>
        <w:t xml:space="preserve"> </w:t>
      </w:r>
      <w:r>
        <w:t>leaders</w:t>
      </w:r>
      <w:r>
        <w:rPr>
          <w:spacing w:val="-3"/>
        </w:rPr>
        <w:t xml:space="preserve"> </w:t>
      </w:r>
      <w:r>
        <w:t>adapt</w:t>
      </w:r>
      <w:r>
        <w:rPr>
          <w:spacing w:val="-4"/>
        </w:rPr>
        <w:t xml:space="preserve"> </w:t>
      </w:r>
      <w:r>
        <w:t>to</w:t>
      </w:r>
      <w:r>
        <w:rPr>
          <w:spacing w:val="-3"/>
        </w:rPr>
        <w:t xml:space="preserve"> </w:t>
      </w:r>
      <w:r>
        <w:t>and</w:t>
      </w:r>
      <w:r>
        <w:rPr>
          <w:spacing w:val="-3"/>
        </w:rPr>
        <w:t xml:space="preserve"> </w:t>
      </w:r>
      <w:r>
        <w:t>share</w:t>
      </w:r>
      <w:r>
        <w:rPr>
          <w:spacing w:val="-4"/>
        </w:rPr>
        <w:t xml:space="preserve"> </w:t>
      </w:r>
      <w:r>
        <w:t>new information about effective teaching practices will inform the activities for this goal.</w:t>
      </w:r>
    </w:p>
    <w:p w14:paraId="0007154B" w14:textId="77777777" w:rsidR="00017A54" w:rsidRDefault="00A86708">
      <w:pPr>
        <w:pStyle w:val="ListParagraph"/>
        <w:numPr>
          <w:ilvl w:val="2"/>
          <w:numId w:val="7"/>
        </w:numPr>
        <w:tabs>
          <w:tab w:val="left" w:pos="680"/>
        </w:tabs>
        <w:rPr>
          <w:sz w:val="24"/>
        </w:rPr>
      </w:pPr>
      <w:r>
        <w:rPr>
          <w:color w:val="2E74B5"/>
          <w:sz w:val="24"/>
        </w:rPr>
        <w:t>Guide</w:t>
      </w:r>
      <w:r>
        <w:rPr>
          <w:color w:val="2E74B5"/>
          <w:spacing w:val="-5"/>
          <w:sz w:val="24"/>
        </w:rPr>
        <w:t xml:space="preserve"> </w:t>
      </w:r>
      <w:r>
        <w:rPr>
          <w:color w:val="2E74B5"/>
          <w:sz w:val="24"/>
        </w:rPr>
        <w:t>to</w:t>
      </w:r>
      <w:r>
        <w:rPr>
          <w:color w:val="2E74B5"/>
          <w:spacing w:val="-1"/>
          <w:sz w:val="24"/>
        </w:rPr>
        <w:t xml:space="preserve"> </w:t>
      </w:r>
      <w:r>
        <w:rPr>
          <w:color w:val="2E74B5"/>
          <w:sz w:val="24"/>
        </w:rPr>
        <w:t>effective</w:t>
      </w:r>
      <w:r>
        <w:rPr>
          <w:color w:val="2E74B5"/>
          <w:spacing w:val="-1"/>
          <w:sz w:val="24"/>
        </w:rPr>
        <w:t xml:space="preserve"> </w:t>
      </w:r>
      <w:r>
        <w:rPr>
          <w:color w:val="2E74B5"/>
          <w:sz w:val="24"/>
        </w:rPr>
        <w:t>world</w:t>
      </w:r>
      <w:r>
        <w:rPr>
          <w:color w:val="2E74B5"/>
          <w:spacing w:val="-1"/>
          <w:sz w:val="24"/>
        </w:rPr>
        <w:t xml:space="preserve"> </w:t>
      </w:r>
      <w:r>
        <w:rPr>
          <w:color w:val="2E74B5"/>
          <w:sz w:val="24"/>
        </w:rPr>
        <w:t>language</w:t>
      </w:r>
      <w:r>
        <w:rPr>
          <w:color w:val="2E74B5"/>
          <w:spacing w:val="-1"/>
          <w:sz w:val="24"/>
        </w:rPr>
        <w:t xml:space="preserve"> </w:t>
      </w:r>
      <w:r>
        <w:rPr>
          <w:color w:val="2E74B5"/>
          <w:spacing w:val="-2"/>
          <w:sz w:val="24"/>
        </w:rPr>
        <w:t>programs</w:t>
      </w:r>
    </w:p>
    <w:p w14:paraId="0007154C" w14:textId="77777777" w:rsidR="00017A54" w:rsidRDefault="00017A54">
      <w:pPr>
        <w:pStyle w:val="BodyText"/>
        <w:ind w:left="0"/>
      </w:pPr>
    </w:p>
    <w:p w14:paraId="0007154D" w14:textId="77777777" w:rsidR="00017A54" w:rsidRDefault="00A86708">
      <w:pPr>
        <w:ind w:left="140"/>
        <w:rPr>
          <w:i/>
          <w:sz w:val="24"/>
        </w:rPr>
      </w:pPr>
      <w:r>
        <w:rPr>
          <w:i/>
          <w:sz w:val="24"/>
        </w:rPr>
        <w:t>Key</w:t>
      </w:r>
      <w:r>
        <w:rPr>
          <w:i/>
          <w:spacing w:val="-2"/>
          <w:sz w:val="24"/>
        </w:rPr>
        <w:t xml:space="preserve"> </w:t>
      </w:r>
      <w:r>
        <w:rPr>
          <w:i/>
          <w:sz w:val="24"/>
        </w:rPr>
        <w:t>personnel:</w:t>
      </w:r>
      <w:r>
        <w:rPr>
          <w:i/>
          <w:spacing w:val="-1"/>
          <w:sz w:val="24"/>
        </w:rPr>
        <w:t xml:space="preserve"> </w:t>
      </w:r>
      <w:r>
        <w:rPr>
          <w:i/>
          <w:sz w:val="24"/>
        </w:rPr>
        <w:t>Mara</w:t>
      </w:r>
      <w:r>
        <w:rPr>
          <w:i/>
          <w:spacing w:val="-1"/>
          <w:sz w:val="24"/>
        </w:rPr>
        <w:t xml:space="preserve"> </w:t>
      </w:r>
      <w:r>
        <w:rPr>
          <w:i/>
          <w:sz w:val="24"/>
        </w:rPr>
        <w:t>Cobe</w:t>
      </w:r>
      <w:r>
        <w:rPr>
          <w:i/>
          <w:spacing w:val="-2"/>
          <w:sz w:val="24"/>
        </w:rPr>
        <w:t xml:space="preserve"> </w:t>
      </w:r>
      <w:r>
        <w:rPr>
          <w:i/>
          <w:sz w:val="24"/>
        </w:rPr>
        <w:t>(project</w:t>
      </w:r>
      <w:r>
        <w:rPr>
          <w:i/>
          <w:spacing w:val="-1"/>
          <w:sz w:val="24"/>
        </w:rPr>
        <w:t xml:space="preserve"> </w:t>
      </w:r>
      <w:r>
        <w:rPr>
          <w:i/>
          <w:spacing w:val="-2"/>
          <w:sz w:val="24"/>
        </w:rPr>
        <w:t>director)</w:t>
      </w:r>
    </w:p>
    <w:p w14:paraId="0007154E" w14:textId="77777777" w:rsidR="00017A54" w:rsidRDefault="00017A54">
      <w:pPr>
        <w:pStyle w:val="BodyText"/>
        <w:ind w:left="0"/>
        <w:rPr>
          <w:i/>
        </w:rPr>
      </w:pPr>
    </w:p>
    <w:p w14:paraId="0007154F" w14:textId="77777777" w:rsidR="00017A54" w:rsidRDefault="00A86708">
      <w:pPr>
        <w:pStyle w:val="BodyText"/>
        <w:spacing w:line="480" w:lineRule="auto"/>
      </w:pPr>
      <w:r>
        <w:t>In</w:t>
      </w:r>
      <w:r>
        <w:rPr>
          <w:spacing w:val="-4"/>
        </w:rPr>
        <w:t xml:space="preserve"> </w:t>
      </w:r>
      <w:r>
        <w:t>2015,</w:t>
      </w:r>
      <w:r>
        <w:rPr>
          <w:spacing w:val="-4"/>
        </w:rPr>
        <w:t xml:space="preserve"> </w:t>
      </w:r>
      <w:r>
        <w:t>NADSFL</w:t>
      </w:r>
      <w:r>
        <w:rPr>
          <w:spacing w:val="-5"/>
        </w:rPr>
        <w:t xml:space="preserve"> </w:t>
      </w:r>
      <w:r>
        <w:t>published</w:t>
      </w:r>
      <w:r>
        <w:rPr>
          <w:spacing w:val="-4"/>
        </w:rPr>
        <w:t xml:space="preserve"> </w:t>
      </w:r>
      <w:r>
        <w:t>“Principles</w:t>
      </w:r>
      <w:r>
        <w:rPr>
          <w:spacing w:val="-4"/>
        </w:rPr>
        <w:t xml:space="preserve"> </w:t>
      </w:r>
      <w:r>
        <w:t>of</w:t>
      </w:r>
      <w:r>
        <w:rPr>
          <w:spacing w:val="-4"/>
        </w:rPr>
        <w:t xml:space="preserve"> </w:t>
      </w:r>
      <w:r>
        <w:t>Effective</w:t>
      </w:r>
      <w:r>
        <w:rPr>
          <w:spacing w:val="-5"/>
        </w:rPr>
        <w:t xml:space="preserve"> </w:t>
      </w:r>
      <w:r>
        <w:t>World</w:t>
      </w:r>
      <w:r>
        <w:rPr>
          <w:spacing w:val="-4"/>
        </w:rPr>
        <w:t xml:space="preserve"> </w:t>
      </w:r>
      <w:r>
        <w:t>Language</w:t>
      </w:r>
      <w:r>
        <w:rPr>
          <w:spacing w:val="-5"/>
        </w:rPr>
        <w:t xml:space="preserve"> </w:t>
      </w:r>
      <w:r>
        <w:t>Programs,”</w:t>
      </w:r>
      <w:r>
        <w:rPr>
          <w:spacing w:val="-4"/>
        </w:rPr>
        <w:t xml:space="preserve"> </w:t>
      </w:r>
      <w:r>
        <w:t>which</w:t>
      </w:r>
      <w:r>
        <w:rPr>
          <w:spacing w:val="-4"/>
        </w:rPr>
        <w:t xml:space="preserve"> </w:t>
      </w:r>
      <w:r>
        <w:t>guides the development and administration of high-quality and effective world language programs.</w:t>
      </w:r>
    </w:p>
    <w:p w14:paraId="00071550" w14:textId="77777777" w:rsidR="00017A54" w:rsidRDefault="00A86708">
      <w:pPr>
        <w:pStyle w:val="BodyText"/>
        <w:spacing w:line="480" w:lineRule="auto"/>
        <w:ind w:right="177"/>
      </w:pPr>
      <w:r>
        <w:t>Developed by current and former world language coordinators, the document identifies four interconnected facets that define effective world language programs: program design, curriculum,</w:t>
      </w:r>
      <w:r>
        <w:rPr>
          <w:spacing w:val="-4"/>
        </w:rPr>
        <w:t xml:space="preserve"> </w:t>
      </w:r>
      <w:r>
        <w:t>assessment,</w:t>
      </w:r>
      <w:r>
        <w:rPr>
          <w:spacing w:val="-4"/>
        </w:rPr>
        <w:t xml:space="preserve"> </w:t>
      </w:r>
      <w:r>
        <w:t>and</w:t>
      </w:r>
      <w:r>
        <w:rPr>
          <w:spacing w:val="-4"/>
        </w:rPr>
        <w:t xml:space="preserve"> </w:t>
      </w:r>
      <w:r>
        <w:t>teacher</w:t>
      </w:r>
      <w:r>
        <w:rPr>
          <w:spacing w:val="-4"/>
        </w:rPr>
        <w:t xml:space="preserve"> </w:t>
      </w:r>
      <w:r>
        <w:t>effectiveness.</w:t>
      </w:r>
      <w:r>
        <w:rPr>
          <w:spacing w:val="-4"/>
        </w:rPr>
        <w:t xml:space="preserve"> </w:t>
      </w:r>
      <w:r>
        <w:t>The</w:t>
      </w:r>
      <w:r>
        <w:rPr>
          <w:spacing w:val="-5"/>
        </w:rPr>
        <w:t xml:space="preserve"> </w:t>
      </w:r>
      <w:r>
        <w:t>document</w:t>
      </w:r>
      <w:r>
        <w:rPr>
          <w:spacing w:val="-4"/>
        </w:rPr>
        <w:t xml:space="preserve"> </w:t>
      </w:r>
      <w:r>
        <w:t>was</w:t>
      </w:r>
      <w:r>
        <w:rPr>
          <w:spacing w:val="-4"/>
        </w:rPr>
        <w:t xml:space="preserve"> </w:t>
      </w:r>
      <w:r>
        <w:t>designed</w:t>
      </w:r>
      <w:r>
        <w:rPr>
          <w:spacing w:val="-4"/>
        </w:rPr>
        <w:t xml:space="preserve"> </w:t>
      </w:r>
      <w:r>
        <w:t>to</w:t>
      </w:r>
      <w:r>
        <w:rPr>
          <w:spacing w:val="-4"/>
        </w:rPr>
        <w:t xml:space="preserve"> </w:t>
      </w:r>
      <w:r>
        <w:t>support</w:t>
      </w:r>
      <w:r>
        <w:rPr>
          <w:spacing w:val="-4"/>
        </w:rPr>
        <w:t xml:space="preserve"> </w:t>
      </w:r>
      <w:r>
        <w:t>the person (e.g., an administrator, world language department chair, or lead teacher) who is responsible for a world language program and is accountable for its effectiveness.</w:t>
      </w:r>
    </w:p>
    <w:p w14:paraId="00071551" w14:textId="77777777" w:rsidR="00017A54" w:rsidRDefault="00A86708">
      <w:pPr>
        <w:pStyle w:val="BodyText"/>
        <w:spacing w:before="1" w:line="480" w:lineRule="auto"/>
        <w:ind w:firstLine="360"/>
      </w:pPr>
      <w:r>
        <w:t>PEARLL will partner with NADSFL to refine and expand “Principles of Effective World Language</w:t>
      </w:r>
      <w:r>
        <w:rPr>
          <w:spacing w:val="-4"/>
        </w:rPr>
        <w:t xml:space="preserve"> </w:t>
      </w:r>
      <w:r>
        <w:t>Programs”</w:t>
      </w:r>
      <w:r>
        <w:rPr>
          <w:spacing w:val="-3"/>
        </w:rPr>
        <w:t xml:space="preserve"> </w:t>
      </w:r>
      <w:r>
        <w:t>in</w:t>
      </w:r>
      <w:r>
        <w:rPr>
          <w:spacing w:val="-3"/>
        </w:rPr>
        <w:t xml:space="preserve"> </w:t>
      </w:r>
      <w:r>
        <w:t>order</w:t>
      </w:r>
      <w:r>
        <w:rPr>
          <w:spacing w:val="-3"/>
        </w:rPr>
        <w:t xml:space="preserve"> </w:t>
      </w:r>
      <w:r>
        <w:t>to</w:t>
      </w:r>
      <w:r>
        <w:rPr>
          <w:spacing w:val="-3"/>
        </w:rPr>
        <w:t xml:space="preserve"> </w:t>
      </w:r>
      <w:r>
        <w:t>offer</w:t>
      </w:r>
      <w:r>
        <w:rPr>
          <w:spacing w:val="-3"/>
        </w:rPr>
        <w:t xml:space="preserve"> </w:t>
      </w:r>
      <w:r>
        <w:t>a</w:t>
      </w:r>
      <w:r>
        <w:rPr>
          <w:spacing w:val="-4"/>
        </w:rPr>
        <w:t xml:space="preserve"> </w:t>
      </w:r>
      <w:r>
        <w:t>range</w:t>
      </w:r>
      <w:r>
        <w:rPr>
          <w:spacing w:val="-3"/>
        </w:rPr>
        <w:t xml:space="preserve"> </w:t>
      </w:r>
      <w:r>
        <w:t>of</w:t>
      </w:r>
      <w:r>
        <w:rPr>
          <w:spacing w:val="-3"/>
        </w:rPr>
        <w:t xml:space="preserve"> </w:t>
      </w:r>
      <w:r>
        <w:t>additional</w:t>
      </w:r>
      <w:r>
        <w:rPr>
          <w:spacing w:val="-3"/>
        </w:rPr>
        <w:t xml:space="preserve"> </w:t>
      </w:r>
      <w:r>
        <w:t>tools</w:t>
      </w:r>
      <w:r>
        <w:rPr>
          <w:spacing w:val="-3"/>
        </w:rPr>
        <w:t xml:space="preserve"> </w:t>
      </w:r>
      <w:r>
        <w:t>and</w:t>
      </w:r>
      <w:r>
        <w:rPr>
          <w:spacing w:val="-3"/>
        </w:rPr>
        <w:t xml:space="preserve"> </w:t>
      </w:r>
      <w:r>
        <w:t>resources</w:t>
      </w:r>
      <w:r>
        <w:rPr>
          <w:spacing w:val="-3"/>
        </w:rPr>
        <w:t xml:space="preserve"> </w:t>
      </w:r>
      <w:r>
        <w:t>to</w:t>
      </w:r>
      <w:r>
        <w:rPr>
          <w:spacing w:val="-3"/>
        </w:rPr>
        <w:t xml:space="preserve"> </w:t>
      </w:r>
      <w:r>
        <w:t>guide</w:t>
      </w:r>
      <w:r>
        <w:rPr>
          <w:spacing w:val="-3"/>
        </w:rPr>
        <w:t xml:space="preserve"> </w:t>
      </w:r>
      <w:r>
        <w:t>program growth across the country. PEARLL will develop tools to support people with limited prior</w:t>
      </w:r>
    </w:p>
    <w:p w14:paraId="00071552" w14:textId="77777777" w:rsidR="00017A54" w:rsidRDefault="00017A54">
      <w:pPr>
        <w:spacing w:line="480" w:lineRule="auto"/>
        <w:sectPr w:rsidR="00017A54">
          <w:pgSz w:w="12240" w:h="15840"/>
          <w:pgMar w:top="1380" w:right="1340" w:bottom="1260" w:left="1300" w:header="0" w:footer="1065" w:gutter="0"/>
          <w:cols w:space="720"/>
        </w:sectPr>
      </w:pPr>
    </w:p>
    <w:p w14:paraId="00071553" w14:textId="77777777" w:rsidR="00017A54" w:rsidRDefault="00A86708">
      <w:pPr>
        <w:pStyle w:val="BodyText"/>
        <w:spacing w:before="61" w:line="480" w:lineRule="auto"/>
        <w:ind w:right="177"/>
      </w:pPr>
      <w:r>
        <w:lastRenderedPageBreak/>
        <w:t>knowledge</w:t>
      </w:r>
      <w:r>
        <w:rPr>
          <w:spacing w:val="-5"/>
        </w:rPr>
        <w:t xml:space="preserve"> </w:t>
      </w:r>
      <w:r>
        <w:t>or</w:t>
      </w:r>
      <w:r>
        <w:rPr>
          <w:spacing w:val="-4"/>
        </w:rPr>
        <w:t xml:space="preserve"> </w:t>
      </w:r>
      <w:r>
        <w:t>experience</w:t>
      </w:r>
      <w:r>
        <w:rPr>
          <w:spacing w:val="-5"/>
        </w:rPr>
        <w:t xml:space="preserve"> </w:t>
      </w:r>
      <w:r>
        <w:t>in</w:t>
      </w:r>
      <w:r>
        <w:rPr>
          <w:spacing w:val="-4"/>
        </w:rPr>
        <w:t xml:space="preserve"> </w:t>
      </w:r>
      <w:r>
        <w:t>second</w:t>
      </w:r>
      <w:r>
        <w:rPr>
          <w:spacing w:val="-4"/>
        </w:rPr>
        <w:t xml:space="preserve"> </w:t>
      </w:r>
      <w:r>
        <w:t>language</w:t>
      </w:r>
      <w:r>
        <w:rPr>
          <w:spacing w:val="-5"/>
        </w:rPr>
        <w:t xml:space="preserve"> </w:t>
      </w:r>
      <w:r>
        <w:t>acquisition,</w:t>
      </w:r>
      <w:r>
        <w:rPr>
          <w:spacing w:val="-4"/>
        </w:rPr>
        <w:t xml:space="preserve"> </w:t>
      </w:r>
      <w:r>
        <w:t>thereby</w:t>
      </w:r>
      <w:r>
        <w:rPr>
          <w:spacing w:val="-4"/>
        </w:rPr>
        <w:t xml:space="preserve"> </w:t>
      </w:r>
      <w:r>
        <w:t>making</w:t>
      </w:r>
      <w:r>
        <w:rPr>
          <w:spacing w:val="-4"/>
        </w:rPr>
        <w:t xml:space="preserve"> </w:t>
      </w:r>
      <w:r>
        <w:t>the</w:t>
      </w:r>
      <w:r>
        <w:rPr>
          <w:spacing w:val="-4"/>
        </w:rPr>
        <w:t xml:space="preserve"> </w:t>
      </w:r>
      <w:r>
        <w:t>document</w:t>
      </w:r>
      <w:r>
        <w:rPr>
          <w:spacing w:val="-4"/>
        </w:rPr>
        <w:t xml:space="preserve"> </w:t>
      </w:r>
      <w:r>
        <w:t>more accessible. NADSFL is uniquely situated to lead and collaborate on this project, as their members have expertise in guiding programs in their communities.</w:t>
      </w:r>
    </w:p>
    <w:p w14:paraId="00071554" w14:textId="77777777" w:rsidR="00017A54" w:rsidRDefault="00A86708">
      <w:pPr>
        <w:pStyle w:val="ListParagraph"/>
        <w:numPr>
          <w:ilvl w:val="2"/>
          <w:numId w:val="7"/>
        </w:numPr>
        <w:tabs>
          <w:tab w:val="left" w:pos="680"/>
        </w:tabs>
        <w:spacing w:before="39"/>
        <w:rPr>
          <w:sz w:val="24"/>
        </w:rPr>
      </w:pPr>
      <w:r>
        <w:rPr>
          <w:color w:val="2E74B5"/>
          <w:sz w:val="24"/>
        </w:rPr>
        <w:t>Leadership</w:t>
      </w:r>
      <w:r>
        <w:rPr>
          <w:color w:val="2E74B5"/>
          <w:spacing w:val="-4"/>
          <w:sz w:val="24"/>
        </w:rPr>
        <w:t xml:space="preserve"> </w:t>
      </w:r>
      <w:r>
        <w:rPr>
          <w:color w:val="2E74B5"/>
          <w:spacing w:val="-2"/>
          <w:sz w:val="24"/>
        </w:rPr>
        <w:t>certificate</w:t>
      </w:r>
    </w:p>
    <w:p w14:paraId="00071555" w14:textId="77777777" w:rsidR="00017A54" w:rsidRDefault="00017A54">
      <w:pPr>
        <w:pStyle w:val="BodyText"/>
        <w:ind w:left="0"/>
      </w:pPr>
    </w:p>
    <w:p w14:paraId="00071556" w14:textId="77777777" w:rsidR="00017A54" w:rsidRDefault="00A86708">
      <w:pPr>
        <w:ind w:left="140"/>
        <w:rPr>
          <w:i/>
          <w:sz w:val="24"/>
        </w:rPr>
      </w:pPr>
      <w:r>
        <w:rPr>
          <w:i/>
          <w:sz w:val="24"/>
        </w:rPr>
        <w:t>Key</w:t>
      </w:r>
      <w:r>
        <w:rPr>
          <w:i/>
          <w:spacing w:val="-4"/>
          <w:sz w:val="24"/>
        </w:rPr>
        <w:t xml:space="preserve"> </w:t>
      </w:r>
      <w:r>
        <w:rPr>
          <w:i/>
          <w:sz w:val="24"/>
        </w:rPr>
        <w:t>personnel:</w:t>
      </w:r>
      <w:r>
        <w:rPr>
          <w:i/>
          <w:spacing w:val="-1"/>
          <w:sz w:val="24"/>
        </w:rPr>
        <w:t xml:space="preserve"> </w:t>
      </w:r>
      <w:r>
        <w:rPr>
          <w:i/>
          <w:sz w:val="24"/>
        </w:rPr>
        <w:t>Catherine</w:t>
      </w:r>
      <w:r>
        <w:rPr>
          <w:i/>
          <w:spacing w:val="-2"/>
          <w:sz w:val="24"/>
        </w:rPr>
        <w:t xml:space="preserve"> </w:t>
      </w:r>
      <w:r>
        <w:rPr>
          <w:i/>
          <w:sz w:val="24"/>
        </w:rPr>
        <w:t>Ritz</w:t>
      </w:r>
      <w:r>
        <w:rPr>
          <w:i/>
          <w:spacing w:val="-1"/>
          <w:sz w:val="24"/>
        </w:rPr>
        <w:t xml:space="preserve"> </w:t>
      </w:r>
      <w:r>
        <w:rPr>
          <w:i/>
          <w:sz w:val="24"/>
        </w:rPr>
        <w:t>(project</w:t>
      </w:r>
      <w:r>
        <w:rPr>
          <w:i/>
          <w:spacing w:val="-2"/>
          <w:sz w:val="24"/>
        </w:rPr>
        <w:t xml:space="preserve"> </w:t>
      </w:r>
      <w:r>
        <w:rPr>
          <w:i/>
          <w:sz w:val="24"/>
        </w:rPr>
        <w:t>director)</w:t>
      </w:r>
      <w:r>
        <w:rPr>
          <w:i/>
          <w:spacing w:val="-2"/>
          <w:sz w:val="24"/>
        </w:rPr>
        <w:t xml:space="preserve"> </w:t>
      </w:r>
      <w:r>
        <w:rPr>
          <w:i/>
          <w:sz w:val="24"/>
        </w:rPr>
        <w:t>and</w:t>
      </w:r>
      <w:r>
        <w:rPr>
          <w:i/>
          <w:spacing w:val="-1"/>
          <w:sz w:val="24"/>
        </w:rPr>
        <w:t xml:space="preserve"> </w:t>
      </w:r>
      <w:r>
        <w:rPr>
          <w:i/>
          <w:sz w:val="24"/>
        </w:rPr>
        <w:t>Thomas</w:t>
      </w:r>
      <w:r>
        <w:rPr>
          <w:i/>
          <w:spacing w:val="-1"/>
          <w:sz w:val="24"/>
        </w:rPr>
        <w:t xml:space="preserve"> </w:t>
      </w:r>
      <w:r>
        <w:rPr>
          <w:i/>
          <w:spacing w:val="-2"/>
          <w:sz w:val="24"/>
        </w:rPr>
        <w:t>Sauer</w:t>
      </w:r>
    </w:p>
    <w:p w14:paraId="00071557" w14:textId="77777777" w:rsidR="00017A54" w:rsidRDefault="00017A54">
      <w:pPr>
        <w:pStyle w:val="BodyText"/>
        <w:ind w:left="0"/>
        <w:rPr>
          <w:i/>
        </w:rPr>
      </w:pPr>
    </w:p>
    <w:p w14:paraId="00071558" w14:textId="77777777" w:rsidR="00017A54" w:rsidRDefault="00A86708">
      <w:pPr>
        <w:pStyle w:val="BodyText"/>
        <w:spacing w:line="480" w:lineRule="auto"/>
        <w:ind w:right="106"/>
      </w:pPr>
      <w:r>
        <w:t>For a department chairperson or district supervisor to build and sustain an effective world language program in their school, department, or district, they need to develop leadership competencies, such as developing strategic plans for program improvement, observing and providing</w:t>
      </w:r>
      <w:r>
        <w:rPr>
          <w:spacing w:val="-2"/>
        </w:rPr>
        <w:t xml:space="preserve"> </w:t>
      </w:r>
      <w:r>
        <w:t>feedback</w:t>
      </w:r>
      <w:r>
        <w:rPr>
          <w:spacing w:val="-2"/>
        </w:rPr>
        <w:t xml:space="preserve"> </w:t>
      </w:r>
      <w:r>
        <w:t>to</w:t>
      </w:r>
      <w:r>
        <w:rPr>
          <w:spacing w:val="-2"/>
        </w:rPr>
        <w:t xml:space="preserve"> </w:t>
      </w:r>
      <w:r>
        <w:t>teachers,</w:t>
      </w:r>
      <w:r>
        <w:rPr>
          <w:spacing w:val="-2"/>
        </w:rPr>
        <w:t xml:space="preserve"> </w:t>
      </w:r>
      <w:r>
        <w:t>coaching</w:t>
      </w:r>
      <w:r>
        <w:rPr>
          <w:spacing w:val="-2"/>
        </w:rPr>
        <w:t xml:space="preserve"> </w:t>
      </w:r>
      <w:r>
        <w:t>and</w:t>
      </w:r>
      <w:r>
        <w:rPr>
          <w:spacing w:val="-2"/>
        </w:rPr>
        <w:t xml:space="preserve"> </w:t>
      </w:r>
      <w:r>
        <w:t>mentoring,</w:t>
      </w:r>
      <w:r>
        <w:rPr>
          <w:spacing w:val="-2"/>
        </w:rPr>
        <w:t xml:space="preserve"> </w:t>
      </w:r>
      <w:r>
        <w:t>developing</w:t>
      </w:r>
      <w:r>
        <w:rPr>
          <w:spacing w:val="-2"/>
        </w:rPr>
        <w:t xml:space="preserve"> </w:t>
      </w:r>
      <w:r>
        <w:t>professional</w:t>
      </w:r>
      <w:r>
        <w:rPr>
          <w:spacing w:val="-2"/>
        </w:rPr>
        <w:t xml:space="preserve"> </w:t>
      </w:r>
      <w:r>
        <w:t>learning</w:t>
      </w:r>
      <w:r>
        <w:rPr>
          <w:spacing w:val="-2"/>
        </w:rPr>
        <w:t xml:space="preserve"> </w:t>
      </w:r>
      <w:r>
        <w:t>across many areas, leading curriculum and assessment work, and more. The leadership certificate will provide current and aspiring world language program leaders with online professional learning modules</w:t>
      </w:r>
      <w:r>
        <w:rPr>
          <w:spacing w:val="-4"/>
        </w:rPr>
        <w:t xml:space="preserve"> </w:t>
      </w:r>
      <w:r>
        <w:t>and</w:t>
      </w:r>
      <w:r>
        <w:rPr>
          <w:spacing w:val="-4"/>
        </w:rPr>
        <w:t xml:space="preserve"> </w:t>
      </w:r>
      <w:r>
        <w:t>guided</w:t>
      </w:r>
      <w:r>
        <w:rPr>
          <w:spacing w:val="-4"/>
        </w:rPr>
        <w:t xml:space="preserve"> </w:t>
      </w:r>
      <w:r>
        <w:t>support,</w:t>
      </w:r>
      <w:r>
        <w:rPr>
          <w:spacing w:val="-4"/>
        </w:rPr>
        <w:t xml:space="preserve"> </w:t>
      </w:r>
      <w:r>
        <w:t>with</w:t>
      </w:r>
      <w:r>
        <w:rPr>
          <w:spacing w:val="-4"/>
        </w:rPr>
        <w:t xml:space="preserve"> </w:t>
      </w:r>
      <w:r>
        <w:t>the</w:t>
      </w:r>
      <w:r>
        <w:rPr>
          <w:spacing w:val="-5"/>
        </w:rPr>
        <w:t xml:space="preserve"> </w:t>
      </w:r>
      <w:r>
        <w:t>goal</w:t>
      </w:r>
      <w:r>
        <w:rPr>
          <w:spacing w:val="-4"/>
        </w:rPr>
        <w:t xml:space="preserve"> </w:t>
      </w:r>
      <w:r>
        <w:t>of</w:t>
      </w:r>
      <w:r>
        <w:rPr>
          <w:spacing w:val="-4"/>
        </w:rPr>
        <w:t xml:space="preserve"> </w:t>
      </w:r>
      <w:r>
        <w:t>strengthening</w:t>
      </w:r>
      <w:r>
        <w:rPr>
          <w:spacing w:val="-4"/>
        </w:rPr>
        <w:t xml:space="preserve"> </w:t>
      </w:r>
      <w:r>
        <w:t>leadership</w:t>
      </w:r>
      <w:r>
        <w:rPr>
          <w:spacing w:val="-4"/>
        </w:rPr>
        <w:t xml:space="preserve"> </w:t>
      </w:r>
      <w:r>
        <w:t>competencies</w:t>
      </w:r>
      <w:r>
        <w:rPr>
          <w:spacing w:val="-4"/>
        </w:rPr>
        <w:t xml:space="preserve"> </w:t>
      </w:r>
      <w:r>
        <w:t>that</w:t>
      </w:r>
      <w:r>
        <w:rPr>
          <w:spacing w:val="-4"/>
        </w:rPr>
        <w:t xml:space="preserve"> </w:t>
      </w:r>
      <w:r>
        <w:t>directly impact program design and educator effectiveness for language learning.</w:t>
      </w:r>
    </w:p>
    <w:p w14:paraId="00071559" w14:textId="77777777" w:rsidR="00017A54" w:rsidRDefault="00A86708">
      <w:pPr>
        <w:pStyle w:val="BodyText"/>
        <w:spacing w:line="480" w:lineRule="auto"/>
        <w:ind w:right="108" w:firstLine="360"/>
      </w:pPr>
      <w:r>
        <w:t>PEARLL</w:t>
      </w:r>
      <w:r>
        <w:rPr>
          <w:spacing w:val="-1"/>
        </w:rPr>
        <w:t xml:space="preserve"> </w:t>
      </w:r>
      <w:r>
        <w:t>will</w:t>
      </w:r>
      <w:r>
        <w:rPr>
          <w:spacing w:val="-1"/>
        </w:rPr>
        <w:t xml:space="preserve"> </w:t>
      </w:r>
      <w:r>
        <w:t>use</w:t>
      </w:r>
      <w:r>
        <w:rPr>
          <w:spacing w:val="-2"/>
        </w:rPr>
        <w:t xml:space="preserve"> </w:t>
      </w:r>
      <w:r>
        <w:t>core</w:t>
      </w:r>
      <w:r>
        <w:rPr>
          <w:spacing w:val="-2"/>
        </w:rPr>
        <w:t xml:space="preserve"> </w:t>
      </w:r>
      <w:r>
        <w:t>leadership</w:t>
      </w:r>
      <w:r>
        <w:rPr>
          <w:spacing w:val="-1"/>
        </w:rPr>
        <w:t xml:space="preserve"> </w:t>
      </w:r>
      <w:r>
        <w:t>behaviors</w:t>
      </w:r>
      <w:r>
        <w:rPr>
          <w:spacing w:val="-1"/>
        </w:rPr>
        <w:t xml:space="preserve"> </w:t>
      </w:r>
      <w:r>
        <w:t>identified</w:t>
      </w:r>
      <w:r>
        <w:rPr>
          <w:spacing w:val="-1"/>
        </w:rPr>
        <w:t xml:space="preserve"> </w:t>
      </w:r>
      <w:r>
        <w:t>in</w:t>
      </w:r>
      <w:r>
        <w:rPr>
          <w:spacing w:val="-1"/>
        </w:rPr>
        <w:t xml:space="preserve"> </w:t>
      </w:r>
      <w:r>
        <w:t>the</w:t>
      </w:r>
      <w:r>
        <w:rPr>
          <w:spacing w:val="-1"/>
        </w:rPr>
        <w:t xml:space="preserve"> </w:t>
      </w:r>
      <w:r>
        <w:t>revised</w:t>
      </w:r>
      <w:r>
        <w:rPr>
          <w:spacing w:val="-1"/>
        </w:rPr>
        <w:t xml:space="preserve"> </w:t>
      </w:r>
      <w:r>
        <w:t>“Principles</w:t>
      </w:r>
      <w:r>
        <w:rPr>
          <w:spacing w:val="-1"/>
        </w:rPr>
        <w:t xml:space="preserve"> </w:t>
      </w:r>
      <w:r>
        <w:t>of</w:t>
      </w:r>
      <w:r>
        <w:rPr>
          <w:spacing w:val="-1"/>
        </w:rPr>
        <w:t xml:space="preserve"> </w:t>
      </w:r>
      <w:r>
        <w:t>Effective World Language Programs” to develop a series of self-directed professional learning modules within</w:t>
      </w:r>
      <w:r>
        <w:rPr>
          <w:spacing w:val="-4"/>
        </w:rPr>
        <w:t xml:space="preserve"> </w:t>
      </w:r>
      <w:r>
        <w:t>each</w:t>
      </w:r>
      <w:r>
        <w:rPr>
          <w:spacing w:val="-4"/>
        </w:rPr>
        <w:t xml:space="preserve"> </w:t>
      </w:r>
      <w:r>
        <w:t>of</w:t>
      </w:r>
      <w:r>
        <w:rPr>
          <w:spacing w:val="-4"/>
        </w:rPr>
        <w:t xml:space="preserve"> </w:t>
      </w:r>
      <w:r>
        <w:t>the</w:t>
      </w:r>
      <w:r>
        <w:rPr>
          <w:spacing w:val="-5"/>
        </w:rPr>
        <w:t xml:space="preserve"> </w:t>
      </w:r>
      <w:r>
        <w:t>four</w:t>
      </w:r>
      <w:r>
        <w:rPr>
          <w:spacing w:val="-4"/>
        </w:rPr>
        <w:t xml:space="preserve"> </w:t>
      </w:r>
      <w:r>
        <w:t>areas:</w:t>
      </w:r>
      <w:r>
        <w:rPr>
          <w:spacing w:val="-4"/>
        </w:rPr>
        <w:t xml:space="preserve"> </w:t>
      </w:r>
      <w:r>
        <w:t>program</w:t>
      </w:r>
      <w:r>
        <w:rPr>
          <w:spacing w:val="-4"/>
        </w:rPr>
        <w:t xml:space="preserve"> </w:t>
      </w:r>
      <w:r>
        <w:t>design,</w:t>
      </w:r>
      <w:r>
        <w:rPr>
          <w:spacing w:val="-4"/>
        </w:rPr>
        <w:t xml:space="preserve"> </w:t>
      </w:r>
      <w:r>
        <w:t>curriculum</w:t>
      </w:r>
      <w:r>
        <w:rPr>
          <w:spacing w:val="-4"/>
        </w:rPr>
        <w:t xml:space="preserve"> </w:t>
      </w:r>
      <w:r>
        <w:t>leadership,</w:t>
      </w:r>
      <w:r>
        <w:rPr>
          <w:spacing w:val="-4"/>
        </w:rPr>
        <w:t xml:space="preserve"> </w:t>
      </w:r>
      <w:r>
        <w:t>assessment</w:t>
      </w:r>
      <w:r>
        <w:rPr>
          <w:spacing w:val="-4"/>
        </w:rPr>
        <w:t xml:space="preserve"> </w:t>
      </w:r>
      <w:r>
        <w:t>leadership,</w:t>
      </w:r>
      <w:r>
        <w:rPr>
          <w:spacing w:val="-4"/>
        </w:rPr>
        <w:t xml:space="preserve"> </w:t>
      </w:r>
      <w:r>
        <w:t>and teacher effectiveness. Each online module will unpack a leadership competency and guide program leaders through a reflective process where they will acquire, process, and apply new learning through presentations, guided video testimonials from department chairs or district supervisors, and exemplars from the field. To facilitate the application of learning in their own programs, participants will have to complete a transfer task at the end of each module, such as drafting a strategic plan for their program, using observation protocols to observe and provide feedback to world language teachers, or designing a professional learning event. The submitted</w:t>
      </w:r>
    </w:p>
    <w:p w14:paraId="0007155A" w14:textId="77777777" w:rsidR="00017A54" w:rsidRDefault="00017A54">
      <w:pPr>
        <w:spacing w:line="480" w:lineRule="auto"/>
        <w:sectPr w:rsidR="00017A54">
          <w:pgSz w:w="12240" w:h="15840"/>
          <w:pgMar w:top="1380" w:right="1340" w:bottom="1260" w:left="1300" w:header="0" w:footer="1065" w:gutter="0"/>
          <w:cols w:space="720"/>
        </w:sectPr>
      </w:pPr>
    </w:p>
    <w:p w14:paraId="0007155B" w14:textId="77777777" w:rsidR="00017A54" w:rsidRDefault="00A86708">
      <w:pPr>
        <w:pStyle w:val="BodyText"/>
        <w:spacing w:before="61" w:line="480" w:lineRule="auto"/>
        <w:ind w:right="177"/>
      </w:pPr>
      <w:r>
        <w:lastRenderedPageBreak/>
        <w:t>transfer tasks will be reviewed by the project director. Upon successful completion, participants earn a microcredential for the specific leadership competency. PEARLL microcredentials are digital</w:t>
      </w:r>
      <w:r>
        <w:rPr>
          <w:spacing w:val="-3"/>
        </w:rPr>
        <w:t xml:space="preserve"> </w:t>
      </w:r>
      <w:r>
        <w:t>badges</w:t>
      </w:r>
      <w:r>
        <w:rPr>
          <w:spacing w:val="-3"/>
        </w:rPr>
        <w:t xml:space="preserve"> </w:t>
      </w:r>
      <w:r>
        <w:t>that</w:t>
      </w:r>
      <w:r>
        <w:rPr>
          <w:spacing w:val="-3"/>
        </w:rPr>
        <w:t xml:space="preserve"> </w:t>
      </w:r>
      <w:r>
        <w:t>participants</w:t>
      </w:r>
      <w:r>
        <w:rPr>
          <w:spacing w:val="-3"/>
        </w:rPr>
        <w:t xml:space="preserve"> </w:t>
      </w:r>
      <w:r>
        <w:t>can</w:t>
      </w:r>
      <w:r>
        <w:rPr>
          <w:spacing w:val="-3"/>
        </w:rPr>
        <w:t xml:space="preserve"> </w:t>
      </w:r>
      <w:r>
        <w:t>include</w:t>
      </w:r>
      <w:r>
        <w:rPr>
          <w:spacing w:val="-4"/>
        </w:rPr>
        <w:t xml:space="preserve"> </w:t>
      </w:r>
      <w:r>
        <w:t>on</w:t>
      </w:r>
      <w:r>
        <w:rPr>
          <w:spacing w:val="-3"/>
        </w:rPr>
        <w:t xml:space="preserve"> </w:t>
      </w:r>
      <w:r>
        <w:t>their</w:t>
      </w:r>
      <w:r>
        <w:rPr>
          <w:spacing w:val="-3"/>
        </w:rPr>
        <w:t xml:space="preserve"> </w:t>
      </w:r>
      <w:r>
        <w:t>résumé.</w:t>
      </w:r>
      <w:r>
        <w:rPr>
          <w:spacing w:val="-3"/>
        </w:rPr>
        <w:t xml:space="preserve"> </w:t>
      </w:r>
      <w:r>
        <w:t>While</w:t>
      </w:r>
      <w:r>
        <w:rPr>
          <w:spacing w:val="-4"/>
        </w:rPr>
        <w:t xml:space="preserve"> </w:t>
      </w:r>
      <w:r>
        <w:t>each</w:t>
      </w:r>
      <w:r>
        <w:rPr>
          <w:spacing w:val="-3"/>
        </w:rPr>
        <w:t xml:space="preserve"> </w:t>
      </w:r>
      <w:r>
        <w:t>module</w:t>
      </w:r>
      <w:r>
        <w:rPr>
          <w:spacing w:val="-4"/>
        </w:rPr>
        <w:t xml:space="preserve"> </w:t>
      </w:r>
      <w:r>
        <w:t>will</w:t>
      </w:r>
      <w:r>
        <w:rPr>
          <w:spacing w:val="-3"/>
        </w:rPr>
        <w:t xml:space="preserve"> </w:t>
      </w:r>
      <w:r>
        <w:t>be</w:t>
      </w:r>
      <w:r>
        <w:rPr>
          <w:spacing w:val="-4"/>
        </w:rPr>
        <w:t xml:space="preserve"> </w:t>
      </w:r>
      <w:r>
        <w:t>available to anyone interested, participants who earn a predetermined series of microcredentials will receive the leadership certificate and be eligible to receive continuing education credits from UMD’s Office of Extended Studies.</w:t>
      </w:r>
    </w:p>
    <w:p w14:paraId="0007155C" w14:textId="77777777" w:rsidR="00017A54" w:rsidRDefault="00A86708">
      <w:pPr>
        <w:pStyle w:val="ListParagraph"/>
        <w:numPr>
          <w:ilvl w:val="2"/>
          <w:numId w:val="7"/>
        </w:numPr>
        <w:tabs>
          <w:tab w:val="left" w:pos="680"/>
        </w:tabs>
        <w:spacing w:before="39"/>
        <w:rPr>
          <w:sz w:val="24"/>
        </w:rPr>
      </w:pPr>
      <w:r>
        <w:rPr>
          <w:color w:val="2E74B5"/>
          <w:sz w:val="24"/>
        </w:rPr>
        <w:t>Summer</w:t>
      </w:r>
      <w:r>
        <w:rPr>
          <w:color w:val="2E74B5"/>
          <w:spacing w:val="-3"/>
          <w:sz w:val="24"/>
        </w:rPr>
        <w:t xml:space="preserve"> </w:t>
      </w:r>
      <w:r>
        <w:rPr>
          <w:color w:val="2E74B5"/>
          <w:sz w:val="24"/>
        </w:rPr>
        <w:t>leadership</w:t>
      </w:r>
      <w:r>
        <w:rPr>
          <w:color w:val="2E74B5"/>
          <w:spacing w:val="-3"/>
          <w:sz w:val="24"/>
        </w:rPr>
        <w:t xml:space="preserve"> </w:t>
      </w:r>
      <w:r>
        <w:rPr>
          <w:color w:val="2E74B5"/>
          <w:spacing w:val="-2"/>
          <w:sz w:val="24"/>
        </w:rPr>
        <w:t>academy</w:t>
      </w:r>
    </w:p>
    <w:p w14:paraId="0007155D" w14:textId="77777777" w:rsidR="00017A54" w:rsidRDefault="00017A54">
      <w:pPr>
        <w:pStyle w:val="BodyText"/>
        <w:ind w:left="0"/>
      </w:pPr>
    </w:p>
    <w:p w14:paraId="0007155E" w14:textId="77777777" w:rsidR="00017A54" w:rsidRDefault="00A86708">
      <w:pPr>
        <w:ind w:left="140"/>
        <w:rPr>
          <w:i/>
          <w:sz w:val="24"/>
        </w:rPr>
      </w:pPr>
      <w:r>
        <w:rPr>
          <w:i/>
          <w:sz w:val="24"/>
        </w:rPr>
        <w:t>Key</w:t>
      </w:r>
      <w:r>
        <w:rPr>
          <w:i/>
          <w:spacing w:val="-2"/>
          <w:sz w:val="24"/>
        </w:rPr>
        <w:t xml:space="preserve"> </w:t>
      </w:r>
      <w:r>
        <w:rPr>
          <w:i/>
          <w:sz w:val="24"/>
        </w:rPr>
        <w:t>personnel:</w:t>
      </w:r>
      <w:r>
        <w:rPr>
          <w:i/>
          <w:spacing w:val="-1"/>
          <w:sz w:val="24"/>
        </w:rPr>
        <w:t xml:space="preserve"> </w:t>
      </w:r>
      <w:r>
        <w:rPr>
          <w:i/>
          <w:sz w:val="24"/>
        </w:rPr>
        <w:t>Catherine</w:t>
      </w:r>
      <w:r>
        <w:rPr>
          <w:i/>
          <w:spacing w:val="-2"/>
          <w:sz w:val="24"/>
        </w:rPr>
        <w:t xml:space="preserve"> </w:t>
      </w:r>
      <w:r>
        <w:rPr>
          <w:i/>
          <w:sz w:val="24"/>
        </w:rPr>
        <w:t>Ritz</w:t>
      </w:r>
      <w:r>
        <w:rPr>
          <w:i/>
          <w:spacing w:val="-1"/>
          <w:sz w:val="24"/>
        </w:rPr>
        <w:t xml:space="preserve"> </w:t>
      </w:r>
      <w:r>
        <w:rPr>
          <w:i/>
          <w:sz w:val="24"/>
        </w:rPr>
        <w:t>and</w:t>
      </w:r>
      <w:r>
        <w:rPr>
          <w:i/>
          <w:spacing w:val="-1"/>
          <w:sz w:val="24"/>
        </w:rPr>
        <w:t xml:space="preserve"> </w:t>
      </w:r>
      <w:r>
        <w:rPr>
          <w:i/>
          <w:sz w:val="24"/>
        </w:rPr>
        <w:t>Thomas</w:t>
      </w:r>
      <w:r>
        <w:rPr>
          <w:i/>
          <w:spacing w:val="-1"/>
          <w:sz w:val="24"/>
        </w:rPr>
        <w:t xml:space="preserve"> </w:t>
      </w:r>
      <w:r>
        <w:rPr>
          <w:i/>
          <w:sz w:val="24"/>
        </w:rPr>
        <w:t>Sauer</w:t>
      </w:r>
      <w:r>
        <w:rPr>
          <w:i/>
          <w:spacing w:val="-1"/>
          <w:sz w:val="24"/>
        </w:rPr>
        <w:t xml:space="preserve"> </w:t>
      </w:r>
      <w:r>
        <w:rPr>
          <w:i/>
          <w:sz w:val="24"/>
        </w:rPr>
        <w:t>(project</w:t>
      </w:r>
      <w:r>
        <w:rPr>
          <w:i/>
          <w:spacing w:val="-1"/>
          <w:sz w:val="24"/>
        </w:rPr>
        <w:t xml:space="preserve"> </w:t>
      </w:r>
      <w:r>
        <w:rPr>
          <w:i/>
          <w:spacing w:val="-2"/>
          <w:sz w:val="24"/>
        </w:rPr>
        <w:t>director)</w:t>
      </w:r>
    </w:p>
    <w:p w14:paraId="0007155F" w14:textId="77777777" w:rsidR="00017A54" w:rsidRDefault="00017A54">
      <w:pPr>
        <w:pStyle w:val="BodyText"/>
        <w:ind w:left="0"/>
        <w:rPr>
          <w:i/>
        </w:rPr>
      </w:pPr>
    </w:p>
    <w:p w14:paraId="00071560" w14:textId="77777777" w:rsidR="00017A54" w:rsidRDefault="00A86708">
      <w:pPr>
        <w:pStyle w:val="BodyText"/>
        <w:spacing w:line="480" w:lineRule="auto"/>
        <w:ind w:right="107"/>
      </w:pPr>
      <w:r>
        <w:t>The summer leadership academy will be a biennial (years one and three), three-day in-person professional learning event for any educator who leads world language teachers and programs. Department</w:t>
      </w:r>
      <w:r>
        <w:rPr>
          <w:spacing w:val="-4"/>
        </w:rPr>
        <w:t xml:space="preserve"> </w:t>
      </w:r>
      <w:r>
        <w:t>chairs,</w:t>
      </w:r>
      <w:r>
        <w:rPr>
          <w:spacing w:val="-3"/>
        </w:rPr>
        <w:t xml:space="preserve"> </w:t>
      </w:r>
      <w:r>
        <w:t>district</w:t>
      </w:r>
      <w:r>
        <w:rPr>
          <w:spacing w:val="-3"/>
        </w:rPr>
        <w:t xml:space="preserve"> </w:t>
      </w:r>
      <w:r>
        <w:t>supervisors,</w:t>
      </w:r>
      <w:r>
        <w:rPr>
          <w:spacing w:val="-3"/>
        </w:rPr>
        <w:t xml:space="preserve"> </w:t>
      </w:r>
      <w:r>
        <w:t>principals,</w:t>
      </w:r>
      <w:r>
        <w:rPr>
          <w:spacing w:val="-3"/>
        </w:rPr>
        <w:t xml:space="preserve"> </w:t>
      </w:r>
      <w:r>
        <w:t>and</w:t>
      </w:r>
      <w:r>
        <w:rPr>
          <w:spacing w:val="-3"/>
        </w:rPr>
        <w:t xml:space="preserve"> </w:t>
      </w:r>
      <w:r>
        <w:t>others</w:t>
      </w:r>
      <w:r>
        <w:rPr>
          <w:spacing w:val="-3"/>
        </w:rPr>
        <w:t xml:space="preserve"> </w:t>
      </w:r>
      <w:r>
        <w:t>will</w:t>
      </w:r>
      <w:r>
        <w:rPr>
          <w:spacing w:val="-3"/>
        </w:rPr>
        <w:t xml:space="preserve"> </w:t>
      </w:r>
      <w:r>
        <w:t>benefit</w:t>
      </w:r>
      <w:r>
        <w:rPr>
          <w:spacing w:val="-3"/>
        </w:rPr>
        <w:t xml:space="preserve"> </w:t>
      </w:r>
      <w:r>
        <w:t>from</w:t>
      </w:r>
      <w:r>
        <w:rPr>
          <w:spacing w:val="-4"/>
        </w:rPr>
        <w:t xml:space="preserve"> </w:t>
      </w:r>
      <w:r>
        <w:t>the</w:t>
      </w:r>
      <w:r>
        <w:rPr>
          <w:spacing w:val="-4"/>
        </w:rPr>
        <w:t xml:space="preserve"> </w:t>
      </w:r>
      <w:r>
        <w:t>opportunity</w:t>
      </w:r>
      <w:r>
        <w:rPr>
          <w:spacing w:val="-3"/>
        </w:rPr>
        <w:t xml:space="preserve"> </w:t>
      </w:r>
      <w:r>
        <w:t>to collaborate and learn with and from others to better support the teachers and programs they supervise.</w:t>
      </w:r>
      <w:r>
        <w:rPr>
          <w:spacing w:val="-3"/>
        </w:rPr>
        <w:t xml:space="preserve"> </w:t>
      </w:r>
      <w:r>
        <w:t>The</w:t>
      </w:r>
      <w:r>
        <w:rPr>
          <w:spacing w:val="-4"/>
        </w:rPr>
        <w:t xml:space="preserve"> </w:t>
      </w:r>
      <w:r>
        <w:t>academy</w:t>
      </w:r>
      <w:r>
        <w:rPr>
          <w:spacing w:val="-3"/>
        </w:rPr>
        <w:t xml:space="preserve"> </w:t>
      </w:r>
      <w:r>
        <w:t>will</w:t>
      </w:r>
      <w:r>
        <w:rPr>
          <w:spacing w:val="-3"/>
        </w:rPr>
        <w:t xml:space="preserve"> </w:t>
      </w:r>
      <w:r>
        <w:t>also</w:t>
      </w:r>
      <w:r>
        <w:rPr>
          <w:spacing w:val="-3"/>
        </w:rPr>
        <w:t xml:space="preserve"> </w:t>
      </w:r>
      <w:r>
        <w:t>provide</w:t>
      </w:r>
      <w:r>
        <w:rPr>
          <w:spacing w:val="-3"/>
        </w:rPr>
        <w:t xml:space="preserve"> </w:t>
      </w:r>
      <w:r>
        <w:t>department</w:t>
      </w:r>
      <w:r>
        <w:rPr>
          <w:spacing w:val="-4"/>
        </w:rPr>
        <w:t xml:space="preserve"> </w:t>
      </w:r>
      <w:r>
        <w:t>chairs</w:t>
      </w:r>
      <w:r>
        <w:rPr>
          <w:spacing w:val="-3"/>
        </w:rPr>
        <w:t xml:space="preserve"> </w:t>
      </w:r>
      <w:r>
        <w:t>who</w:t>
      </w:r>
      <w:r>
        <w:rPr>
          <w:spacing w:val="-3"/>
        </w:rPr>
        <w:t xml:space="preserve"> </w:t>
      </w:r>
      <w:r>
        <w:t>are</w:t>
      </w:r>
      <w:r>
        <w:rPr>
          <w:spacing w:val="-4"/>
        </w:rPr>
        <w:t xml:space="preserve"> </w:t>
      </w:r>
      <w:r>
        <w:t>in</w:t>
      </w:r>
      <w:r>
        <w:rPr>
          <w:spacing w:val="-3"/>
        </w:rPr>
        <w:t xml:space="preserve"> </w:t>
      </w:r>
      <w:r>
        <w:t>the</w:t>
      </w:r>
      <w:r>
        <w:rPr>
          <w:spacing w:val="-4"/>
        </w:rPr>
        <w:t xml:space="preserve"> </w:t>
      </w:r>
      <w:r>
        <w:t>process</w:t>
      </w:r>
      <w:r>
        <w:rPr>
          <w:spacing w:val="-3"/>
        </w:rPr>
        <w:t xml:space="preserve"> </w:t>
      </w:r>
      <w:r>
        <w:t>of</w:t>
      </w:r>
      <w:r>
        <w:rPr>
          <w:spacing w:val="-3"/>
        </w:rPr>
        <w:t xml:space="preserve"> </w:t>
      </w:r>
      <w:r>
        <w:t>earning</w:t>
      </w:r>
      <w:r>
        <w:rPr>
          <w:spacing w:val="-3"/>
        </w:rPr>
        <w:t xml:space="preserve"> </w:t>
      </w:r>
      <w:r>
        <w:t>the PEARLL leadership certificate with opportunities to share their learning experiences. Academy activities will include presentations from national experts, small discussion groups to process new information, and simulations where participants will apply their learning in a low-stakes environment and receive feedback from their peers.</w:t>
      </w:r>
    </w:p>
    <w:p w14:paraId="00071561" w14:textId="77777777" w:rsidR="00017A54" w:rsidRDefault="00A86708">
      <w:pPr>
        <w:pStyle w:val="ListParagraph"/>
        <w:numPr>
          <w:ilvl w:val="2"/>
          <w:numId w:val="7"/>
        </w:numPr>
        <w:tabs>
          <w:tab w:val="left" w:pos="680"/>
        </w:tabs>
        <w:spacing w:before="39"/>
        <w:rPr>
          <w:sz w:val="24"/>
        </w:rPr>
      </w:pPr>
      <w:r>
        <w:rPr>
          <w:color w:val="2E74B5"/>
          <w:sz w:val="24"/>
        </w:rPr>
        <w:t>Research:</w:t>
      </w:r>
      <w:r>
        <w:rPr>
          <w:color w:val="2E74B5"/>
          <w:spacing w:val="-4"/>
          <w:sz w:val="24"/>
        </w:rPr>
        <w:t xml:space="preserve"> </w:t>
      </w:r>
      <w:r>
        <w:rPr>
          <w:color w:val="2E74B5"/>
          <w:sz w:val="24"/>
        </w:rPr>
        <w:t>Beliefs,</w:t>
      </w:r>
      <w:r>
        <w:rPr>
          <w:color w:val="2E74B5"/>
          <w:spacing w:val="-1"/>
          <w:sz w:val="24"/>
        </w:rPr>
        <w:t xml:space="preserve"> </w:t>
      </w:r>
      <w:r>
        <w:rPr>
          <w:color w:val="2E74B5"/>
          <w:sz w:val="24"/>
        </w:rPr>
        <w:t>attitudes,</w:t>
      </w:r>
      <w:r>
        <w:rPr>
          <w:color w:val="2E74B5"/>
          <w:spacing w:val="-2"/>
          <w:sz w:val="24"/>
        </w:rPr>
        <w:t xml:space="preserve"> </w:t>
      </w:r>
      <w:r>
        <w:rPr>
          <w:color w:val="2E74B5"/>
          <w:sz w:val="24"/>
        </w:rPr>
        <w:t>and</w:t>
      </w:r>
      <w:r>
        <w:rPr>
          <w:color w:val="2E74B5"/>
          <w:spacing w:val="-1"/>
          <w:sz w:val="24"/>
        </w:rPr>
        <w:t xml:space="preserve"> </w:t>
      </w:r>
      <w:r>
        <w:rPr>
          <w:color w:val="2E74B5"/>
          <w:sz w:val="24"/>
        </w:rPr>
        <w:t>actions</w:t>
      </w:r>
      <w:r>
        <w:rPr>
          <w:color w:val="2E74B5"/>
          <w:spacing w:val="-2"/>
          <w:sz w:val="24"/>
        </w:rPr>
        <w:t xml:space="preserve"> </w:t>
      </w:r>
      <w:r>
        <w:rPr>
          <w:color w:val="2E74B5"/>
          <w:sz w:val="24"/>
        </w:rPr>
        <w:t>of</w:t>
      </w:r>
      <w:r>
        <w:rPr>
          <w:color w:val="2E74B5"/>
          <w:spacing w:val="-2"/>
          <w:sz w:val="24"/>
        </w:rPr>
        <w:t xml:space="preserve"> </w:t>
      </w:r>
      <w:r>
        <w:rPr>
          <w:color w:val="2E74B5"/>
          <w:sz w:val="24"/>
        </w:rPr>
        <w:t>world</w:t>
      </w:r>
      <w:r>
        <w:rPr>
          <w:color w:val="2E74B5"/>
          <w:spacing w:val="-2"/>
          <w:sz w:val="24"/>
        </w:rPr>
        <w:t xml:space="preserve"> </w:t>
      </w:r>
      <w:r>
        <w:rPr>
          <w:color w:val="2E74B5"/>
          <w:sz w:val="24"/>
        </w:rPr>
        <w:t>language</w:t>
      </w:r>
      <w:r>
        <w:rPr>
          <w:color w:val="2E74B5"/>
          <w:spacing w:val="-1"/>
          <w:sz w:val="24"/>
        </w:rPr>
        <w:t xml:space="preserve"> </w:t>
      </w:r>
      <w:r>
        <w:rPr>
          <w:color w:val="2E74B5"/>
          <w:sz w:val="24"/>
        </w:rPr>
        <w:t>program</w:t>
      </w:r>
      <w:r>
        <w:rPr>
          <w:color w:val="2E74B5"/>
          <w:spacing w:val="-1"/>
          <w:sz w:val="24"/>
        </w:rPr>
        <w:t xml:space="preserve"> </w:t>
      </w:r>
      <w:r>
        <w:rPr>
          <w:color w:val="2E74B5"/>
          <w:spacing w:val="-2"/>
          <w:sz w:val="24"/>
        </w:rPr>
        <w:t>leaders</w:t>
      </w:r>
    </w:p>
    <w:p w14:paraId="00071562" w14:textId="77777777" w:rsidR="00017A54" w:rsidRDefault="00017A54">
      <w:pPr>
        <w:pStyle w:val="BodyText"/>
        <w:ind w:left="0"/>
      </w:pPr>
    </w:p>
    <w:p w14:paraId="00071563" w14:textId="77777777" w:rsidR="00017A54" w:rsidRDefault="00A86708">
      <w:pPr>
        <w:ind w:left="140"/>
        <w:rPr>
          <w:i/>
          <w:sz w:val="24"/>
        </w:rPr>
      </w:pPr>
      <w:r>
        <w:rPr>
          <w:i/>
          <w:sz w:val="24"/>
        </w:rPr>
        <w:t>Key</w:t>
      </w:r>
      <w:r>
        <w:rPr>
          <w:i/>
          <w:spacing w:val="-2"/>
          <w:sz w:val="24"/>
        </w:rPr>
        <w:t xml:space="preserve"> </w:t>
      </w:r>
      <w:r>
        <w:rPr>
          <w:i/>
          <w:sz w:val="24"/>
        </w:rPr>
        <w:t>personnel:</w:t>
      </w:r>
      <w:r>
        <w:rPr>
          <w:i/>
          <w:spacing w:val="-2"/>
          <w:sz w:val="24"/>
        </w:rPr>
        <w:t xml:space="preserve"> </w:t>
      </w:r>
      <w:r>
        <w:rPr>
          <w:i/>
          <w:sz w:val="24"/>
        </w:rPr>
        <w:t>Rebecca</w:t>
      </w:r>
      <w:r>
        <w:rPr>
          <w:i/>
          <w:spacing w:val="-2"/>
          <w:sz w:val="24"/>
        </w:rPr>
        <w:t xml:space="preserve"> </w:t>
      </w:r>
      <w:r>
        <w:rPr>
          <w:i/>
          <w:sz w:val="24"/>
        </w:rPr>
        <w:t>Damari</w:t>
      </w:r>
      <w:r>
        <w:rPr>
          <w:i/>
          <w:spacing w:val="-2"/>
          <w:sz w:val="24"/>
        </w:rPr>
        <w:t xml:space="preserve"> </w:t>
      </w:r>
      <w:r>
        <w:rPr>
          <w:i/>
          <w:sz w:val="24"/>
        </w:rPr>
        <w:t>(project</w:t>
      </w:r>
      <w:r>
        <w:rPr>
          <w:i/>
          <w:spacing w:val="-2"/>
          <w:sz w:val="24"/>
        </w:rPr>
        <w:t xml:space="preserve"> </w:t>
      </w:r>
      <w:r>
        <w:rPr>
          <w:i/>
          <w:sz w:val="24"/>
        </w:rPr>
        <w:t>director)</w:t>
      </w:r>
      <w:r>
        <w:rPr>
          <w:i/>
          <w:spacing w:val="-2"/>
          <w:sz w:val="24"/>
        </w:rPr>
        <w:t xml:space="preserve"> </w:t>
      </w:r>
      <w:r>
        <w:rPr>
          <w:i/>
          <w:sz w:val="24"/>
        </w:rPr>
        <w:t>and</w:t>
      </w:r>
      <w:r>
        <w:rPr>
          <w:i/>
          <w:spacing w:val="-2"/>
          <w:sz w:val="24"/>
        </w:rPr>
        <w:t xml:space="preserve"> </w:t>
      </w:r>
      <w:r>
        <w:rPr>
          <w:i/>
          <w:sz w:val="24"/>
        </w:rPr>
        <w:t>Svetlana</w:t>
      </w:r>
      <w:r>
        <w:rPr>
          <w:i/>
          <w:spacing w:val="-1"/>
          <w:sz w:val="24"/>
        </w:rPr>
        <w:t xml:space="preserve"> </w:t>
      </w:r>
      <w:r>
        <w:rPr>
          <w:i/>
          <w:spacing w:val="-4"/>
          <w:sz w:val="24"/>
        </w:rPr>
        <w:t>Cook</w:t>
      </w:r>
    </w:p>
    <w:p w14:paraId="00071564" w14:textId="77777777" w:rsidR="00017A54" w:rsidRDefault="00017A54">
      <w:pPr>
        <w:pStyle w:val="BodyText"/>
        <w:ind w:left="0"/>
        <w:rPr>
          <w:i/>
        </w:rPr>
      </w:pPr>
    </w:p>
    <w:p w14:paraId="00071565" w14:textId="77777777" w:rsidR="00017A54" w:rsidRDefault="00A86708">
      <w:pPr>
        <w:pStyle w:val="BodyText"/>
        <w:spacing w:line="480" w:lineRule="auto"/>
      </w:pPr>
      <w:r>
        <w:t>This goal will be supported through a research project identifying additional areas of needed support</w:t>
      </w:r>
      <w:r>
        <w:rPr>
          <w:spacing w:val="-3"/>
        </w:rPr>
        <w:t xml:space="preserve"> </w:t>
      </w:r>
      <w:r>
        <w:t>for</w:t>
      </w:r>
      <w:r>
        <w:rPr>
          <w:spacing w:val="-2"/>
        </w:rPr>
        <w:t xml:space="preserve"> </w:t>
      </w:r>
      <w:r>
        <w:t>language</w:t>
      </w:r>
      <w:r>
        <w:rPr>
          <w:spacing w:val="-3"/>
        </w:rPr>
        <w:t xml:space="preserve"> </w:t>
      </w:r>
      <w:r>
        <w:t>program</w:t>
      </w:r>
      <w:r>
        <w:rPr>
          <w:spacing w:val="-2"/>
        </w:rPr>
        <w:t xml:space="preserve"> </w:t>
      </w:r>
      <w:r>
        <w:t>leaders</w:t>
      </w:r>
      <w:r>
        <w:rPr>
          <w:spacing w:val="-2"/>
        </w:rPr>
        <w:t xml:space="preserve"> </w:t>
      </w:r>
      <w:r>
        <w:t>that</w:t>
      </w:r>
      <w:r>
        <w:rPr>
          <w:spacing w:val="-2"/>
        </w:rPr>
        <w:t xml:space="preserve"> </w:t>
      </w:r>
      <w:r>
        <w:t>examines</w:t>
      </w:r>
      <w:r>
        <w:rPr>
          <w:spacing w:val="-2"/>
        </w:rPr>
        <w:t xml:space="preserve"> </w:t>
      </w:r>
      <w:r>
        <w:t>how</w:t>
      </w:r>
      <w:r>
        <w:rPr>
          <w:spacing w:val="-2"/>
        </w:rPr>
        <w:t xml:space="preserve"> </w:t>
      </w:r>
      <w:r>
        <w:t>leaders</w:t>
      </w:r>
      <w:r>
        <w:rPr>
          <w:spacing w:val="-2"/>
        </w:rPr>
        <w:t xml:space="preserve"> </w:t>
      </w:r>
      <w:r>
        <w:t>adapt</w:t>
      </w:r>
      <w:r>
        <w:rPr>
          <w:spacing w:val="-3"/>
        </w:rPr>
        <w:t xml:space="preserve"> </w:t>
      </w:r>
      <w:r>
        <w:t>to</w:t>
      </w:r>
      <w:r>
        <w:rPr>
          <w:spacing w:val="-2"/>
        </w:rPr>
        <w:t xml:space="preserve"> </w:t>
      </w:r>
      <w:r>
        <w:t>and</w:t>
      </w:r>
      <w:r>
        <w:rPr>
          <w:spacing w:val="-2"/>
        </w:rPr>
        <w:t xml:space="preserve"> </w:t>
      </w:r>
      <w:r>
        <w:t>implement</w:t>
      </w:r>
      <w:r>
        <w:rPr>
          <w:spacing w:val="-3"/>
        </w:rPr>
        <w:t xml:space="preserve"> </w:t>
      </w:r>
      <w:r>
        <w:t>their learning</w:t>
      </w:r>
      <w:r>
        <w:rPr>
          <w:spacing w:val="-4"/>
        </w:rPr>
        <w:t xml:space="preserve"> </w:t>
      </w:r>
      <w:r>
        <w:t>from</w:t>
      </w:r>
      <w:r>
        <w:rPr>
          <w:spacing w:val="-3"/>
        </w:rPr>
        <w:t xml:space="preserve"> </w:t>
      </w:r>
      <w:r>
        <w:t>the</w:t>
      </w:r>
      <w:r>
        <w:rPr>
          <w:spacing w:val="-2"/>
        </w:rPr>
        <w:t xml:space="preserve"> </w:t>
      </w:r>
      <w:r>
        <w:t>leadership</w:t>
      </w:r>
      <w:r>
        <w:rPr>
          <w:spacing w:val="-2"/>
        </w:rPr>
        <w:t xml:space="preserve"> </w:t>
      </w:r>
      <w:r>
        <w:t>certificate</w:t>
      </w:r>
      <w:r>
        <w:rPr>
          <w:spacing w:val="-2"/>
        </w:rPr>
        <w:t xml:space="preserve"> </w:t>
      </w:r>
      <w:r>
        <w:t>and</w:t>
      </w:r>
      <w:r>
        <w:rPr>
          <w:spacing w:val="-2"/>
        </w:rPr>
        <w:t xml:space="preserve"> </w:t>
      </w:r>
      <w:r>
        <w:t>the</w:t>
      </w:r>
      <w:r>
        <w:rPr>
          <w:spacing w:val="-2"/>
        </w:rPr>
        <w:t xml:space="preserve"> </w:t>
      </w:r>
      <w:r>
        <w:t>leadership</w:t>
      </w:r>
      <w:r>
        <w:rPr>
          <w:spacing w:val="-3"/>
        </w:rPr>
        <w:t xml:space="preserve"> </w:t>
      </w:r>
      <w:r>
        <w:t>academy.</w:t>
      </w:r>
      <w:r>
        <w:rPr>
          <w:spacing w:val="-2"/>
        </w:rPr>
        <w:t xml:space="preserve"> </w:t>
      </w:r>
      <w:r>
        <w:t>The</w:t>
      </w:r>
      <w:r>
        <w:rPr>
          <w:spacing w:val="-2"/>
        </w:rPr>
        <w:t xml:space="preserve"> </w:t>
      </w:r>
      <w:r>
        <w:t>research</w:t>
      </w:r>
      <w:r>
        <w:rPr>
          <w:spacing w:val="-2"/>
        </w:rPr>
        <w:t xml:space="preserve"> </w:t>
      </w:r>
      <w:r>
        <w:t>will</w:t>
      </w:r>
      <w:r>
        <w:rPr>
          <w:spacing w:val="-2"/>
        </w:rPr>
        <w:t xml:space="preserve"> provide</w:t>
      </w:r>
    </w:p>
    <w:p w14:paraId="00071566" w14:textId="77777777" w:rsidR="00017A54" w:rsidRDefault="00017A54">
      <w:pPr>
        <w:spacing w:line="480" w:lineRule="auto"/>
        <w:sectPr w:rsidR="00017A54">
          <w:pgSz w:w="12240" w:h="15840"/>
          <w:pgMar w:top="1380" w:right="1340" w:bottom="1260" w:left="1300" w:header="0" w:footer="1065" w:gutter="0"/>
          <w:cols w:space="720"/>
        </w:sectPr>
      </w:pPr>
    </w:p>
    <w:p w14:paraId="00071567" w14:textId="77777777" w:rsidR="00017A54" w:rsidRDefault="00A86708">
      <w:pPr>
        <w:pStyle w:val="BodyText"/>
        <w:spacing w:before="61" w:line="480" w:lineRule="auto"/>
        <w:ind w:right="177"/>
      </w:pPr>
      <w:r>
        <w:lastRenderedPageBreak/>
        <w:t>insights</w:t>
      </w:r>
      <w:r>
        <w:rPr>
          <w:spacing w:val="-4"/>
        </w:rPr>
        <w:t xml:space="preserve"> </w:t>
      </w:r>
      <w:r>
        <w:t>into</w:t>
      </w:r>
      <w:r>
        <w:rPr>
          <w:spacing w:val="-4"/>
        </w:rPr>
        <w:t xml:space="preserve"> </w:t>
      </w:r>
      <w:r>
        <w:t>program</w:t>
      </w:r>
      <w:r>
        <w:rPr>
          <w:spacing w:val="-4"/>
        </w:rPr>
        <w:t xml:space="preserve"> </w:t>
      </w:r>
      <w:r>
        <w:t>leaders’</w:t>
      </w:r>
      <w:r>
        <w:rPr>
          <w:spacing w:val="-4"/>
        </w:rPr>
        <w:t xml:space="preserve"> </w:t>
      </w:r>
      <w:r>
        <w:t>perceptions</w:t>
      </w:r>
      <w:r>
        <w:rPr>
          <w:spacing w:val="-4"/>
        </w:rPr>
        <w:t xml:space="preserve"> </w:t>
      </w:r>
      <w:r>
        <w:t>of</w:t>
      </w:r>
      <w:r>
        <w:rPr>
          <w:spacing w:val="-4"/>
        </w:rPr>
        <w:t xml:space="preserve"> </w:t>
      </w:r>
      <w:r>
        <w:t>their</w:t>
      </w:r>
      <w:r>
        <w:rPr>
          <w:spacing w:val="-4"/>
        </w:rPr>
        <w:t xml:space="preserve"> </w:t>
      </w:r>
      <w:r>
        <w:t>effectiveness</w:t>
      </w:r>
      <w:r>
        <w:rPr>
          <w:spacing w:val="-4"/>
        </w:rPr>
        <w:t xml:space="preserve"> </w:t>
      </w:r>
      <w:r>
        <w:t>as</w:t>
      </w:r>
      <w:r>
        <w:rPr>
          <w:spacing w:val="-4"/>
        </w:rPr>
        <w:t xml:space="preserve"> </w:t>
      </w:r>
      <w:r>
        <w:t>teacher</w:t>
      </w:r>
      <w:r>
        <w:rPr>
          <w:spacing w:val="-4"/>
        </w:rPr>
        <w:t xml:space="preserve"> </w:t>
      </w:r>
      <w:r>
        <w:t>leaders</w:t>
      </w:r>
      <w:r>
        <w:rPr>
          <w:spacing w:val="-4"/>
        </w:rPr>
        <w:t xml:space="preserve"> </w:t>
      </w:r>
      <w:r>
        <w:t>and</w:t>
      </w:r>
      <w:r>
        <w:rPr>
          <w:spacing w:val="-4"/>
        </w:rPr>
        <w:t xml:space="preserve"> </w:t>
      </w:r>
      <w:r>
        <w:t>their success in providing instructional and emotional support to teachers in their program.</w:t>
      </w:r>
    </w:p>
    <w:p w14:paraId="00071568" w14:textId="77777777" w:rsidR="00017A54" w:rsidRDefault="00A86708">
      <w:pPr>
        <w:pStyle w:val="BodyText"/>
        <w:spacing w:line="480" w:lineRule="auto"/>
        <w:ind w:right="106" w:firstLine="360"/>
      </w:pPr>
      <w:r>
        <w:t>In</w:t>
      </w:r>
      <w:r>
        <w:rPr>
          <w:spacing w:val="-3"/>
        </w:rPr>
        <w:t xml:space="preserve"> </w:t>
      </w:r>
      <w:r>
        <w:t>year</w:t>
      </w:r>
      <w:r>
        <w:rPr>
          <w:spacing w:val="-3"/>
        </w:rPr>
        <w:t xml:space="preserve"> </w:t>
      </w:r>
      <w:r>
        <w:t>three,</w:t>
      </w:r>
      <w:r>
        <w:rPr>
          <w:spacing w:val="-3"/>
        </w:rPr>
        <w:t xml:space="preserve"> </w:t>
      </w:r>
      <w:r>
        <w:t>PEARLL</w:t>
      </w:r>
      <w:r>
        <w:rPr>
          <w:spacing w:val="-3"/>
        </w:rPr>
        <w:t xml:space="preserve"> </w:t>
      </w:r>
      <w:r>
        <w:t>will</w:t>
      </w:r>
      <w:r>
        <w:rPr>
          <w:spacing w:val="-3"/>
        </w:rPr>
        <w:t xml:space="preserve"> </w:t>
      </w:r>
      <w:r>
        <w:t>develop</w:t>
      </w:r>
      <w:r>
        <w:rPr>
          <w:spacing w:val="-3"/>
        </w:rPr>
        <w:t xml:space="preserve"> </w:t>
      </w:r>
      <w:r>
        <w:t>a</w:t>
      </w:r>
      <w:r>
        <w:rPr>
          <w:spacing w:val="-3"/>
        </w:rPr>
        <w:t xml:space="preserve"> </w:t>
      </w:r>
      <w:r>
        <w:t>beliefs</w:t>
      </w:r>
      <w:r>
        <w:rPr>
          <w:spacing w:val="-3"/>
        </w:rPr>
        <w:t xml:space="preserve"> </w:t>
      </w:r>
      <w:r>
        <w:t>survey</w:t>
      </w:r>
      <w:r>
        <w:rPr>
          <w:spacing w:val="-3"/>
        </w:rPr>
        <w:t xml:space="preserve"> </w:t>
      </w:r>
      <w:r>
        <w:t>and</w:t>
      </w:r>
      <w:r>
        <w:rPr>
          <w:spacing w:val="-3"/>
        </w:rPr>
        <w:t xml:space="preserve"> </w:t>
      </w:r>
      <w:r>
        <w:t>interview</w:t>
      </w:r>
      <w:r>
        <w:rPr>
          <w:spacing w:val="-3"/>
        </w:rPr>
        <w:t xml:space="preserve"> </w:t>
      </w:r>
      <w:r>
        <w:t>protocol</w:t>
      </w:r>
      <w:r>
        <w:rPr>
          <w:spacing w:val="-3"/>
        </w:rPr>
        <w:t xml:space="preserve"> </w:t>
      </w:r>
      <w:r>
        <w:t>to</w:t>
      </w:r>
      <w:r>
        <w:rPr>
          <w:spacing w:val="-3"/>
        </w:rPr>
        <w:t xml:space="preserve"> </w:t>
      </w:r>
      <w:r>
        <w:t>collect</w:t>
      </w:r>
      <w:r>
        <w:rPr>
          <w:spacing w:val="-3"/>
        </w:rPr>
        <w:t xml:space="preserve"> </w:t>
      </w:r>
      <w:r>
        <w:t>data</w:t>
      </w:r>
      <w:r>
        <w:rPr>
          <w:spacing w:val="-4"/>
        </w:rPr>
        <w:t xml:space="preserve"> </w:t>
      </w:r>
      <w:r>
        <w:t>on program leaders’ beliefs and attitudes about</w:t>
      </w:r>
      <w:r>
        <w:rPr>
          <w:spacing w:val="-1"/>
        </w:rPr>
        <w:t xml:space="preserve"> </w:t>
      </w:r>
      <w:r>
        <w:t>language</w:t>
      </w:r>
      <w:r>
        <w:rPr>
          <w:spacing w:val="-1"/>
        </w:rPr>
        <w:t xml:space="preserve"> </w:t>
      </w:r>
      <w:r>
        <w:t>education and language</w:t>
      </w:r>
      <w:r>
        <w:rPr>
          <w:spacing w:val="-1"/>
        </w:rPr>
        <w:t xml:space="preserve"> </w:t>
      </w:r>
      <w:r>
        <w:t>teacher leadership. Participants will be recruited from among leaders who register for the leadership certificate modules or the leadership academy. The surveys and interviews will be conducted before and after participation in the leadership training. The research will examine shifts in leaders’ beliefs and attitudes about language education; their self-perceptions regarding their effectiveness in providing support to teachers; and the successes, challenges, and dilemmas leaders often experience when implementing lessons learned through professional learning. Interviews will be conducted with a subset of leadership training participants to provide in-depth perspectives on their experiences. Analysis and reporting of survey and interview data will occur in year four.</w:t>
      </w:r>
    </w:p>
    <w:p w14:paraId="00071569" w14:textId="77777777" w:rsidR="00017A54" w:rsidRDefault="00A86708">
      <w:pPr>
        <w:pStyle w:val="ListParagraph"/>
        <w:numPr>
          <w:ilvl w:val="1"/>
          <w:numId w:val="7"/>
        </w:numPr>
        <w:tabs>
          <w:tab w:val="left" w:pos="500"/>
        </w:tabs>
        <w:spacing w:before="1"/>
        <w:rPr>
          <w:sz w:val="24"/>
        </w:rPr>
      </w:pPr>
      <w:r>
        <w:rPr>
          <w:color w:val="2E74B5"/>
          <w:sz w:val="24"/>
        </w:rPr>
        <w:t>Goal</w:t>
      </w:r>
      <w:r>
        <w:rPr>
          <w:color w:val="2E74B5"/>
          <w:spacing w:val="-4"/>
          <w:sz w:val="24"/>
        </w:rPr>
        <w:t xml:space="preserve"> </w:t>
      </w:r>
      <w:r>
        <w:rPr>
          <w:color w:val="2E74B5"/>
          <w:sz w:val="24"/>
        </w:rPr>
        <w:t>IV:</w:t>
      </w:r>
      <w:r>
        <w:rPr>
          <w:color w:val="2E74B5"/>
          <w:spacing w:val="-2"/>
          <w:sz w:val="24"/>
        </w:rPr>
        <w:t xml:space="preserve"> </w:t>
      </w:r>
      <w:r>
        <w:rPr>
          <w:color w:val="2E74B5"/>
          <w:sz w:val="24"/>
        </w:rPr>
        <w:t>Connecting</w:t>
      </w:r>
      <w:r>
        <w:rPr>
          <w:color w:val="2E74B5"/>
          <w:spacing w:val="-2"/>
          <w:sz w:val="24"/>
        </w:rPr>
        <w:t xml:space="preserve"> </w:t>
      </w:r>
      <w:r>
        <w:rPr>
          <w:color w:val="2E74B5"/>
          <w:sz w:val="24"/>
        </w:rPr>
        <w:t>language</w:t>
      </w:r>
      <w:r>
        <w:rPr>
          <w:color w:val="2E74B5"/>
          <w:spacing w:val="-3"/>
          <w:sz w:val="24"/>
        </w:rPr>
        <w:t xml:space="preserve"> </w:t>
      </w:r>
      <w:r>
        <w:rPr>
          <w:color w:val="2E74B5"/>
          <w:sz w:val="24"/>
        </w:rPr>
        <w:t>teacher</w:t>
      </w:r>
      <w:r>
        <w:rPr>
          <w:color w:val="2E74B5"/>
          <w:spacing w:val="-2"/>
          <w:sz w:val="24"/>
        </w:rPr>
        <w:t xml:space="preserve"> </w:t>
      </w:r>
      <w:r>
        <w:rPr>
          <w:color w:val="2E74B5"/>
          <w:sz w:val="24"/>
        </w:rPr>
        <w:t>educators</w:t>
      </w:r>
      <w:r>
        <w:rPr>
          <w:color w:val="2E74B5"/>
          <w:spacing w:val="-2"/>
          <w:sz w:val="24"/>
        </w:rPr>
        <w:t xml:space="preserve"> </w:t>
      </w:r>
      <w:r>
        <w:rPr>
          <w:color w:val="2E74B5"/>
          <w:sz w:val="24"/>
        </w:rPr>
        <w:t>and</w:t>
      </w:r>
      <w:r>
        <w:rPr>
          <w:color w:val="2E74B5"/>
          <w:spacing w:val="-2"/>
          <w:sz w:val="24"/>
        </w:rPr>
        <w:t xml:space="preserve"> </w:t>
      </w:r>
      <w:r>
        <w:rPr>
          <w:color w:val="2E74B5"/>
          <w:sz w:val="24"/>
        </w:rPr>
        <w:t>classroom</w:t>
      </w:r>
      <w:r>
        <w:rPr>
          <w:color w:val="2E74B5"/>
          <w:spacing w:val="-2"/>
          <w:sz w:val="24"/>
        </w:rPr>
        <w:t xml:space="preserve"> practitioners</w:t>
      </w:r>
    </w:p>
    <w:p w14:paraId="0007156A" w14:textId="6A9BCD67" w:rsidR="00017A54" w:rsidRDefault="00727054">
      <w:pPr>
        <w:pStyle w:val="BodyText"/>
        <w:spacing w:before="10"/>
        <w:ind w:left="0"/>
        <w:rPr>
          <w:sz w:val="26"/>
        </w:rPr>
      </w:pPr>
      <w:r>
        <w:rPr>
          <w:noProof/>
        </w:rPr>
        <mc:AlternateContent>
          <mc:Choice Requires="wpg">
            <w:drawing>
              <wp:anchor distT="0" distB="0" distL="0" distR="0" simplePos="0" relativeHeight="487590912" behindDoc="1" locked="0" layoutInCell="1" allowOverlap="1" wp14:anchorId="000716E7" wp14:editId="5B5F1B01">
                <wp:simplePos x="0" y="0"/>
                <wp:positionH relativeFrom="page">
                  <wp:posOffset>915035</wp:posOffset>
                </wp:positionH>
                <wp:positionV relativeFrom="paragraph">
                  <wp:posOffset>211455</wp:posOffset>
                </wp:positionV>
                <wp:extent cx="5481955" cy="1191895"/>
                <wp:effectExtent l="0" t="0" r="0" b="0"/>
                <wp:wrapTopAndBottom/>
                <wp:docPr id="1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1191895"/>
                          <a:chOff x="1441" y="333"/>
                          <a:chExt cx="8633" cy="1877"/>
                        </a:xfrm>
                      </wpg:grpSpPr>
                      <pic:pic xmlns:pic="http://schemas.openxmlformats.org/drawingml/2006/picture">
                        <pic:nvPicPr>
                          <pic:cNvPr id="15" name="docshape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41" y="332"/>
                            <a:ext cx="8633" cy="1877"/>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38"/>
                        <wps:cNvSpPr txBox="1">
                          <a:spLocks noChangeArrowheads="1"/>
                        </wps:cNvSpPr>
                        <wps:spPr bwMode="auto">
                          <a:xfrm>
                            <a:off x="1858" y="917"/>
                            <a:ext cx="124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7" w14:textId="77777777" w:rsidR="00017A54" w:rsidRDefault="00A86708">
                              <w:pPr>
                                <w:spacing w:before="20" w:line="206" w:lineRule="auto"/>
                                <w:ind w:right="18" w:hanging="1"/>
                                <w:jc w:val="center"/>
                                <w:rPr>
                                  <w:b/>
                                </w:rPr>
                              </w:pPr>
                              <w:r>
                                <w:rPr>
                                  <w:b/>
                                  <w:color w:val="595959"/>
                                </w:rPr>
                                <w:t xml:space="preserve">Models of </w:t>
                              </w:r>
                              <w:r>
                                <w:rPr>
                                  <w:b/>
                                  <w:color w:val="595959"/>
                                  <w:spacing w:val="-2"/>
                                </w:rPr>
                                <w:t>Educator Effectiveness</w:t>
                              </w:r>
                            </w:p>
                          </w:txbxContent>
                        </wps:txbx>
                        <wps:bodyPr rot="0" vert="horz" wrap="square" lIns="0" tIns="0" rIns="0" bIns="0" anchor="t" anchorCtr="0" upright="1">
                          <a:noAutofit/>
                        </wps:bodyPr>
                      </wps:wsp>
                      <wps:wsp>
                        <wps:cNvPr id="17" name="docshape39"/>
                        <wps:cNvSpPr txBox="1">
                          <a:spLocks noChangeArrowheads="1"/>
                        </wps:cNvSpPr>
                        <wps:spPr bwMode="auto">
                          <a:xfrm>
                            <a:off x="3650" y="1028"/>
                            <a:ext cx="94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8" w14:textId="77777777" w:rsidR="00017A54" w:rsidRDefault="00A86708">
                              <w:pPr>
                                <w:spacing w:before="22" w:line="204" w:lineRule="auto"/>
                                <w:ind w:left="79" w:hanging="80"/>
                                <w:rPr>
                                  <w:b/>
                                </w:rPr>
                              </w:pPr>
                              <w:r>
                                <w:rPr>
                                  <w:b/>
                                  <w:color w:val="595959"/>
                                  <w:spacing w:val="-2"/>
                                </w:rPr>
                                <w:t>Reflective Practice</w:t>
                              </w:r>
                            </w:p>
                          </w:txbxContent>
                        </wps:txbx>
                        <wps:bodyPr rot="0" vert="horz" wrap="square" lIns="0" tIns="0" rIns="0" bIns="0" anchor="t" anchorCtr="0" upright="1">
                          <a:noAutofit/>
                        </wps:bodyPr>
                      </wps:wsp>
                      <wps:wsp>
                        <wps:cNvPr id="18" name="docshape40"/>
                        <wps:cNvSpPr txBox="1">
                          <a:spLocks noChangeArrowheads="1"/>
                        </wps:cNvSpPr>
                        <wps:spPr bwMode="auto">
                          <a:xfrm>
                            <a:off x="5228" y="1028"/>
                            <a:ext cx="108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9" w14:textId="77777777" w:rsidR="00017A54" w:rsidRDefault="00A86708">
                              <w:pPr>
                                <w:spacing w:before="22" w:line="204" w:lineRule="auto"/>
                                <w:ind w:left="146" w:hanging="147"/>
                                <w:rPr>
                                  <w:b/>
                                </w:rPr>
                              </w:pPr>
                              <w:r>
                                <w:rPr>
                                  <w:b/>
                                  <w:color w:val="595959"/>
                                  <w:spacing w:val="-2"/>
                                </w:rPr>
                                <w:t>Leadership Support</w:t>
                              </w:r>
                            </w:p>
                          </w:txbxContent>
                        </wps:txbx>
                        <wps:bodyPr rot="0" vert="horz" wrap="square" lIns="0" tIns="0" rIns="0" bIns="0" anchor="t" anchorCtr="0" upright="1">
                          <a:noAutofit/>
                        </wps:bodyPr>
                      </wps:wsp>
                      <wps:wsp>
                        <wps:cNvPr id="19" name="docshape41"/>
                        <wps:cNvSpPr txBox="1">
                          <a:spLocks noChangeArrowheads="1"/>
                        </wps:cNvSpPr>
                        <wps:spPr bwMode="auto">
                          <a:xfrm>
                            <a:off x="6922" y="1028"/>
                            <a:ext cx="98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A" w14:textId="77777777" w:rsidR="00017A54" w:rsidRDefault="00A86708">
                              <w:pPr>
                                <w:spacing w:before="22" w:line="204" w:lineRule="auto"/>
                                <w:ind w:firstLine="98"/>
                                <w:rPr>
                                  <w:b/>
                                </w:rPr>
                              </w:pPr>
                              <w:r>
                                <w:rPr>
                                  <w:b/>
                                  <w:color w:val="2D74B5"/>
                                  <w:spacing w:val="-2"/>
                                </w:rPr>
                                <w:t>Teacher Educators</w:t>
                              </w:r>
                            </w:p>
                          </w:txbxContent>
                        </wps:txbx>
                        <wps:bodyPr rot="0" vert="horz" wrap="square" lIns="0" tIns="0" rIns="0" bIns="0" anchor="t" anchorCtr="0" upright="1">
                          <a:noAutofit/>
                        </wps:bodyPr>
                      </wps:wsp>
                      <wps:wsp>
                        <wps:cNvPr id="20" name="docshape42"/>
                        <wps:cNvSpPr txBox="1">
                          <a:spLocks noChangeArrowheads="1"/>
                        </wps:cNvSpPr>
                        <wps:spPr bwMode="auto">
                          <a:xfrm>
                            <a:off x="8476" y="1028"/>
                            <a:ext cx="116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B" w14:textId="77777777" w:rsidR="00017A54" w:rsidRDefault="00A86708">
                              <w:pPr>
                                <w:spacing w:before="22" w:line="204" w:lineRule="auto"/>
                                <w:ind w:left="140" w:hanging="141"/>
                                <w:rPr>
                                  <w:b/>
                                </w:rPr>
                              </w:pPr>
                              <w:r>
                                <w:rPr>
                                  <w:b/>
                                  <w:color w:val="595959"/>
                                  <w:spacing w:val="-2"/>
                                </w:rPr>
                                <w:t>Professional 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716E7" id="docshapegroup36" o:spid="_x0000_s1054" style="position:absolute;margin-left:72.05pt;margin-top:16.65pt;width:431.65pt;height:93.85pt;z-index:-15725568;mso-wrap-distance-left:0;mso-wrap-distance-right:0;mso-position-horizontal-relative:page" coordorigin="1441,333" coordsize="8633,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">
                <v:shape id="docshape37" o:spid="_x0000_s1055" type="#_x0000_t75" style="position:absolute;left:1441;top:332;width:8633;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">
                  <v:imagedata r:id="rId20" o:title=""/>
                </v:shape>
                <v:shape id="docshape38" o:spid="_x0000_s1056" type="#_x0000_t202" style="position:absolute;left:1858;top:917;width:1243;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0071707" w14:textId="77777777" w:rsidR="00017A54" w:rsidRDefault="00A86708">
                        <w:pPr>
                          <w:spacing w:before="20" w:line="206" w:lineRule="auto"/>
                          <w:ind w:right="18" w:hanging="1"/>
                          <w:jc w:val="center"/>
                          <w:rPr>
                            <w:b/>
                          </w:rPr>
                        </w:pPr>
                        <w:r>
                          <w:rPr>
                            <w:b/>
                            <w:color w:val="595959"/>
                          </w:rPr>
                          <w:t xml:space="preserve">Models of </w:t>
                        </w:r>
                        <w:r>
                          <w:rPr>
                            <w:b/>
                            <w:color w:val="595959"/>
                            <w:spacing w:val="-2"/>
                          </w:rPr>
                          <w:t>Educator Effectiveness</w:t>
                        </w:r>
                      </w:p>
                    </w:txbxContent>
                  </v:textbox>
                </v:shape>
                <v:shape id="docshape39" o:spid="_x0000_s1057" type="#_x0000_t202" style="position:absolute;left:3650;top:1028;width:94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0071708" w14:textId="77777777" w:rsidR="00017A54" w:rsidRDefault="00A86708">
                        <w:pPr>
                          <w:spacing w:before="22" w:line="204" w:lineRule="auto"/>
                          <w:ind w:left="79" w:hanging="80"/>
                          <w:rPr>
                            <w:b/>
                          </w:rPr>
                        </w:pPr>
                        <w:r>
                          <w:rPr>
                            <w:b/>
                            <w:color w:val="595959"/>
                            <w:spacing w:val="-2"/>
                          </w:rPr>
                          <w:t>Reflective Practice</w:t>
                        </w:r>
                      </w:p>
                    </w:txbxContent>
                  </v:textbox>
                </v:shape>
                <v:shape id="docshape40" o:spid="_x0000_s1058" type="#_x0000_t202" style="position:absolute;left:5228;top:1028;width:108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0071709" w14:textId="77777777" w:rsidR="00017A54" w:rsidRDefault="00A86708">
                        <w:pPr>
                          <w:spacing w:before="22" w:line="204" w:lineRule="auto"/>
                          <w:ind w:left="146" w:hanging="147"/>
                          <w:rPr>
                            <w:b/>
                          </w:rPr>
                        </w:pPr>
                        <w:r>
                          <w:rPr>
                            <w:b/>
                            <w:color w:val="595959"/>
                            <w:spacing w:val="-2"/>
                          </w:rPr>
                          <w:t>Leadership Support</w:t>
                        </w:r>
                      </w:p>
                    </w:txbxContent>
                  </v:textbox>
                </v:shape>
                <v:shape id="docshape41" o:spid="_x0000_s1059" type="#_x0000_t202" style="position:absolute;left:6922;top:1028;width:98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007170A" w14:textId="77777777" w:rsidR="00017A54" w:rsidRDefault="00A86708">
                        <w:pPr>
                          <w:spacing w:before="22" w:line="204" w:lineRule="auto"/>
                          <w:ind w:firstLine="98"/>
                          <w:rPr>
                            <w:b/>
                          </w:rPr>
                        </w:pPr>
                        <w:r>
                          <w:rPr>
                            <w:b/>
                            <w:color w:val="2D74B5"/>
                            <w:spacing w:val="-2"/>
                          </w:rPr>
                          <w:t>Teacher Educators</w:t>
                        </w:r>
                      </w:p>
                    </w:txbxContent>
                  </v:textbox>
                </v:shape>
                <v:shape id="docshape42" o:spid="_x0000_s1060" type="#_x0000_t202" style="position:absolute;left:8476;top:1028;width:1169;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007170B" w14:textId="77777777" w:rsidR="00017A54" w:rsidRDefault="00A86708">
                        <w:pPr>
                          <w:spacing w:before="22" w:line="204" w:lineRule="auto"/>
                          <w:ind w:left="140" w:hanging="141"/>
                          <w:rPr>
                            <w:b/>
                          </w:rPr>
                        </w:pPr>
                        <w:r>
                          <w:rPr>
                            <w:b/>
                            <w:color w:val="595959"/>
                            <w:spacing w:val="-2"/>
                          </w:rPr>
                          <w:t>Professional Learning</w:t>
                        </w:r>
                      </w:p>
                    </w:txbxContent>
                  </v:textbox>
                </v:shape>
                <w10:wrap type="topAndBottom" anchorx="page"/>
              </v:group>
            </w:pict>
          </mc:Fallback>
        </mc:AlternateContent>
      </w:r>
    </w:p>
    <w:p w14:paraId="0007156B" w14:textId="77777777" w:rsidR="00017A54" w:rsidRDefault="00017A54">
      <w:pPr>
        <w:pStyle w:val="BodyText"/>
        <w:spacing w:before="7"/>
        <w:ind w:left="0"/>
        <w:rPr>
          <w:sz w:val="29"/>
        </w:rPr>
      </w:pPr>
    </w:p>
    <w:p w14:paraId="0007156C" w14:textId="77777777" w:rsidR="00017A54" w:rsidRDefault="00A86708">
      <w:pPr>
        <w:pStyle w:val="BodyText"/>
        <w:spacing w:before="1" w:line="480" w:lineRule="auto"/>
        <w:ind w:right="108"/>
      </w:pPr>
      <w:r>
        <w:t>When first-year teachers enter the classroom, they are often confronted with a gap between the knowledge and skills acquired in their teacher education program and the realities of today’s classroom. To connect those involved in language teacher education programs and classroom practitioners, PEARLL will (1) collaborate with the Center for Advanced Research on Language Acquisition</w:t>
      </w:r>
      <w:r>
        <w:rPr>
          <w:spacing w:val="-4"/>
        </w:rPr>
        <w:t xml:space="preserve"> </w:t>
      </w:r>
      <w:r>
        <w:t>(CARLA)</w:t>
      </w:r>
      <w:r>
        <w:rPr>
          <w:spacing w:val="-4"/>
        </w:rPr>
        <w:t xml:space="preserve"> </w:t>
      </w:r>
      <w:r>
        <w:t>to</w:t>
      </w:r>
      <w:r>
        <w:rPr>
          <w:spacing w:val="-4"/>
        </w:rPr>
        <w:t xml:space="preserve"> </w:t>
      </w:r>
      <w:r>
        <w:t>host</w:t>
      </w:r>
      <w:r>
        <w:rPr>
          <w:spacing w:val="-4"/>
        </w:rPr>
        <w:t xml:space="preserve"> </w:t>
      </w:r>
      <w:r>
        <w:t>the</w:t>
      </w:r>
      <w:r>
        <w:rPr>
          <w:spacing w:val="-5"/>
        </w:rPr>
        <w:t xml:space="preserve"> </w:t>
      </w:r>
      <w:r>
        <w:t>International</w:t>
      </w:r>
      <w:r>
        <w:rPr>
          <w:spacing w:val="-4"/>
        </w:rPr>
        <w:t xml:space="preserve"> </w:t>
      </w:r>
      <w:r>
        <w:t>Language</w:t>
      </w:r>
      <w:r>
        <w:rPr>
          <w:spacing w:val="-5"/>
        </w:rPr>
        <w:t xml:space="preserve"> </w:t>
      </w:r>
      <w:r>
        <w:t>Teacher</w:t>
      </w:r>
      <w:r>
        <w:rPr>
          <w:spacing w:val="-4"/>
        </w:rPr>
        <w:t xml:space="preserve"> </w:t>
      </w:r>
      <w:r>
        <w:t>Education</w:t>
      </w:r>
      <w:r>
        <w:rPr>
          <w:spacing w:val="-4"/>
        </w:rPr>
        <w:t xml:space="preserve"> </w:t>
      </w:r>
      <w:r>
        <w:t>(ILTE)</w:t>
      </w:r>
      <w:r>
        <w:rPr>
          <w:spacing w:val="-4"/>
        </w:rPr>
        <w:t xml:space="preserve"> </w:t>
      </w:r>
      <w:r>
        <w:t>Conference; and (2) identify how the TELL Framework can facilitate the transition from student teacher to</w:t>
      </w:r>
    </w:p>
    <w:p w14:paraId="0007156D" w14:textId="77777777" w:rsidR="00017A54" w:rsidRDefault="00017A54">
      <w:pPr>
        <w:spacing w:line="480" w:lineRule="auto"/>
        <w:sectPr w:rsidR="00017A54">
          <w:pgSz w:w="12240" w:h="15840"/>
          <w:pgMar w:top="1380" w:right="1340" w:bottom="1260" w:left="1300" w:header="0" w:footer="1065" w:gutter="0"/>
          <w:cols w:space="720"/>
        </w:sectPr>
      </w:pPr>
    </w:p>
    <w:p w14:paraId="0007156E" w14:textId="77777777" w:rsidR="00017A54" w:rsidRDefault="00A86708">
      <w:pPr>
        <w:pStyle w:val="BodyText"/>
        <w:spacing w:before="61" w:line="480" w:lineRule="auto"/>
        <w:ind w:right="177"/>
      </w:pPr>
      <w:r>
        <w:lastRenderedPageBreak/>
        <w:t>classroom</w:t>
      </w:r>
      <w:r>
        <w:rPr>
          <w:spacing w:val="-4"/>
        </w:rPr>
        <w:t xml:space="preserve"> </w:t>
      </w:r>
      <w:r>
        <w:t>teacher</w:t>
      </w:r>
      <w:r>
        <w:rPr>
          <w:spacing w:val="-3"/>
        </w:rPr>
        <w:t xml:space="preserve"> </w:t>
      </w:r>
      <w:r>
        <w:t>by</w:t>
      </w:r>
      <w:r>
        <w:rPr>
          <w:spacing w:val="-3"/>
        </w:rPr>
        <w:t xml:space="preserve"> </w:t>
      </w:r>
      <w:r>
        <w:t>examining</w:t>
      </w:r>
      <w:r>
        <w:rPr>
          <w:spacing w:val="-3"/>
        </w:rPr>
        <w:t xml:space="preserve"> </w:t>
      </w:r>
      <w:r>
        <w:t>how</w:t>
      </w:r>
      <w:r>
        <w:rPr>
          <w:spacing w:val="-3"/>
        </w:rPr>
        <w:t xml:space="preserve"> </w:t>
      </w:r>
      <w:r>
        <w:t>TELL</w:t>
      </w:r>
      <w:r>
        <w:rPr>
          <w:spacing w:val="-4"/>
        </w:rPr>
        <w:t xml:space="preserve"> </w:t>
      </w:r>
      <w:r>
        <w:t>is</w:t>
      </w:r>
      <w:r>
        <w:rPr>
          <w:spacing w:val="-3"/>
        </w:rPr>
        <w:t xml:space="preserve"> </w:t>
      </w:r>
      <w:r>
        <w:t>used</w:t>
      </w:r>
      <w:r>
        <w:rPr>
          <w:spacing w:val="-3"/>
        </w:rPr>
        <w:t xml:space="preserve"> </w:t>
      </w:r>
      <w:r>
        <w:t>in</w:t>
      </w:r>
      <w:r>
        <w:rPr>
          <w:spacing w:val="-3"/>
        </w:rPr>
        <w:t xml:space="preserve"> </w:t>
      </w:r>
      <w:r>
        <w:t>language</w:t>
      </w:r>
      <w:r>
        <w:rPr>
          <w:spacing w:val="-4"/>
        </w:rPr>
        <w:t xml:space="preserve"> </w:t>
      </w:r>
      <w:r>
        <w:t>teacher</w:t>
      </w:r>
      <w:r>
        <w:rPr>
          <w:spacing w:val="-3"/>
        </w:rPr>
        <w:t xml:space="preserve"> </w:t>
      </w:r>
      <w:r>
        <w:t>training</w:t>
      </w:r>
      <w:r>
        <w:rPr>
          <w:spacing w:val="-3"/>
        </w:rPr>
        <w:t xml:space="preserve"> </w:t>
      </w:r>
      <w:r>
        <w:t>programs.</w:t>
      </w:r>
      <w:r>
        <w:rPr>
          <w:spacing w:val="-3"/>
        </w:rPr>
        <w:t xml:space="preserve"> </w:t>
      </w:r>
      <w:r>
        <w:t>The projects are designed to unite stakeholders to support the evolution of educators’ practices toward and increase exposure to second language acquisition research.</w:t>
      </w:r>
    </w:p>
    <w:p w14:paraId="0007156F" w14:textId="77777777" w:rsidR="00017A54" w:rsidRDefault="00A86708">
      <w:pPr>
        <w:pStyle w:val="ListParagraph"/>
        <w:numPr>
          <w:ilvl w:val="2"/>
          <w:numId w:val="7"/>
        </w:numPr>
        <w:tabs>
          <w:tab w:val="left" w:pos="680"/>
        </w:tabs>
        <w:spacing w:before="39"/>
        <w:rPr>
          <w:sz w:val="24"/>
        </w:rPr>
      </w:pPr>
      <w:r>
        <w:rPr>
          <w:color w:val="2E74B5"/>
          <w:sz w:val="24"/>
        </w:rPr>
        <w:t>International</w:t>
      </w:r>
      <w:r>
        <w:rPr>
          <w:color w:val="2E74B5"/>
          <w:spacing w:val="-5"/>
          <w:sz w:val="24"/>
        </w:rPr>
        <w:t xml:space="preserve"> </w:t>
      </w:r>
      <w:r>
        <w:rPr>
          <w:color w:val="2E74B5"/>
          <w:sz w:val="24"/>
        </w:rPr>
        <w:t>Language</w:t>
      </w:r>
      <w:r>
        <w:rPr>
          <w:color w:val="2E74B5"/>
          <w:spacing w:val="-4"/>
          <w:sz w:val="24"/>
        </w:rPr>
        <w:t xml:space="preserve"> </w:t>
      </w:r>
      <w:r>
        <w:rPr>
          <w:color w:val="2E74B5"/>
          <w:sz w:val="24"/>
        </w:rPr>
        <w:t>Teacher</w:t>
      </w:r>
      <w:r>
        <w:rPr>
          <w:color w:val="2E74B5"/>
          <w:spacing w:val="-2"/>
          <w:sz w:val="24"/>
        </w:rPr>
        <w:t xml:space="preserve"> </w:t>
      </w:r>
      <w:r>
        <w:rPr>
          <w:color w:val="2E74B5"/>
          <w:sz w:val="24"/>
        </w:rPr>
        <w:t>Education</w:t>
      </w:r>
      <w:r>
        <w:rPr>
          <w:color w:val="2E74B5"/>
          <w:spacing w:val="-3"/>
          <w:sz w:val="24"/>
        </w:rPr>
        <w:t xml:space="preserve"> </w:t>
      </w:r>
      <w:r>
        <w:rPr>
          <w:color w:val="2E74B5"/>
          <w:sz w:val="24"/>
        </w:rPr>
        <w:t>(ILTE)</w:t>
      </w:r>
      <w:r>
        <w:rPr>
          <w:color w:val="2E74B5"/>
          <w:spacing w:val="-2"/>
          <w:sz w:val="24"/>
        </w:rPr>
        <w:t xml:space="preserve"> Conference</w:t>
      </w:r>
    </w:p>
    <w:p w14:paraId="00071570" w14:textId="77777777" w:rsidR="00017A54" w:rsidRDefault="00017A54">
      <w:pPr>
        <w:pStyle w:val="BodyText"/>
        <w:ind w:left="0"/>
      </w:pPr>
    </w:p>
    <w:p w14:paraId="00071571" w14:textId="77777777" w:rsidR="00017A54" w:rsidRDefault="00A86708">
      <w:pPr>
        <w:ind w:left="140"/>
        <w:rPr>
          <w:i/>
          <w:sz w:val="24"/>
        </w:rPr>
      </w:pPr>
      <w:r>
        <w:rPr>
          <w:i/>
          <w:sz w:val="24"/>
        </w:rPr>
        <w:t>Key</w:t>
      </w:r>
      <w:r>
        <w:rPr>
          <w:i/>
          <w:spacing w:val="-4"/>
          <w:sz w:val="24"/>
        </w:rPr>
        <w:t xml:space="preserve"> </w:t>
      </w:r>
      <w:r>
        <w:rPr>
          <w:i/>
          <w:sz w:val="24"/>
        </w:rPr>
        <w:t>personnel:</w:t>
      </w:r>
      <w:r>
        <w:rPr>
          <w:i/>
          <w:spacing w:val="-2"/>
          <w:sz w:val="24"/>
        </w:rPr>
        <w:t xml:space="preserve"> </w:t>
      </w:r>
      <w:r>
        <w:rPr>
          <w:i/>
          <w:sz w:val="24"/>
        </w:rPr>
        <w:t>Rebecca</w:t>
      </w:r>
      <w:r>
        <w:rPr>
          <w:i/>
          <w:spacing w:val="-1"/>
          <w:sz w:val="24"/>
        </w:rPr>
        <w:t xml:space="preserve"> </w:t>
      </w:r>
      <w:r>
        <w:rPr>
          <w:i/>
          <w:sz w:val="24"/>
        </w:rPr>
        <w:t>Damari</w:t>
      </w:r>
      <w:r>
        <w:rPr>
          <w:i/>
          <w:spacing w:val="-2"/>
          <w:sz w:val="24"/>
        </w:rPr>
        <w:t xml:space="preserve"> </w:t>
      </w:r>
      <w:r>
        <w:rPr>
          <w:i/>
          <w:sz w:val="24"/>
        </w:rPr>
        <w:t>and</w:t>
      </w:r>
      <w:r>
        <w:rPr>
          <w:i/>
          <w:spacing w:val="-2"/>
          <w:sz w:val="24"/>
        </w:rPr>
        <w:t xml:space="preserve"> </w:t>
      </w:r>
      <w:r>
        <w:rPr>
          <w:i/>
          <w:sz w:val="24"/>
        </w:rPr>
        <w:t>Kate</w:t>
      </w:r>
      <w:r>
        <w:rPr>
          <w:i/>
          <w:spacing w:val="-2"/>
          <w:sz w:val="24"/>
        </w:rPr>
        <w:t xml:space="preserve"> </w:t>
      </w:r>
      <w:r>
        <w:rPr>
          <w:i/>
          <w:sz w:val="24"/>
        </w:rPr>
        <w:t>Paesani</w:t>
      </w:r>
      <w:r>
        <w:rPr>
          <w:i/>
          <w:spacing w:val="-2"/>
          <w:sz w:val="24"/>
        </w:rPr>
        <w:t xml:space="preserve"> </w:t>
      </w:r>
      <w:r>
        <w:rPr>
          <w:i/>
          <w:sz w:val="24"/>
        </w:rPr>
        <w:t>(project</w:t>
      </w:r>
      <w:r>
        <w:rPr>
          <w:i/>
          <w:spacing w:val="-1"/>
          <w:sz w:val="24"/>
        </w:rPr>
        <w:t xml:space="preserve"> </w:t>
      </w:r>
      <w:r>
        <w:rPr>
          <w:i/>
          <w:spacing w:val="-2"/>
          <w:sz w:val="24"/>
        </w:rPr>
        <w:t>directors)</w:t>
      </w:r>
    </w:p>
    <w:p w14:paraId="00071572" w14:textId="77777777" w:rsidR="00017A54" w:rsidRDefault="00017A54">
      <w:pPr>
        <w:pStyle w:val="BodyText"/>
        <w:ind w:left="0"/>
        <w:rPr>
          <w:i/>
        </w:rPr>
      </w:pPr>
    </w:p>
    <w:p w14:paraId="00071573" w14:textId="77777777" w:rsidR="00017A54" w:rsidRDefault="00A86708">
      <w:pPr>
        <w:pStyle w:val="BodyText"/>
        <w:spacing w:line="480" w:lineRule="auto"/>
        <w:ind w:right="103" w:firstLine="360"/>
      </w:pPr>
      <w:r>
        <w:t>PEARLL</w:t>
      </w:r>
      <w:r>
        <w:rPr>
          <w:spacing w:val="-3"/>
        </w:rPr>
        <w:t xml:space="preserve"> </w:t>
      </w:r>
      <w:r>
        <w:t>will</w:t>
      </w:r>
      <w:r>
        <w:rPr>
          <w:spacing w:val="-3"/>
        </w:rPr>
        <w:t xml:space="preserve"> </w:t>
      </w:r>
      <w:r>
        <w:t>host</w:t>
      </w:r>
      <w:r>
        <w:rPr>
          <w:spacing w:val="-3"/>
        </w:rPr>
        <w:t xml:space="preserve"> </w:t>
      </w:r>
      <w:r>
        <w:t>the</w:t>
      </w:r>
      <w:r>
        <w:rPr>
          <w:spacing w:val="-4"/>
        </w:rPr>
        <w:t xml:space="preserve"> </w:t>
      </w:r>
      <w:r>
        <w:t>13th</w:t>
      </w:r>
      <w:r>
        <w:rPr>
          <w:spacing w:val="-3"/>
        </w:rPr>
        <w:t xml:space="preserve"> </w:t>
      </w:r>
      <w:r>
        <w:t>biennial</w:t>
      </w:r>
      <w:r>
        <w:rPr>
          <w:spacing w:val="-3"/>
        </w:rPr>
        <w:t xml:space="preserve"> </w:t>
      </w:r>
      <w:r>
        <w:t>ILTE</w:t>
      </w:r>
      <w:r>
        <w:rPr>
          <w:spacing w:val="-3"/>
        </w:rPr>
        <w:t xml:space="preserve"> </w:t>
      </w:r>
      <w:r>
        <w:t>Conference</w:t>
      </w:r>
      <w:r>
        <w:rPr>
          <w:spacing w:val="-3"/>
        </w:rPr>
        <w:t xml:space="preserve"> </w:t>
      </w:r>
      <w:r>
        <w:t>at</w:t>
      </w:r>
      <w:r>
        <w:rPr>
          <w:spacing w:val="-3"/>
        </w:rPr>
        <w:t xml:space="preserve"> </w:t>
      </w:r>
      <w:r>
        <w:t>the</w:t>
      </w:r>
      <w:r>
        <w:rPr>
          <w:spacing w:val="-4"/>
        </w:rPr>
        <w:t xml:space="preserve"> </w:t>
      </w:r>
      <w:r>
        <w:t>University</w:t>
      </w:r>
      <w:r>
        <w:rPr>
          <w:spacing w:val="-3"/>
        </w:rPr>
        <w:t xml:space="preserve"> </w:t>
      </w:r>
      <w:r>
        <w:t>of</w:t>
      </w:r>
      <w:r>
        <w:rPr>
          <w:spacing w:val="-3"/>
        </w:rPr>
        <w:t xml:space="preserve"> </w:t>
      </w:r>
      <w:r>
        <w:t>Maryland,</w:t>
      </w:r>
      <w:r>
        <w:rPr>
          <w:spacing w:val="-3"/>
        </w:rPr>
        <w:t xml:space="preserve"> </w:t>
      </w:r>
      <w:r>
        <w:t>College Park, in spring 2026. The conference will build on a long tradition of ILTE conferences hosted</w:t>
      </w:r>
      <w:r>
        <w:rPr>
          <w:spacing w:val="40"/>
        </w:rPr>
        <w:t xml:space="preserve"> </w:t>
      </w:r>
      <w:r>
        <w:t>by CARLA and will provide a forum where the nation’s language teacher educators share research, experiences, and recommended practices for improving language teacher training. The ILTE Conference includes plenaries, papers, symposia, and workshops addressing the preparation of teachers of all languages, at all instructional and institutional levels. The</w:t>
      </w:r>
    </w:p>
    <w:p w14:paraId="00071574" w14:textId="77777777" w:rsidR="00017A54" w:rsidRDefault="00A86708">
      <w:pPr>
        <w:pStyle w:val="BodyText"/>
        <w:spacing w:line="480" w:lineRule="auto"/>
        <w:ind w:right="129"/>
      </w:pPr>
      <w:r>
        <w:t>PEARLL-hosted conference will facilitate communication and collaboration among K–16 teacher educators, supervising teachers, program directors, and administrators who support language</w:t>
      </w:r>
      <w:r>
        <w:rPr>
          <w:spacing w:val="-5"/>
        </w:rPr>
        <w:t xml:space="preserve"> </w:t>
      </w:r>
      <w:r>
        <w:t>teachers,</w:t>
      </w:r>
      <w:r>
        <w:rPr>
          <w:spacing w:val="-4"/>
        </w:rPr>
        <w:t xml:space="preserve"> </w:t>
      </w:r>
      <w:r>
        <w:t>thereby</w:t>
      </w:r>
      <w:r>
        <w:rPr>
          <w:spacing w:val="-4"/>
        </w:rPr>
        <w:t xml:space="preserve"> </w:t>
      </w:r>
      <w:r>
        <w:t>increasing</w:t>
      </w:r>
      <w:r>
        <w:rPr>
          <w:spacing w:val="-4"/>
        </w:rPr>
        <w:t xml:space="preserve"> </w:t>
      </w:r>
      <w:r>
        <w:t>collaboration</w:t>
      </w:r>
      <w:r>
        <w:rPr>
          <w:spacing w:val="-4"/>
        </w:rPr>
        <w:t xml:space="preserve"> </w:t>
      </w:r>
      <w:r>
        <w:t>among</w:t>
      </w:r>
      <w:r>
        <w:rPr>
          <w:spacing w:val="-4"/>
        </w:rPr>
        <w:t xml:space="preserve"> </w:t>
      </w:r>
      <w:r>
        <w:t>these</w:t>
      </w:r>
      <w:r>
        <w:rPr>
          <w:spacing w:val="-5"/>
        </w:rPr>
        <w:t xml:space="preserve"> </w:t>
      </w:r>
      <w:r>
        <w:t>groups.</w:t>
      </w:r>
      <w:r>
        <w:rPr>
          <w:spacing w:val="-4"/>
        </w:rPr>
        <w:t xml:space="preserve"> </w:t>
      </w:r>
      <w:r>
        <w:t>In</w:t>
      </w:r>
      <w:r>
        <w:rPr>
          <w:spacing w:val="-4"/>
        </w:rPr>
        <w:t xml:space="preserve"> </w:t>
      </w:r>
      <w:r>
        <w:t>recruiting</w:t>
      </w:r>
      <w:r>
        <w:rPr>
          <w:spacing w:val="-4"/>
        </w:rPr>
        <w:t xml:space="preserve"> </w:t>
      </w:r>
      <w:r>
        <w:t>conference participants, PEARLL will target K–12 district supervisors and postsecondary department chairs to lead panel discussions in conjunction with teacher educators, with an emphasis on those who supervise teachers of LCTLs. PEARLL will also offer a workshop at the CARLA-hosted 12th biennial ILTE Conference in spring of 2024 on the role of reflective practice in pre- and in- service teaching using the TELL Framework and Catalyst as a coaching model.</w:t>
      </w:r>
    </w:p>
    <w:p w14:paraId="00071575" w14:textId="77777777" w:rsidR="00017A54" w:rsidRDefault="00A86708">
      <w:pPr>
        <w:pStyle w:val="BodyText"/>
        <w:spacing w:before="1" w:line="480" w:lineRule="auto"/>
        <w:ind w:right="108" w:firstLine="360"/>
      </w:pPr>
      <w:r>
        <w:t>Both conferences will be cochaired by PEARLL director Rebecca Damari and CARLA director</w:t>
      </w:r>
      <w:r>
        <w:rPr>
          <w:spacing w:val="-3"/>
        </w:rPr>
        <w:t xml:space="preserve"> </w:t>
      </w:r>
      <w:r>
        <w:t>Kate</w:t>
      </w:r>
      <w:r>
        <w:rPr>
          <w:spacing w:val="-4"/>
        </w:rPr>
        <w:t xml:space="preserve"> </w:t>
      </w:r>
      <w:r>
        <w:t>Paesani.</w:t>
      </w:r>
      <w:r>
        <w:rPr>
          <w:spacing w:val="-3"/>
        </w:rPr>
        <w:t xml:space="preserve"> </w:t>
      </w:r>
      <w:r>
        <w:t>To</w:t>
      </w:r>
      <w:r>
        <w:rPr>
          <w:spacing w:val="-3"/>
        </w:rPr>
        <w:t xml:space="preserve"> </w:t>
      </w:r>
      <w:r>
        <w:t>enhance</w:t>
      </w:r>
      <w:r>
        <w:rPr>
          <w:spacing w:val="-4"/>
        </w:rPr>
        <w:t xml:space="preserve"> </w:t>
      </w:r>
      <w:r>
        <w:t>the</w:t>
      </w:r>
      <w:r>
        <w:rPr>
          <w:spacing w:val="-4"/>
        </w:rPr>
        <w:t xml:space="preserve"> </w:t>
      </w:r>
      <w:r>
        <w:t>impact</w:t>
      </w:r>
      <w:r>
        <w:rPr>
          <w:spacing w:val="-3"/>
        </w:rPr>
        <w:t xml:space="preserve"> </w:t>
      </w:r>
      <w:r>
        <w:t>of</w:t>
      </w:r>
      <w:r>
        <w:rPr>
          <w:spacing w:val="-3"/>
        </w:rPr>
        <w:t xml:space="preserve"> </w:t>
      </w:r>
      <w:r>
        <w:t>both</w:t>
      </w:r>
      <w:r>
        <w:rPr>
          <w:spacing w:val="-3"/>
        </w:rPr>
        <w:t xml:space="preserve"> </w:t>
      </w:r>
      <w:r>
        <w:t>conferences,</w:t>
      </w:r>
      <w:r>
        <w:rPr>
          <w:spacing w:val="-3"/>
        </w:rPr>
        <w:t xml:space="preserve"> </w:t>
      </w:r>
      <w:r>
        <w:t>the</w:t>
      </w:r>
      <w:r>
        <w:rPr>
          <w:spacing w:val="-3"/>
        </w:rPr>
        <w:t xml:space="preserve"> </w:t>
      </w:r>
      <w:r>
        <w:t>two</w:t>
      </w:r>
      <w:r>
        <w:rPr>
          <w:spacing w:val="-3"/>
        </w:rPr>
        <w:t xml:space="preserve"> </w:t>
      </w:r>
      <w:r>
        <w:t>directors</w:t>
      </w:r>
      <w:r>
        <w:rPr>
          <w:spacing w:val="-3"/>
        </w:rPr>
        <w:t xml:space="preserve"> </w:t>
      </w:r>
      <w:r>
        <w:t>will</w:t>
      </w:r>
      <w:r>
        <w:rPr>
          <w:spacing w:val="-3"/>
        </w:rPr>
        <w:t xml:space="preserve"> </w:t>
      </w:r>
      <w:r>
        <w:t>edit</w:t>
      </w:r>
      <w:r>
        <w:rPr>
          <w:spacing w:val="-3"/>
        </w:rPr>
        <w:t xml:space="preserve"> </w:t>
      </w:r>
      <w:r>
        <w:t>the proceedings of the 12th and 13th ILTE Conferences, which will be published as a CARLA working paper.</w:t>
      </w:r>
    </w:p>
    <w:p w14:paraId="00071576" w14:textId="77777777" w:rsidR="00017A54" w:rsidRDefault="00017A54">
      <w:pPr>
        <w:spacing w:line="480" w:lineRule="auto"/>
        <w:sectPr w:rsidR="00017A54">
          <w:pgSz w:w="12240" w:h="15840"/>
          <w:pgMar w:top="1380" w:right="1340" w:bottom="1260" w:left="1300" w:header="0" w:footer="1065" w:gutter="0"/>
          <w:cols w:space="720"/>
        </w:sectPr>
      </w:pPr>
    </w:p>
    <w:p w14:paraId="00071577" w14:textId="77777777" w:rsidR="00017A54" w:rsidRDefault="00A86708">
      <w:pPr>
        <w:pStyle w:val="ListParagraph"/>
        <w:numPr>
          <w:ilvl w:val="2"/>
          <w:numId w:val="7"/>
        </w:numPr>
        <w:tabs>
          <w:tab w:val="left" w:pos="680"/>
        </w:tabs>
        <w:spacing w:before="61"/>
        <w:rPr>
          <w:sz w:val="24"/>
        </w:rPr>
      </w:pPr>
      <w:r>
        <w:rPr>
          <w:color w:val="2E74B5"/>
          <w:sz w:val="24"/>
        </w:rPr>
        <w:lastRenderedPageBreak/>
        <w:t>Research:</w:t>
      </w:r>
      <w:r>
        <w:rPr>
          <w:color w:val="2E74B5"/>
          <w:spacing w:val="-4"/>
          <w:sz w:val="24"/>
        </w:rPr>
        <w:t xml:space="preserve"> </w:t>
      </w:r>
      <w:r>
        <w:rPr>
          <w:color w:val="2E74B5"/>
          <w:sz w:val="24"/>
        </w:rPr>
        <w:t>How</w:t>
      </w:r>
      <w:r>
        <w:rPr>
          <w:color w:val="2E74B5"/>
          <w:spacing w:val="-1"/>
          <w:sz w:val="24"/>
        </w:rPr>
        <w:t xml:space="preserve"> </w:t>
      </w:r>
      <w:r>
        <w:rPr>
          <w:color w:val="2E74B5"/>
          <w:sz w:val="24"/>
        </w:rPr>
        <w:t>the</w:t>
      </w:r>
      <w:r>
        <w:rPr>
          <w:color w:val="2E74B5"/>
          <w:spacing w:val="-2"/>
          <w:sz w:val="24"/>
        </w:rPr>
        <w:t xml:space="preserve"> </w:t>
      </w:r>
      <w:r>
        <w:rPr>
          <w:color w:val="2E74B5"/>
          <w:sz w:val="24"/>
        </w:rPr>
        <w:t>TELL</w:t>
      </w:r>
      <w:r>
        <w:rPr>
          <w:color w:val="2E74B5"/>
          <w:spacing w:val="-2"/>
          <w:sz w:val="24"/>
        </w:rPr>
        <w:t xml:space="preserve"> </w:t>
      </w:r>
      <w:r>
        <w:rPr>
          <w:color w:val="2E74B5"/>
          <w:sz w:val="24"/>
        </w:rPr>
        <w:t>Framework</w:t>
      </w:r>
      <w:r>
        <w:rPr>
          <w:color w:val="2E74B5"/>
          <w:spacing w:val="-1"/>
          <w:sz w:val="24"/>
        </w:rPr>
        <w:t xml:space="preserve"> </w:t>
      </w:r>
      <w:r>
        <w:rPr>
          <w:color w:val="2E74B5"/>
          <w:sz w:val="24"/>
        </w:rPr>
        <w:t>is</w:t>
      </w:r>
      <w:r>
        <w:rPr>
          <w:color w:val="2E74B5"/>
          <w:spacing w:val="-1"/>
          <w:sz w:val="24"/>
        </w:rPr>
        <w:t xml:space="preserve"> </w:t>
      </w:r>
      <w:r>
        <w:rPr>
          <w:color w:val="2E74B5"/>
          <w:sz w:val="24"/>
        </w:rPr>
        <w:t>used</w:t>
      </w:r>
      <w:r>
        <w:rPr>
          <w:color w:val="2E74B5"/>
          <w:spacing w:val="-2"/>
          <w:sz w:val="24"/>
        </w:rPr>
        <w:t xml:space="preserve"> </w:t>
      </w:r>
      <w:r>
        <w:rPr>
          <w:color w:val="2E74B5"/>
          <w:sz w:val="24"/>
        </w:rPr>
        <w:t>in</w:t>
      </w:r>
      <w:r>
        <w:rPr>
          <w:color w:val="2E74B5"/>
          <w:spacing w:val="-1"/>
          <w:sz w:val="24"/>
        </w:rPr>
        <w:t xml:space="preserve"> </w:t>
      </w:r>
      <w:r>
        <w:rPr>
          <w:color w:val="2E74B5"/>
          <w:sz w:val="24"/>
        </w:rPr>
        <w:t>language</w:t>
      </w:r>
      <w:r>
        <w:rPr>
          <w:color w:val="2E74B5"/>
          <w:spacing w:val="-1"/>
          <w:sz w:val="24"/>
        </w:rPr>
        <w:t xml:space="preserve"> </w:t>
      </w:r>
      <w:r>
        <w:rPr>
          <w:color w:val="2E74B5"/>
          <w:sz w:val="24"/>
        </w:rPr>
        <w:t>teacher</w:t>
      </w:r>
      <w:r>
        <w:rPr>
          <w:color w:val="2E74B5"/>
          <w:spacing w:val="-1"/>
          <w:sz w:val="24"/>
        </w:rPr>
        <w:t xml:space="preserve"> </w:t>
      </w:r>
      <w:r>
        <w:rPr>
          <w:color w:val="2E74B5"/>
          <w:spacing w:val="-2"/>
          <w:sz w:val="24"/>
        </w:rPr>
        <w:t>education</w:t>
      </w:r>
    </w:p>
    <w:p w14:paraId="00071578" w14:textId="77777777" w:rsidR="00017A54" w:rsidRDefault="00017A54">
      <w:pPr>
        <w:pStyle w:val="BodyText"/>
        <w:ind w:left="0"/>
      </w:pPr>
    </w:p>
    <w:p w14:paraId="00071579" w14:textId="77777777" w:rsidR="00017A54" w:rsidRDefault="00A86708">
      <w:pPr>
        <w:ind w:left="140"/>
        <w:rPr>
          <w:i/>
          <w:sz w:val="24"/>
        </w:rPr>
      </w:pPr>
      <w:r>
        <w:rPr>
          <w:i/>
          <w:sz w:val="24"/>
        </w:rPr>
        <w:t>Key</w:t>
      </w:r>
      <w:r>
        <w:rPr>
          <w:i/>
          <w:spacing w:val="-4"/>
          <w:sz w:val="24"/>
        </w:rPr>
        <w:t xml:space="preserve"> </w:t>
      </w:r>
      <w:r>
        <w:rPr>
          <w:i/>
          <w:sz w:val="24"/>
        </w:rPr>
        <w:t>personnel:</w:t>
      </w:r>
      <w:r>
        <w:rPr>
          <w:i/>
          <w:spacing w:val="-2"/>
          <w:sz w:val="24"/>
        </w:rPr>
        <w:t xml:space="preserve"> </w:t>
      </w:r>
      <w:r>
        <w:rPr>
          <w:i/>
          <w:sz w:val="24"/>
        </w:rPr>
        <w:t>Svetlana</w:t>
      </w:r>
      <w:r>
        <w:rPr>
          <w:i/>
          <w:spacing w:val="-2"/>
          <w:sz w:val="24"/>
        </w:rPr>
        <w:t xml:space="preserve"> </w:t>
      </w:r>
      <w:r>
        <w:rPr>
          <w:i/>
          <w:sz w:val="24"/>
        </w:rPr>
        <w:t>Cook</w:t>
      </w:r>
      <w:r>
        <w:rPr>
          <w:i/>
          <w:spacing w:val="-2"/>
          <w:sz w:val="24"/>
        </w:rPr>
        <w:t xml:space="preserve"> </w:t>
      </w:r>
      <w:r>
        <w:rPr>
          <w:i/>
          <w:sz w:val="24"/>
        </w:rPr>
        <w:t>(project</w:t>
      </w:r>
      <w:r>
        <w:rPr>
          <w:i/>
          <w:spacing w:val="-2"/>
          <w:sz w:val="24"/>
        </w:rPr>
        <w:t xml:space="preserve"> </w:t>
      </w:r>
      <w:r>
        <w:rPr>
          <w:i/>
          <w:sz w:val="24"/>
        </w:rPr>
        <w:t>director)</w:t>
      </w:r>
      <w:r>
        <w:rPr>
          <w:i/>
          <w:spacing w:val="-2"/>
          <w:sz w:val="24"/>
        </w:rPr>
        <w:t xml:space="preserve"> </w:t>
      </w:r>
      <w:r>
        <w:rPr>
          <w:i/>
          <w:sz w:val="24"/>
        </w:rPr>
        <w:t>and</w:t>
      </w:r>
      <w:r>
        <w:rPr>
          <w:i/>
          <w:spacing w:val="-2"/>
          <w:sz w:val="24"/>
        </w:rPr>
        <w:t xml:space="preserve"> </w:t>
      </w:r>
      <w:r>
        <w:rPr>
          <w:i/>
          <w:sz w:val="24"/>
        </w:rPr>
        <w:t>Rebecca</w:t>
      </w:r>
      <w:r>
        <w:rPr>
          <w:i/>
          <w:spacing w:val="-1"/>
          <w:sz w:val="24"/>
        </w:rPr>
        <w:t xml:space="preserve"> </w:t>
      </w:r>
      <w:r>
        <w:rPr>
          <w:i/>
          <w:spacing w:val="-2"/>
          <w:sz w:val="24"/>
        </w:rPr>
        <w:t>Damari</w:t>
      </w:r>
    </w:p>
    <w:p w14:paraId="0007157A" w14:textId="77777777" w:rsidR="00017A54" w:rsidRDefault="00017A54">
      <w:pPr>
        <w:pStyle w:val="BodyText"/>
        <w:ind w:left="0"/>
        <w:rPr>
          <w:i/>
        </w:rPr>
      </w:pPr>
    </w:p>
    <w:p w14:paraId="0007157B" w14:textId="77777777" w:rsidR="00017A54" w:rsidRDefault="00A86708">
      <w:pPr>
        <w:pStyle w:val="BodyText"/>
        <w:spacing w:line="480" w:lineRule="auto"/>
        <w:ind w:right="108" w:firstLine="360"/>
      </w:pPr>
      <w:r>
        <w:t>Since</w:t>
      </w:r>
      <w:r>
        <w:rPr>
          <w:spacing w:val="-3"/>
        </w:rPr>
        <w:t xml:space="preserve"> </w:t>
      </w:r>
      <w:r>
        <w:t>2011,</w:t>
      </w:r>
      <w:r>
        <w:rPr>
          <w:spacing w:val="-3"/>
        </w:rPr>
        <w:t xml:space="preserve"> </w:t>
      </w:r>
      <w:r>
        <w:t>the</w:t>
      </w:r>
      <w:r>
        <w:rPr>
          <w:spacing w:val="-4"/>
        </w:rPr>
        <w:t xml:space="preserve"> </w:t>
      </w:r>
      <w:r>
        <w:t>TELL</w:t>
      </w:r>
      <w:r>
        <w:rPr>
          <w:spacing w:val="-3"/>
        </w:rPr>
        <w:t xml:space="preserve"> </w:t>
      </w:r>
      <w:r>
        <w:t>Framework</w:t>
      </w:r>
      <w:r>
        <w:rPr>
          <w:spacing w:val="-3"/>
        </w:rPr>
        <w:t xml:space="preserve"> </w:t>
      </w:r>
      <w:r>
        <w:t>has</w:t>
      </w:r>
      <w:r>
        <w:rPr>
          <w:spacing w:val="-3"/>
        </w:rPr>
        <w:t xml:space="preserve"> </w:t>
      </w:r>
      <w:r>
        <w:t>been</w:t>
      </w:r>
      <w:r>
        <w:rPr>
          <w:spacing w:val="-3"/>
        </w:rPr>
        <w:t xml:space="preserve"> </w:t>
      </w:r>
      <w:r>
        <w:t>promoted</w:t>
      </w:r>
      <w:r>
        <w:rPr>
          <w:spacing w:val="-3"/>
        </w:rPr>
        <w:t xml:space="preserve"> </w:t>
      </w:r>
      <w:r>
        <w:t>mainly</w:t>
      </w:r>
      <w:r>
        <w:rPr>
          <w:spacing w:val="-3"/>
        </w:rPr>
        <w:t xml:space="preserve"> </w:t>
      </w:r>
      <w:r>
        <w:t>to</w:t>
      </w:r>
      <w:r>
        <w:rPr>
          <w:spacing w:val="-3"/>
        </w:rPr>
        <w:t xml:space="preserve"> </w:t>
      </w:r>
      <w:r>
        <w:t>in-service</w:t>
      </w:r>
      <w:r>
        <w:rPr>
          <w:spacing w:val="-3"/>
        </w:rPr>
        <w:t xml:space="preserve"> </w:t>
      </w:r>
      <w:r>
        <w:t>language</w:t>
      </w:r>
      <w:r>
        <w:rPr>
          <w:spacing w:val="-4"/>
        </w:rPr>
        <w:t xml:space="preserve"> </w:t>
      </w:r>
      <w:r>
        <w:t>teachers. Now</w:t>
      </w:r>
      <w:r>
        <w:rPr>
          <w:spacing w:val="-2"/>
        </w:rPr>
        <w:t xml:space="preserve"> </w:t>
      </w:r>
      <w:r>
        <w:t>that</w:t>
      </w:r>
      <w:r>
        <w:rPr>
          <w:spacing w:val="-2"/>
        </w:rPr>
        <w:t xml:space="preserve"> </w:t>
      </w:r>
      <w:r>
        <w:t>the</w:t>
      </w:r>
      <w:r>
        <w:rPr>
          <w:spacing w:val="-3"/>
        </w:rPr>
        <w:t xml:space="preserve"> </w:t>
      </w:r>
      <w:r>
        <w:t>TELL</w:t>
      </w:r>
      <w:r>
        <w:rPr>
          <w:spacing w:val="-2"/>
        </w:rPr>
        <w:t xml:space="preserve"> </w:t>
      </w:r>
      <w:r>
        <w:t>Framework</w:t>
      </w:r>
      <w:r>
        <w:rPr>
          <w:spacing w:val="-2"/>
        </w:rPr>
        <w:t xml:space="preserve"> </w:t>
      </w:r>
      <w:r>
        <w:t>has</w:t>
      </w:r>
      <w:r>
        <w:rPr>
          <w:spacing w:val="-2"/>
        </w:rPr>
        <w:t xml:space="preserve"> </w:t>
      </w:r>
      <w:r>
        <w:t>been</w:t>
      </w:r>
      <w:r>
        <w:rPr>
          <w:spacing w:val="-2"/>
        </w:rPr>
        <w:t xml:space="preserve"> </w:t>
      </w:r>
      <w:r>
        <w:t>available</w:t>
      </w:r>
      <w:r>
        <w:rPr>
          <w:spacing w:val="-2"/>
        </w:rPr>
        <w:t xml:space="preserve"> </w:t>
      </w:r>
      <w:r>
        <w:t>for</w:t>
      </w:r>
      <w:r>
        <w:rPr>
          <w:spacing w:val="-2"/>
        </w:rPr>
        <w:t xml:space="preserve"> </w:t>
      </w:r>
      <w:r>
        <w:t>over</w:t>
      </w:r>
      <w:r>
        <w:rPr>
          <w:spacing w:val="-2"/>
        </w:rPr>
        <w:t xml:space="preserve"> </w:t>
      </w:r>
      <w:r>
        <w:t>ten</w:t>
      </w:r>
      <w:r>
        <w:rPr>
          <w:spacing w:val="-2"/>
        </w:rPr>
        <w:t xml:space="preserve"> </w:t>
      </w:r>
      <w:r>
        <w:t>years,</w:t>
      </w:r>
      <w:r>
        <w:rPr>
          <w:spacing w:val="-2"/>
        </w:rPr>
        <w:t xml:space="preserve"> </w:t>
      </w:r>
      <w:r>
        <w:t>there</w:t>
      </w:r>
      <w:r>
        <w:rPr>
          <w:spacing w:val="-2"/>
        </w:rPr>
        <w:t xml:space="preserve"> </w:t>
      </w:r>
      <w:r>
        <w:t>is</w:t>
      </w:r>
      <w:r>
        <w:rPr>
          <w:spacing w:val="-2"/>
        </w:rPr>
        <w:t xml:space="preserve"> </w:t>
      </w:r>
      <w:r>
        <w:t>anecdotal</w:t>
      </w:r>
      <w:r>
        <w:rPr>
          <w:spacing w:val="-2"/>
        </w:rPr>
        <w:t xml:space="preserve"> </w:t>
      </w:r>
      <w:r>
        <w:t>evidence of it being used in language teacher educator programs. PEARLL will conduct and report on a research project to understand where and how the TELL Framework is being used to train pre- service language teachers. Research methods will include searching the websites of language teacher education programs around the country and surveying language teacher educators about their awareness of the TELL Framework and its use in teacher training.</w:t>
      </w:r>
    </w:p>
    <w:p w14:paraId="0007157C" w14:textId="77777777" w:rsidR="00017A54" w:rsidRDefault="00A86708">
      <w:pPr>
        <w:pStyle w:val="ListParagraph"/>
        <w:numPr>
          <w:ilvl w:val="1"/>
          <w:numId w:val="7"/>
        </w:numPr>
        <w:tabs>
          <w:tab w:val="left" w:pos="500"/>
        </w:tabs>
        <w:spacing w:before="1"/>
        <w:rPr>
          <w:sz w:val="24"/>
        </w:rPr>
      </w:pPr>
      <w:r>
        <w:rPr>
          <w:color w:val="2E74B5"/>
          <w:sz w:val="24"/>
        </w:rPr>
        <w:t>Goal</w:t>
      </w:r>
      <w:r>
        <w:rPr>
          <w:color w:val="2E74B5"/>
          <w:spacing w:val="-4"/>
          <w:sz w:val="24"/>
        </w:rPr>
        <w:t xml:space="preserve"> </w:t>
      </w:r>
      <w:r>
        <w:rPr>
          <w:color w:val="2E74B5"/>
          <w:sz w:val="24"/>
        </w:rPr>
        <w:t>V:</w:t>
      </w:r>
      <w:r>
        <w:rPr>
          <w:color w:val="2E74B5"/>
          <w:spacing w:val="-1"/>
          <w:sz w:val="24"/>
        </w:rPr>
        <w:t xml:space="preserve"> </w:t>
      </w:r>
      <w:r>
        <w:rPr>
          <w:color w:val="2E74B5"/>
          <w:sz w:val="24"/>
        </w:rPr>
        <w:t>Providing</w:t>
      </w:r>
      <w:r>
        <w:rPr>
          <w:color w:val="2E74B5"/>
          <w:spacing w:val="-2"/>
          <w:sz w:val="24"/>
        </w:rPr>
        <w:t xml:space="preserve"> </w:t>
      </w:r>
      <w:r>
        <w:rPr>
          <w:color w:val="2E74B5"/>
          <w:sz w:val="24"/>
        </w:rPr>
        <w:t>professional</w:t>
      </w:r>
      <w:r>
        <w:rPr>
          <w:color w:val="2E74B5"/>
          <w:spacing w:val="-2"/>
          <w:sz w:val="24"/>
        </w:rPr>
        <w:t xml:space="preserve"> </w:t>
      </w:r>
      <w:r>
        <w:rPr>
          <w:color w:val="2E74B5"/>
          <w:sz w:val="24"/>
        </w:rPr>
        <w:t>learning</w:t>
      </w:r>
      <w:r>
        <w:rPr>
          <w:color w:val="2E74B5"/>
          <w:spacing w:val="-1"/>
          <w:sz w:val="24"/>
        </w:rPr>
        <w:t xml:space="preserve"> </w:t>
      </w:r>
      <w:r>
        <w:rPr>
          <w:color w:val="2E74B5"/>
          <w:sz w:val="24"/>
        </w:rPr>
        <w:t>opportunities</w:t>
      </w:r>
      <w:r>
        <w:rPr>
          <w:color w:val="2E74B5"/>
          <w:spacing w:val="-2"/>
          <w:sz w:val="24"/>
        </w:rPr>
        <w:t xml:space="preserve"> </w:t>
      </w:r>
      <w:r>
        <w:rPr>
          <w:color w:val="2E74B5"/>
          <w:sz w:val="24"/>
        </w:rPr>
        <w:t>for</w:t>
      </w:r>
      <w:r>
        <w:rPr>
          <w:color w:val="2E74B5"/>
          <w:spacing w:val="-1"/>
          <w:sz w:val="24"/>
        </w:rPr>
        <w:t xml:space="preserve"> </w:t>
      </w:r>
      <w:r>
        <w:rPr>
          <w:color w:val="2E74B5"/>
          <w:sz w:val="24"/>
        </w:rPr>
        <w:t>language</w:t>
      </w:r>
      <w:r>
        <w:rPr>
          <w:color w:val="2E74B5"/>
          <w:spacing w:val="-2"/>
          <w:sz w:val="24"/>
        </w:rPr>
        <w:t xml:space="preserve"> educators</w:t>
      </w:r>
    </w:p>
    <w:p w14:paraId="0007157D" w14:textId="3AF0D24D" w:rsidR="00017A54" w:rsidRDefault="00727054">
      <w:pPr>
        <w:pStyle w:val="BodyText"/>
        <w:spacing w:before="10"/>
        <w:ind w:left="0"/>
        <w:rPr>
          <w:sz w:val="26"/>
        </w:rPr>
      </w:pPr>
      <w:r>
        <w:rPr>
          <w:noProof/>
        </w:rPr>
        <mc:AlternateContent>
          <mc:Choice Requires="wpg">
            <w:drawing>
              <wp:anchor distT="0" distB="0" distL="0" distR="0" simplePos="0" relativeHeight="487591424" behindDoc="1" locked="0" layoutInCell="1" allowOverlap="1" wp14:anchorId="000716E8" wp14:editId="434B4DB4">
                <wp:simplePos x="0" y="0"/>
                <wp:positionH relativeFrom="page">
                  <wp:posOffset>915035</wp:posOffset>
                </wp:positionH>
                <wp:positionV relativeFrom="paragraph">
                  <wp:posOffset>211455</wp:posOffset>
                </wp:positionV>
                <wp:extent cx="5481955" cy="1191895"/>
                <wp:effectExtent l="0" t="0" r="0" b="0"/>
                <wp:wrapTopAndBottom/>
                <wp:docPr id="7"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1191895"/>
                          <a:chOff x="1441" y="333"/>
                          <a:chExt cx="8633" cy="1877"/>
                        </a:xfrm>
                      </wpg:grpSpPr>
                      <pic:pic xmlns:pic="http://schemas.openxmlformats.org/drawingml/2006/picture">
                        <pic:nvPicPr>
                          <pic:cNvPr id="8" name="docshape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1" y="332"/>
                            <a:ext cx="8633" cy="1877"/>
                          </a:xfrm>
                          <a:prstGeom prst="rect">
                            <a:avLst/>
                          </a:prstGeom>
                          <a:noFill/>
                          <a:extLst>
                            <a:ext uri="{909E8E84-426E-40DD-AFC4-6F175D3DCCD1}">
                              <a14:hiddenFill xmlns:a14="http://schemas.microsoft.com/office/drawing/2010/main">
                                <a:solidFill>
                                  <a:srgbClr val="FFFFFF"/>
                                </a:solidFill>
                              </a14:hiddenFill>
                            </a:ext>
                          </a:extLst>
                        </pic:spPr>
                      </pic:pic>
                      <wps:wsp>
                        <wps:cNvPr id="9" name="docshape45"/>
                        <wps:cNvSpPr txBox="1">
                          <a:spLocks noChangeArrowheads="1"/>
                        </wps:cNvSpPr>
                        <wps:spPr bwMode="auto">
                          <a:xfrm>
                            <a:off x="1858" y="917"/>
                            <a:ext cx="124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C" w14:textId="77777777" w:rsidR="00017A54" w:rsidRDefault="00A86708">
                              <w:pPr>
                                <w:spacing w:before="20" w:line="206" w:lineRule="auto"/>
                                <w:ind w:right="18" w:hanging="1"/>
                                <w:jc w:val="center"/>
                                <w:rPr>
                                  <w:b/>
                                </w:rPr>
                              </w:pPr>
                              <w:r>
                                <w:rPr>
                                  <w:b/>
                                  <w:color w:val="595959"/>
                                </w:rPr>
                                <w:t xml:space="preserve">Models of </w:t>
                              </w:r>
                              <w:r>
                                <w:rPr>
                                  <w:b/>
                                  <w:color w:val="595959"/>
                                  <w:spacing w:val="-2"/>
                                </w:rPr>
                                <w:t>Educator Effectiveness</w:t>
                              </w:r>
                            </w:p>
                          </w:txbxContent>
                        </wps:txbx>
                        <wps:bodyPr rot="0" vert="horz" wrap="square" lIns="0" tIns="0" rIns="0" bIns="0" anchor="t" anchorCtr="0" upright="1">
                          <a:noAutofit/>
                        </wps:bodyPr>
                      </wps:wsp>
                      <wps:wsp>
                        <wps:cNvPr id="10" name="docshape46"/>
                        <wps:cNvSpPr txBox="1">
                          <a:spLocks noChangeArrowheads="1"/>
                        </wps:cNvSpPr>
                        <wps:spPr bwMode="auto">
                          <a:xfrm>
                            <a:off x="3650" y="1028"/>
                            <a:ext cx="94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D" w14:textId="77777777" w:rsidR="00017A54" w:rsidRDefault="00A86708">
                              <w:pPr>
                                <w:spacing w:before="22" w:line="204" w:lineRule="auto"/>
                                <w:ind w:left="79" w:hanging="80"/>
                                <w:rPr>
                                  <w:b/>
                                </w:rPr>
                              </w:pPr>
                              <w:r>
                                <w:rPr>
                                  <w:b/>
                                  <w:color w:val="595959"/>
                                  <w:spacing w:val="-2"/>
                                </w:rPr>
                                <w:t>Reflective Practice</w:t>
                              </w:r>
                            </w:p>
                          </w:txbxContent>
                        </wps:txbx>
                        <wps:bodyPr rot="0" vert="horz" wrap="square" lIns="0" tIns="0" rIns="0" bIns="0" anchor="t" anchorCtr="0" upright="1">
                          <a:noAutofit/>
                        </wps:bodyPr>
                      </wps:wsp>
                      <wps:wsp>
                        <wps:cNvPr id="11" name="docshape47"/>
                        <wps:cNvSpPr txBox="1">
                          <a:spLocks noChangeArrowheads="1"/>
                        </wps:cNvSpPr>
                        <wps:spPr bwMode="auto">
                          <a:xfrm>
                            <a:off x="5228" y="1028"/>
                            <a:ext cx="108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E" w14:textId="77777777" w:rsidR="00017A54" w:rsidRDefault="00A86708">
                              <w:pPr>
                                <w:spacing w:before="22" w:line="204" w:lineRule="auto"/>
                                <w:ind w:left="146" w:hanging="147"/>
                                <w:rPr>
                                  <w:b/>
                                </w:rPr>
                              </w:pPr>
                              <w:r>
                                <w:rPr>
                                  <w:b/>
                                  <w:color w:val="595959"/>
                                  <w:spacing w:val="-2"/>
                                </w:rPr>
                                <w:t>Leadership Support</w:t>
                              </w:r>
                            </w:p>
                          </w:txbxContent>
                        </wps:txbx>
                        <wps:bodyPr rot="0" vert="horz" wrap="square" lIns="0" tIns="0" rIns="0" bIns="0" anchor="t" anchorCtr="0" upright="1">
                          <a:noAutofit/>
                        </wps:bodyPr>
                      </wps:wsp>
                      <wps:wsp>
                        <wps:cNvPr id="12" name="docshape48"/>
                        <wps:cNvSpPr txBox="1">
                          <a:spLocks noChangeArrowheads="1"/>
                        </wps:cNvSpPr>
                        <wps:spPr bwMode="auto">
                          <a:xfrm>
                            <a:off x="6922" y="1028"/>
                            <a:ext cx="98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0F" w14:textId="77777777" w:rsidR="00017A54" w:rsidRDefault="00A86708">
                              <w:pPr>
                                <w:spacing w:before="22" w:line="204" w:lineRule="auto"/>
                                <w:ind w:firstLine="98"/>
                                <w:rPr>
                                  <w:b/>
                                </w:rPr>
                              </w:pPr>
                              <w:r>
                                <w:rPr>
                                  <w:b/>
                                  <w:color w:val="595959"/>
                                  <w:spacing w:val="-2"/>
                                </w:rPr>
                                <w:t>Teacher Educators</w:t>
                              </w:r>
                            </w:p>
                          </w:txbxContent>
                        </wps:txbx>
                        <wps:bodyPr rot="0" vert="horz" wrap="square" lIns="0" tIns="0" rIns="0" bIns="0" anchor="t" anchorCtr="0" upright="1">
                          <a:noAutofit/>
                        </wps:bodyPr>
                      </wps:wsp>
                      <wps:wsp>
                        <wps:cNvPr id="13" name="docshape49"/>
                        <wps:cNvSpPr txBox="1">
                          <a:spLocks noChangeArrowheads="1"/>
                        </wps:cNvSpPr>
                        <wps:spPr bwMode="auto">
                          <a:xfrm>
                            <a:off x="8476" y="1028"/>
                            <a:ext cx="116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10" w14:textId="77777777" w:rsidR="00017A54" w:rsidRDefault="00A86708">
                              <w:pPr>
                                <w:spacing w:before="22" w:line="204" w:lineRule="auto"/>
                                <w:ind w:left="140" w:hanging="141"/>
                                <w:rPr>
                                  <w:b/>
                                </w:rPr>
                              </w:pPr>
                              <w:r>
                                <w:rPr>
                                  <w:b/>
                                  <w:color w:val="2D74B5"/>
                                  <w:spacing w:val="-2"/>
                                </w:rPr>
                                <w:t>Professional 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716E8" id="docshapegroup43" o:spid="_x0000_s1061" style="position:absolute;margin-left:72.05pt;margin-top:16.65pt;width:431.65pt;height:93.85pt;z-index:-15725056;mso-wrap-distance-left:0;mso-wrap-distance-right:0;mso-position-horizontal-relative:page" coordorigin="1441,333" coordsize="8633,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">
                <v:shape id="docshape44" o:spid="_x0000_s1062" type="#_x0000_t75" style="position:absolute;left:1441;top:332;width:8633;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">
                  <v:imagedata r:id="rId22" o:title=""/>
                </v:shape>
                <v:shape id="docshape45" o:spid="_x0000_s1063" type="#_x0000_t202" style="position:absolute;left:1858;top:917;width:1243;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07170C" w14:textId="77777777" w:rsidR="00017A54" w:rsidRDefault="00A86708">
                        <w:pPr>
                          <w:spacing w:before="20" w:line="206" w:lineRule="auto"/>
                          <w:ind w:right="18" w:hanging="1"/>
                          <w:jc w:val="center"/>
                          <w:rPr>
                            <w:b/>
                          </w:rPr>
                        </w:pPr>
                        <w:r>
                          <w:rPr>
                            <w:b/>
                            <w:color w:val="595959"/>
                          </w:rPr>
                          <w:t xml:space="preserve">Models of </w:t>
                        </w:r>
                        <w:r>
                          <w:rPr>
                            <w:b/>
                            <w:color w:val="595959"/>
                            <w:spacing w:val="-2"/>
                          </w:rPr>
                          <w:t>Educator Effectiveness</w:t>
                        </w:r>
                      </w:p>
                    </w:txbxContent>
                  </v:textbox>
                </v:shape>
                <v:shape id="docshape46" o:spid="_x0000_s1064" type="#_x0000_t202" style="position:absolute;left:3650;top:1028;width:94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007170D" w14:textId="77777777" w:rsidR="00017A54" w:rsidRDefault="00A86708">
                        <w:pPr>
                          <w:spacing w:before="22" w:line="204" w:lineRule="auto"/>
                          <w:ind w:left="79" w:hanging="80"/>
                          <w:rPr>
                            <w:b/>
                          </w:rPr>
                        </w:pPr>
                        <w:r>
                          <w:rPr>
                            <w:b/>
                            <w:color w:val="595959"/>
                            <w:spacing w:val="-2"/>
                          </w:rPr>
                          <w:t>Reflective Practice</w:t>
                        </w:r>
                      </w:p>
                    </w:txbxContent>
                  </v:textbox>
                </v:shape>
                <v:shape id="docshape47" o:spid="_x0000_s1065" type="#_x0000_t202" style="position:absolute;left:5228;top:1028;width:108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007170E" w14:textId="77777777" w:rsidR="00017A54" w:rsidRDefault="00A86708">
                        <w:pPr>
                          <w:spacing w:before="22" w:line="204" w:lineRule="auto"/>
                          <w:ind w:left="146" w:hanging="147"/>
                          <w:rPr>
                            <w:b/>
                          </w:rPr>
                        </w:pPr>
                        <w:r>
                          <w:rPr>
                            <w:b/>
                            <w:color w:val="595959"/>
                            <w:spacing w:val="-2"/>
                          </w:rPr>
                          <w:t>Leadership Support</w:t>
                        </w:r>
                      </w:p>
                    </w:txbxContent>
                  </v:textbox>
                </v:shape>
                <v:shape id="docshape48" o:spid="_x0000_s1066" type="#_x0000_t202" style="position:absolute;left:6922;top:1028;width:98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007170F" w14:textId="77777777" w:rsidR="00017A54" w:rsidRDefault="00A86708">
                        <w:pPr>
                          <w:spacing w:before="22" w:line="204" w:lineRule="auto"/>
                          <w:ind w:firstLine="98"/>
                          <w:rPr>
                            <w:b/>
                          </w:rPr>
                        </w:pPr>
                        <w:r>
                          <w:rPr>
                            <w:b/>
                            <w:color w:val="595959"/>
                            <w:spacing w:val="-2"/>
                          </w:rPr>
                          <w:t>Teacher Educators</w:t>
                        </w:r>
                      </w:p>
                    </w:txbxContent>
                  </v:textbox>
                </v:shape>
                <v:shape id="docshape49" o:spid="_x0000_s1067" type="#_x0000_t202" style="position:absolute;left:8476;top:1028;width:1169;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071710" w14:textId="77777777" w:rsidR="00017A54" w:rsidRDefault="00A86708">
                        <w:pPr>
                          <w:spacing w:before="22" w:line="204" w:lineRule="auto"/>
                          <w:ind w:left="140" w:hanging="141"/>
                          <w:rPr>
                            <w:b/>
                          </w:rPr>
                        </w:pPr>
                        <w:r>
                          <w:rPr>
                            <w:b/>
                            <w:color w:val="2D74B5"/>
                            <w:spacing w:val="-2"/>
                          </w:rPr>
                          <w:t>Professional Learning</w:t>
                        </w:r>
                      </w:p>
                    </w:txbxContent>
                  </v:textbox>
                </v:shape>
                <w10:wrap type="topAndBottom" anchorx="page"/>
              </v:group>
            </w:pict>
          </mc:Fallback>
        </mc:AlternateContent>
      </w:r>
    </w:p>
    <w:p w14:paraId="0007157E" w14:textId="77777777" w:rsidR="00017A54" w:rsidRDefault="00017A54">
      <w:pPr>
        <w:pStyle w:val="BodyText"/>
        <w:spacing w:before="7"/>
        <w:ind w:left="0"/>
        <w:rPr>
          <w:sz w:val="29"/>
        </w:rPr>
      </w:pPr>
    </w:p>
    <w:p w14:paraId="0007157F" w14:textId="77777777" w:rsidR="00017A54" w:rsidRDefault="00A86708">
      <w:pPr>
        <w:pStyle w:val="BodyText"/>
        <w:spacing w:line="480" w:lineRule="auto"/>
        <w:ind w:right="177"/>
      </w:pPr>
      <w:r>
        <w:t>Focusing</w:t>
      </w:r>
      <w:r>
        <w:rPr>
          <w:spacing w:val="-1"/>
        </w:rPr>
        <w:t xml:space="preserve"> </w:t>
      </w:r>
      <w:r>
        <w:t>on</w:t>
      </w:r>
      <w:r>
        <w:rPr>
          <w:spacing w:val="-1"/>
        </w:rPr>
        <w:t xml:space="preserve"> </w:t>
      </w:r>
      <w:r>
        <w:t>the</w:t>
      </w:r>
      <w:r>
        <w:rPr>
          <w:spacing w:val="-2"/>
        </w:rPr>
        <w:t xml:space="preserve"> </w:t>
      </w:r>
      <w:r>
        <w:t>extraordinary</w:t>
      </w:r>
      <w:r>
        <w:rPr>
          <w:spacing w:val="-1"/>
        </w:rPr>
        <w:t xml:space="preserve"> </w:t>
      </w:r>
      <w:r>
        <w:t>needs</w:t>
      </w:r>
      <w:r>
        <w:rPr>
          <w:spacing w:val="-1"/>
        </w:rPr>
        <w:t xml:space="preserve"> </w:t>
      </w:r>
      <w:r>
        <w:t>and</w:t>
      </w:r>
      <w:r>
        <w:rPr>
          <w:spacing w:val="-1"/>
        </w:rPr>
        <w:t xml:space="preserve"> </w:t>
      </w:r>
      <w:r>
        <w:t>challenges</w:t>
      </w:r>
      <w:r>
        <w:rPr>
          <w:spacing w:val="-1"/>
        </w:rPr>
        <w:t xml:space="preserve"> </w:t>
      </w:r>
      <w:r>
        <w:t>of</w:t>
      </w:r>
      <w:r>
        <w:rPr>
          <w:spacing w:val="-1"/>
        </w:rPr>
        <w:t xml:space="preserve"> </w:t>
      </w:r>
      <w:r>
        <w:t>LCTL</w:t>
      </w:r>
      <w:r>
        <w:rPr>
          <w:spacing w:val="-1"/>
        </w:rPr>
        <w:t xml:space="preserve"> </w:t>
      </w:r>
      <w:r>
        <w:t>educators</w:t>
      </w:r>
      <w:r>
        <w:rPr>
          <w:spacing w:val="-1"/>
        </w:rPr>
        <w:t xml:space="preserve"> </w:t>
      </w:r>
      <w:r>
        <w:t>who</w:t>
      </w:r>
      <w:r>
        <w:rPr>
          <w:spacing w:val="-1"/>
        </w:rPr>
        <w:t xml:space="preserve"> </w:t>
      </w:r>
      <w:r>
        <w:t>continue</w:t>
      </w:r>
      <w:r>
        <w:rPr>
          <w:spacing w:val="-2"/>
        </w:rPr>
        <w:t xml:space="preserve"> </w:t>
      </w:r>
      <w:r>
        <w:t>to</w:t>
      </w:r>
      <w:r>
        <w:rPr>
          <w:spacing w:val="-1"/>
        </w:rPr>
        <w:t xml:space="preserve"> </w:t>
      </w:r>
      <w:r>
        <w:t>be</w:t>
      </w:r>
      <w:r>
        <w:rPr>
          <w:spacing w:val="-2"/>
        </w:rPr>
        <w:t xml:space="preserve"> </w:t>
      </w:r>
      <w:r>
        <w:t>an afterthought for organizers of traditional conferences, workshop providers, and organizations, PEARLL will (1) offer professional learning experiences that will address the needs of those educators through a summit with online and in-person learning opportunities; (2) conduct a series of summer institutes; (3) identify the professional learning needs of educators in a changing education environment; and (4) explore whether there is a relationship between the professional</w:t>
      </w:r>
      <w:r>
        <w:rPr>
          <w:spacing w:val="-5"/>
        </w:rPr>
        <w:t xml:space="preserve"> </w:t>
      </w:r>
      <w:r>
        <w:t>learning</w:t>
      </w:r>
      <w:r>
        <w:rPr>
          <w:spacing w:val="-5"/>
        </w:rPr>
        <w:t xml:space="preserve"> </w:t>
      </w:r>
      <w:r>
        <w:t>opportunities</w:t>
      </w:r>
      <w:r>
        <w:rPr>
          <w:spacing w:val="-5"/>
        </w:rPr>
        <w:t xml:space="preserve"> </w:t>
      </w:r>
      <w:r>
        <w:t>offered</w:t>
      </w:r>
      <w:r>
        <w:rPr>
          <w:spacing w:val="-5"/>
        </w:rPr>
        <w:t xml:space="preserve"> </w:t>
      </w:r>
      <w:r>
        <w:t>by</w:t>
      </w:r>
      <w:r>
        <w:rPr>
          <w:spacing w:val="-5"/>
        </w:rPr>
        <w:t xml:space="preserve"> </w:t>
      </w:r>
      <w:r>
        <w:t>PEARLL</w:t>
      </w:r>
      <w:r>
        <w:rPr>
          <w:spacing w:val="-5"/>
        </w:rPr>
        <w:t xml:space="preserve"> </w:t>
      </w:r>
      <w:r>
        <w:t>and</w:t>
      </w:r>
      <w:r>
        <w:rPr>
          <w:spacing w:val="-5"/>
        </w:rPr>
        <w:t xml:space="preserve"> </w:t>
      </w:r>
      <w:r>
        <w:t>participating</w:t>
      </w:r>
      <w:r>
        <w:rPr>
          <w:spacing w:val="-5"/>
        </w:rPr>
        <w:t xml:space="preserve"> </w:t>
      </w:r>
      <w:r>
        <w:t>educators’</w:t>
      </w:r>
      <w:r>
        <w:rPr>
          <w:spacing w:val="-5"/>
        </w:rPr>
        <w:t xml:space="preserve"> </w:t>
      </w:r>
      <w:r>
        <w:t>practices.</w:t>
      </w:r>
    </w:p>
    <w:p w14:paraId="00071580" w14:textId="77777777" w:rsidR="00017A54" w:rsidRDefault="00A86708">
      <w:pPr>
        <w:pStyle w:val="ListParagraph"/>
        <w:numPr>
          <w:ilvl w:val="2"/>
          <w:numId w:val="7"/>
        </w:numPr>
        <w:tabs>
          <w:tab w:val="left" w:pos="680"/>
        </w:tabs>
        <w:spacing w:before="39"/>
        <w:rPr>
          <w:sz w:val="24"/>
        </w:rPr>
      </w:pPr>
      <w:r>
        <w:rPr>
          <w:color w:val="2E74B5"/>
          <w:sz w:val="24"/>
        </w:rPr>
        <w:t>Virtual</w:t>
      </w:r>
      <w:r>
        <w:rPr>
          <w:color w:val="2E74B5"/>
          <w:spacing w:val="-1"/>
          <w:sz w:val="24"/>
        </w:rPr>
        <w:t xml:space="preserve"> </w:t>
      </w:r>
      <w:r>
        <w:rPr>
          <w:color w:val="2E74B5"/>
          <w:sz w:val="24"/>
        </w:rPr>
        <w:t>summit</w:t>
      </w:r>
      <w:r>
        <w:rPr>
          <w:color w:val="2E74B5"/>
          <w:spacing w:val="-1"/>
          <w:sz w:val="24"/>
        </w:rPr>
        <w:t xml:space="preserve"> </w:t>
      </w:r>
      <w:r>
        <w:rPr>
          <w:color w:val="2E74B5"/>
          <w:sz w:val="24"/>
        </w:rPr>
        <w:t>for</w:t>
      </w:r>
      <w:r>
        <w:rPr>
          <w:color w:val="2E74B5"/>
          <w:spacing w:val="-1"/>
          <w:sz w:val="24"/>
        </w:rPr>
        <w:t xml:space="preserve"> </w:t>
      </w:r>
      <w:r>
        <w:rPr>
          <w:color w:val="2E74B5"/>
          <w:sz w:val="24"/>
        </w:rPr>
        <w:t>less</w:t>
      </w:r>
      <w:r>
        <w:rPr>
          <w:color w:val="2E74B5"/>
          <w:spacing w:val="-2"/>
          <w:sz w:val="24"/>
        </w:rPr>
        <w:t xml:space="preserve"> </w:t>
      </w:r>
      <w:r>
        <w:rPr>
          <w:color w:val="2E74B5"/>
          <w:sz w:val="24"/>
        </w:rPr>
        <w:t>commonly</w:t>
      </w:r>
      <w:r>
        <w:rPr>
          <w:color w:val="2E74B5"/>
          <w:spacing w:val="-1"/>
          <w:sz w:val="24"/>
        </w:rPr>
        <w:t xml:space="preserve"> </w:t>
      </w:r>
      <w:r>
        <w:rPr>
          <w:color w:val="2E74B5"/>
          <w:sz w:val="24"/>
        </w:rPr>
        <w:t>taught</w:t>
      </w:r>
      <w:r>
        <w:rPr>
          <w:color w:val="2E74B5"/>
          <w:spacing w:val="-1"/>
          <w:sz w:val="24"/>
        </w:rPr>
        <w:t xml:space="preserve"> </w:t>
      </w:r>
      <w:r>
        <w:rPr>
          <w:color w:val="2E74B5"/>
          <w:spacing w:val="-2"/>
          <w:sz w:val="24"/>
        </w:rPr>
        <w:t>languages</w:t>
      </w:r>
    </w:p>
    <w:p w14:paraId="00071581" w14:textId="77777777" w:rsidR="00017A54" w:rsidRDefault="00017A54">
      <w:pPr>
        <w:pStyle w:val="BodyText"/>
        <w:ind w:left="0"/>
      </w:pPr>
    </w:p>
    <w:p w14:paraId="00071582" w14:textId="77777777" w:rsidR="00017A54" w:rsidRDefault="00A86708">
      <w:pPr>
        <w:ind w:left="140"/>
        <w:rPr>
          <w:i/>
          <w:sz w:val="24"/>
        </w:rPr>
      </w:pPr>
      <w:r>
        <w:rPr>
          <w:i/>
          <w:sz w:val="24"/>
        </w:rPr>
        <w:t>Key</w:t>
      </w:r>
      <w:r>
        <w:rPr>
          <w:i/>
          <w:spacing w:val="-2"/>
          <w:sz w:val="24"/>
        </w:rPr>
        <w:t xml:space="preserve"> </w:t>
      </w:r>
      <w:r>
        <w:rPr>
          <w:i/>
          <w:sz w:val="24"/>
        </w:rPr>
        <w:t>personnel:</w:t>
      </w:r>
      <w:r>
        <w:rPr>
          <w:i/>
          <w:spacing w:val="-1"/>
          <w:sz w:val="24"/>
        </w:rPr>
        <w:t xml:space="preserve"> </w:t>
      </w:r>
      <w:r>
        <w:rPr>
          <w:i/>
          <w:sz w:val="24"/>
        </w:rPr>
        <w:t>Ghazzal</w:t>
      </w:r>
      <w:r>
        <w:rPr>
          <w:i/>
          <w:spacing w:val="-2"/>
          <w:sz w:val="24"/>
        </w:rPr>
        <w:t xml:space="preserve"> </w:t>
      </w:r>
      <w:r>
        <w:rPr>
          <w:i/>
          <w:sz w:val="24"/>
        </w:rPr>
        <w:t>Dabiri</w:t>
      </w:r>
      <w:r>
        <w:rPr>
          <w:i/>
          <w:spacing w:val="-1"/>
          <w:sz w:val="24"/>
        </w:rPr>
        <w:t xml:space="preserve"> </w:t>
      </w:r>
      <w:r>
        <w:rPr>
          <w:i/>
          <w:sz w:val="24"/>
        </w:rPr>
        <w:t>(project</w:t>
      </w:r>
      <w:r>
        <w:rPr>
          <w:i/>
          <w:spacing w:val="-2"/>
          <w:sz w:val="24"/>
        </w:rPr>
        <w:t xml:space="preserve"> </w:t>
      </w:r>
      <w:r>
        <w:rPr>
          <w:i/>
          <w:sz w:val="24"/>
        </w:rPr>
        <w:t>director)</w:t>
      </w:r>
      <w:r>
        <w:rPr>
          <w:i/>
          <w:spacing w:val="-1"/>
          <w:sz w:val="24"/>
        </w:rPr>
        <w:t xml:space="preserve"> </w:t>
      </w:r>
      <w:r>
        <w:rPr>
          <w:i/>
          <w:sz w:val="24"/>
        </w:rPr>
        <w:t>and</w:t>
      </w:r>
      <w:r>
        <w:rPr>
          <w:i/>
          <w:spacing w:val="-1"/>
          <w:sz w:val="24"/>
        </w:rPr>
        <w:t xml:space="preserve"> </w:t>
      </w:r>
      <w:r>
        <w:rPr>
          <w:i/>
          <w:sz w:val="24"/>
        </w:rPr>
        <w:t>Thomas</w:t>
      </w:r>
      <w:r>
        <w:rPr>
          <w:i/>
          <w:spacing w:val="-1"/>
          <w:sz w:val="24"/>
        </w:rPr>
        <w:t xml:space="preserve"> </w:t>
      </w:r>
      <w:r>
        <w:rPr>
          <w:i/>
          <w:spacing w:val="-2"/>
          <w:sz w:val="24"/>
        </w:rPr>
        <w:t>Sauer</w:t>
      </w:r>
    </w:p>
    <w:p w14:paraId="00071583" w14:textId="77777777" w:rsidR="00017A54" w:rsidRDefault="00017A54">
      <w:pPr>
        <w:rPr>
          <w:sz w:val="24"/>
        </w:rPr>
        <w:sectPr w:rsidR="00017A54">
          <w:pgSz w:w="12240" w:h="15840"/>
          <w:pgMar w:top="1380" w:right="1340" w:bottom="1260" w:left="1300" w:header="0" w:footer="1065" w:gutter="0"/>
          <w:cols w:space="720"/>
        </w:sectPr>
      </w:pPr>
    </w:p>
    <w:p w14:paraId="00071584" w14:textId="77777777" w:rsidR="00017A54" w:rsidRDefault="00A86708">
      <w:pPr>
        <w:pStyle w:val="BodyText"/>
        <w:spacing w:before="61" w:line="480" w:lineRule="auto"/>
        <w:ind w:firstLine="360"/>
      </w:pPr>
      <w:r>
        <w:lastRenderedPageBreak/>
        <w:t>Drawing on years of experience hosting in-person conferences for language educators, PEARLL</w:t>
      </w:r>
      <w:r>
        <w:rPr>
          <w:spacing w:val="-3"/>
        </w:rPr>
        <w:t xml:space="preserve"> </w:t>
      </w:r>
      <w:r>
        <w:t>and</w:t>
      </w:r>
      <w:r>
        <w:rPr>
          <w:spacing w:val="-3"/>
        </w:rPr>
        <w:t xml:space="preserve"> </w:t>
      </w:r>
      <w:r>
        <w:t>the</w:t>
      </w:r>
      <w:r>
        <w:rPr>
          <w:spacing w:val="-3"/>
        </w:rPr>
        <w:t xml:space="preserve"> </w:t>
      </w:r>
      <w:r>
        <w:t>NFLC</w:t>
      </w:r>
      <w:r>
        <w:rPr>
          <w:spacing w:val="-4"/>
        </w:rPr>
        <w:t xml:space="preserve"> </w:t>
      </w:r>
      <w:r>
        <w:t>hosted</w:t>
      </w:r>
      <w:r>
        <w:rPr>
          <w:spacing w:val="-3"/>
        </w:rPr>
        <w:t xml:space="preserve"> </w:t>
      </w:r>
      <w:r>
        <w:t>a</w:t>
      </w:r>
      <w:r>
        <w:rPr>
          <w:spacing w:val="-4"/>
        </w:rPr>
        <w:t xml:space="preserve"> </w:t>
      </w:r>
      <w:r>
        <w:t>new</w:t>
      </w:r>
      <w:r>
        <w:rPr>
          <w:spacing w:val="-3"/>
        </w:rPr>
        <w:t xml:space="preserve"> </w:t>
      </w:r>
      <w:r>
        <w:t>online</w:t>
      </w:r>
      <w:r>
        <w:rPr>
          <w:spacing w:val="-4"/>
        </w:rPr>
        <w:t xml:space="preserve"> </w:t>
      </w:r>
      <w:r>
        <w:t>conference</w:t>
      </w:r>
      <w:r>
        <w:rPr>
          <w:spacing w:val="-3"/>
        </w:rPr>
        <w:t xml:space="preserve"> </w:t>
      </w:r>
      <w:r>
        <w:t>in</w:t>
      </w:r>
      <w:r>
        <w:rPr>
          <w:spacing w:val="-3"/>
        </w:rPr>
        <w:t xml:space="preserve"> </w:t>
      </w:r>
      <w:r>
        <w:t>the</w:t>
      </w:r>
      <w:r>
        <w:rPr>
          <w:spacing w:val="-4"/>
        </w:rPr>
        <w:t xml:space="preserve"> </w:t>
      </w:r>
      <w:r>
        <w:t>summer</w:t>
      </w:r>
      <w:r>
        <w:rPr>
          <w:spacing w:val="-3"/>
        </w:rPr>
        <w:t xml:space="preserve"> </w:t>
      </w:r>
      <w:r>
        <w:t>of</w:t>
      </w:r>
      <w:r>
        <w:rPr>
          <w:spacing w:val="-3"/>
        </w:rPr>
        <w:t xml:space="preserve"> </w:t>
      </w:r>
      <w:r>
        <w:t>2020.</w:t>
      </w:r>
      <w:r>
        <w:rPr>
          <w:spacing w:val="-3"/>
        </w:rPr>
        <w:t xml:space="preserve"> </w:t>
      </w:r>
      <w:r>
        <w:t>This</w:t>
      </w:r>
      <w:r>
        <w:rPr>
          <w:spacing w:val="-3"/>
        </w:rPr>
        <w:t xml:space="preserve"> </w:t>
      </w:r>
      <w:r>
        <w:t>proposal includes plans to host a virtual summit for LCTL teachers in 2024 and 2026, establishing the summit as a biennial event</w:t>
      </w:r>
      <w:r>
        <w:rPr>
          <w:spacing w:val="-1"/>
        </w:rPr>
        <w:t xml:space="preserve"> </w:t>
      </w:r>
      <w:r>
        <w:t>that will</w:t>
      </w:r>
      <w:r>
        <w:rPr>
          <w:spacing w:val="-1"/>
        </w:rPr>
        <w:t xml:space="preserve"> </w:t>
      </w:r>
      <w:r>
        <w:t>highlight</w:t>
      </w:r>
      <w:r>
        <w:rPr>
          <w:spacing w:val="-1"/>
        </w:rPr>
        <w:t xml:space="preserve"> </w:t>
      </w:r>
      <w:r>
        <w:t>the</w:t>
      </w:r>
      <w:r>
        <w:rPr>
          <w:spacing w:val="-1"/>
        </w:rPr>
        <w:t xml:space="preserve"> </w:t>
      </w:r>
      <w:r>
        <w:t>successes of LCTL teachers and build on the community established through the NFLC’s successful STARTALK program.</w:t>
      </w:r>
    </w:p>
    <w:p w14:paraId="00071585" w14:textId="77777777" w:rsidR="00017A54" w:rsidRDefault="00A86708">
      <w:pPr>
        <w:pStyle w:val="BodyText"/>
        <w:spacing w:line="480" w:lineRule="auto"/>
        <w:ind w:right="177" w:firstLine="360"/>
      </w:pPr>
      <w:r>
        <w:t>The flexible summit schedule will allow participants to engage with each other and presenters in several ways. During the first two days of the summit, participants will view livestreamed sessions featuring practicing LCTL teachers; view discussion panels with students at</w:t>
      </w:r>
      <w:r>
        <w:rPr>
          <w:spacing w:val="-3"/>
        </w:rPr>
        <w:t xml:space="preserve"> </w:t>
      </w:r>
      <w:r>
        <w:t>the</w:t>
      </w:r>
      <w:r>
        <w:rPr>
          <w:spacing w:val="-4"/>
        </w:rPr>
        <w:t xml:space="preserve"> </w:t>
      </w:r>
      <w:r>
        <w:t>middle</w:t>
      </w:r>
      <w:r>
        <w:rPr>
          <w:spacing w:val="-3"/>
        </w:rPr>
        <w:t xml:space="preserve"> </w:t>
      </w:r>
      <w:r>
        <w:t>school,</w:t>
      </w:r>
      <w:r>
        <w:rPr>
          <w:spacing w:val="-3"/>
        </w:rPr>
        <w:t xml:space="preserve"> </w:t>
      </w:r>
      <w:r>
        <w:t>high</w:t>
      </w:r>
      <w:r>
        <w:rPr>
          <w:spacing w:val="-3"/>
        </w:rPr>
        <w:t xml:space="preserve"> </w:t>
      </w:r>
      <w:r>
        <w:t>school,</w:t>
      </w:r>
      <w:r>
        <w:rPr>
          <w:spacing w:val="-3"/>
        </w:rPr>
        <w:t xml:space="preserve"> </w:t>
      </w:r>
      <w:r>
        <w:t>and</w:t>
      </w:r>
      <w:r>
        <w:rPr>
          <w:spacing w:val="-3"/>
        </w:rPr>
        <w:t xml:space="preserve"> </w:t>
      </w:r>
      <w:r>
        <w:t>undergraduate</w:t>
      </w:r>
      <w:r>
        <w:rPr>
          <w:spacing w:val="-4"/>
        </w:rPr>
        <w:t xml:space="preserve"> </w:t>
      </w:r>
      <w:r>
        <w:t>levels;</w:t>
      </w:r>
      <w:r>
        <w:rPr>
          <w:spacing w:val="-3"/>
        </w:rPr>
        <w:t xml:space="preserve"> </w:t>
      </w:r>
      <w:r>
        <w:t>participate</w:t>
      </w:r>
      <w:r>
        <w:rPr>
          <w:spacing w:val="-4"/>
        </w:rPr>
        <w:t xml:space="preserve"> </w:t>
      </w:r>
      <w:r>
        <w:t>in</w:t>
      </w:r>
      <w:r>
        <w:rPr>
          <w:spacing w:val="-3"/>
        </w:rPr>
        <w:t xml:space="preserve"> </w:t>
      </w:r>
      <w:r>
        <w:t>panel</w:t>
      </w:r>
      <w:r>
        <w:rPr>
          <w:spacing w:val="-3"/>
        </w:rPr>
        <w:t xml:space="preserve"> </w:t>
      </w:r>
      <w:r>
        <w:t>discussions;</w:t>
      </w:r>
      <w:r>
        <w:rPr>
          <w:spacing w:val="-3"/>
        </w:rPr>
        <w:t xml:space="preserve"> </w:t>
      </w:r>
      <w:r>
        <w:t>and access prerecorded sessions. Summit participants will have access to customized Google Docs for each recorded session to process their learning, share ideas and resources, and learn from each other. On the third day, school districts and universities will be invited to host PEARLL Collab, a follow-up event to the summit. This in-person experience will bring together LCTL teachers to reflect on the virtual aspects of the summit, collaborate to implement new strategies, and allow often isolated singleton teachers to expand their professional community.</w:t>
      </w:r>
    </w:p>
    <w:p w14:paraId="00071586" w14:textId="77777777" w:rsidR="00017A54" w:rsidRDefault="00A86708">
      <w:pPr>
        <w:pStyle w:val="ListParagraph"/>
        <w:numPr>
          <w:ilvl w:val="2"/>
          <w:numId w:val="7"/>
        </w:numPr>
        <w:tabs>
          <w:tab w:val="left" w:pos="680"/>
        </w:tabs>
        <w:spacing w:before="39"/>
        <w:rPr>
          <w:sz w:val="24"/>
        </w:rPr>
      </w:pPr>
      <w:r>
        <w:rPr>
          <w:color w:val="2E74B5"/>
          <w:sz w:val="24"/>
        </w:rPr>
        <w:t>Summer</w:t>
      </w:r>
      <w:r>
        <w:rPr>
          <w:color w:val="2E74B5"/>
          <w:spacing w:val="-2"/>
          <w:sz w:val="24"/>
        </w:rPr>
        <w:t xml:space="preserve"> </w:t>
      </w:r>
      <w:r>
        <w:rPr>
          <w:color w:val="2E74B5"/>
          <w:sz w:val="24"/>
        </w:rPr>
        <w:t>institutes</w:t>
      </w:r>
      <w:r>
        <w:rPr>
          <w:color w:val="2E74B5"/>
          <w:spacing w:val="-1"/>
          <w:sz w:val="24"/>
        </w:rPr>
        <w:t xml:space="preserve"> </w:t>
      </w:r>
      <w:r>
        <w:rPr>
          <w:color w:val="2E74B5"/>
          <w:sz w:val="24"/>
        </w:rPr>
        <w:t>for</w:t>
      </w:r>
      <w:r>
        <w:rPr>
          <w:color w:val="2E74B5"/>
          <w:spacing w:val="-1"/>
          <w:sz w:val="24"/>
        </w:rPr>
        <w:t xml:space="preserve"> </w:t>
      </w:r>
      <w:r>
        <w:rPr>
          <w:color w:val="2E74B5"/>
          <w:sz w:val="24"/>
        </w:rPr>
        <w:t>classroom</w:t>
      </w:r>
      <w:r>
        <w:rPr>
          <w:color w:val="2E74B5"/>
          <w:spacing w:val="-1"/>
          <w:sz w:val="24"/>
        </w:rPr>
        <w:t xml:space="preserve"> </w:t>
      </w:r>
      <w:r>
        <w:rPr>
          <w:color w:val="2E74B5"/>
          <w:spacing w:val="-2"/>
          <w:sz w:val="24"/>
        </w:rPr>
        <w:t>educators</w:t>
      </w:r>
    </w:p>
    <w:p w14:paraId="00071587" w14:textId="77777777" w:rsidR="00017A54" w:rsidRDefault="00017A54">
      <w:pPr>
        <w:pStyle w:val="BodyText"/>
        <w:ind w:left="0"/>
      </w:pPr>
    </w:p>
    <w:p w14:paraId="00071588" w14:textId="77777777" w:rsidR="00017A54" w:rsidRDefault="00A86708">
      <w:pPr>
        <w:ind w:left="140"/>
        <w:rPr>
          <w:i/>
          <w:sz w:val="24"/>
        </w:rPr>
      </w:pPr>
      <w:r>
        <w:rPr>
          <w:i/>
          <w:sz w:val="24"/>
        </w:rPr>
        <w:t>Key</w:t>
      </w:r>
      <w:r>
        <w:rPr>
          <w:i/>
          <w:spacing w:val="-2"/>
          <w:sz w:val="24"/>
        </w:rPr>
        <w:t xml:space="preserve"> </w:t>
      </w:r>
      <w:r>
        <w:rPr>
          <w:i/>
          <w:sz w:val="24"/>
        </w:rPr>
        <w:t>personnel:</w:t>
      </w:r>
      <w:r>
        <w:rPr>
          <w:i/>
          <w:spacing w:val="-2"/>
          <w:sz w:val="24"/>
        </w:rPr>
        <w:t xml:space="preserve"> </w:t>
      </w:r>
      <w:r>
        <w:rPr>
          <w:i/>
          <w:sz w:val="24"/>
        </w:rPr>
        <w:t>Laura</w:t>
      </w:r>
      <w:r>
        <w:rPr>
          <w:i/>
          <w:spacing w:val="-1"/>
          <w:sz w:val="24"/>
        </w:rPr>
        <w:t xml:space="preserve"> </w:t>
      </w:r>
      <w:r>
        <w:rPr>
          <w:i/>
          <w:sz w:val="24"/>
        </w:rPr>
        <w:t>Terrill</w:t>
      </w:r>
      <w:r>
        <w:rPr>
          <w:i/>
          <w:spacing w:val="-2"/>
          <w:sz w:val="24"/>
        </w:rPr>
        <w:t xml:space="preserve"> </w:t>
      </w:r>
      <w:r>
        <w:rPr>
          <w:i/>
          <w:sz w:val="24"/>
        </w:rPr>
        <w:t>(project</w:t>
      </w:r>
      <w:r>
        <w:rPr>
          <w:i/>
          <w:spacing w:val="-1"/>
          <w:sz w:val="24"/>
        </w:rPr>
        <w:t xml:space="preserve"> </w:t>
      </w:r>
      <w:r>
        <w:rPr>
          <w:i/>
          <w:spacing w:val="-2"/>
          <w:sz w:val="24"/>
        </w:rPr>
        <w:t>director)</w:t>
      </w:r>
    </w:p>
    <w:p w14:paraId="00071589" w14:textId="77777777" w:rsidR="00017A54" w:rsidRDefault="00017A54">
      <w:pPr>
        <w:pStyle w:val="BodyText"/>
        <w:ind w:left="0"/>
        <w:rPr>
          <w:i/>
        </w:rPr>
      </w:pPr>
    </w:p>
    <w:p w14:paraId="0007158A" w14:textId="77777777" w:rsidR="00017A54" w:rsidRDefault="00A86708">
      <w:pPr>
        <w:pStyle w:val="BodyText"/>
        <w:spacing w:line="480" w:lineRule="auto"/>
        <w:ind w:right="177" w:firstLine="360"/>
      </w:pPr>
      <w:r>
        <w:t>Summer</w:t>
      </w:r>
      <w:r>
        <w:rPr>
          <w:spacing w:val="-1"/>
        </w:rPr>
        <w:t xml:space="preserve"> </w:t>
      </w:r>
      <w:r>
        <w:t>provides</w:t>
      </w:r>
      <w:r>
        <w:rPr>
          <w:spacing w:val="-1"/>
        </w:rPr>
        <w:t xml:space="preserve"> </w:t>
      </w:r>
      <w:r>
        <w:t>a</w:t>
      </w:r>
      <w:r>
        <w:rPr>
          <w:spacing w:val="-2"/>
        </w:rPr>
        <w:t xml:space="preserve"> </w:t>
      </w:r>
      <w:r>
        <w:t>time</w:t>
      </w:r>
      <w:r>
        <w:rPr>
          <w:spacing w:val="-2"/>
        </w:rPr>
        <w:t xml:space="preserve"> </w:t>
      </w:r>
      <w:r>
        <w:t>for</w:t>
      </w:r>
      <w:r>
        <w:rPr>
          <w:spacing w:val="-1"/>
        </w:rPr>
        <w:t xml:space="preserve"> </w:t>
      </w:r>
      <w:r>
        <w:t>busy</w:t>
      </w:r>
      <w:r>
        <w:rPr>
          <w:spacing w:val="-1"/>
        </w:rPr>
        <w:t xml:space="preserve"> </w:t>
      </w:r>
      <w:r>
        <w:t>classroom</w:t>
      </w:r>
      <w:r>
        <w:rPr>
          <w:spacing w:val="-1"/>
        </w:rPr>
        <w:t xml:space="preserve"> </w:t>
      </w:r>
      <w:r>
        <w:t>educators</w:t>
      </w:r>
      <w:r>
        <w:rPr>
          <w:spacing w:val="-1"/>
        </w:rPr>
        <w:t xml:space="preserve"> </w:t>
      </w:r>
      <w:r>
        <w:t>to</w:t>
      </w:r>
      <w:r>
        <w:rPr>
          <w:spacing w:val="-1"/>
        </w:rPr>
        <w:t xml:space="preserve"> </w:t>
      </w:r>
      <w:r>
        <w:t>not</w:t>
      </w:r>
      <w:r>
        <w:rPr>
          <w:spacing w:val="-2"/>
        </w:rPr>
        <w:t xml:space="preserve"> </w:t>
      </w:r>
      <w:r>
        <w:t>only</w:t>
      </w:r>
      <w:r>
        <w:rPr>
          <w:spacing w:val="-1"/>
        </w:rPr>
        <w:t xml:space="preserve"> </w:t>
      </w:r>
      <w:r>
        <w:t>delve</w:t>
      </w:r>
      <w:r>
        <w:rPr>
          <w:spacing w:val="-1"/>
        </w:rPr>
        <w:t xml:space="preserve"> </w:t>
      </w:r>
      <w:r>
        <w:t>more</w:t>
      </w:r>
      <w:r>
        <w:rPr>
          <w:spacing w:val="-2"/>
        </w:rPr>
        <w:t xml:space="preserve"> </w:t>
      </w:r>
      <w:r>
        <w:t>deeply</w:t>
      </w:r>
      <w:r>
        <w:rPr>
          <w:spacing w:val="-1"/>
        </w:rPr>
        <w:t xml:space="preserve"> </w:t>
      </w:r>
      <w:r>
        <w:t>into topics of interest but more importantly to implement new learning prior to the start of a new school year. PEARLL summer institutes will be narrowly focused on topics that align with effective</w:t>
      </w:r>
      <w:r>
        <w:rPr>
          <w:spacing w:val="-4"/>
        </w:rPr>
        <w:t xml:space="preserve"> </w:t>
      </w:r>
      <w:r>
        <w:t>teaching</w:t>
      </w:r>
      <w:r>
        <w:rPr>
          <w:spacing w:val="-3"/>
        </w:rPr>
        <w:t xml:space="preserve"> </w:t>
      </w:r>
      <w:r>
        <w:t>practices.</w:t>
      </w:r>
      <w:r>
        <w:rPr>
          <w:spacing w:val="-3"/>
        </w:rPr>
        <w:t xml:space="preserve"> </w:t>
      </w:r>
      <w:r>
        <w:t>Sessions</w:t>
      </w:r>
      <w:r>
        <w:rPr>
          <w:spacing w:val="-3"/>
        </w:rPr>
        <w:t xml:space="preserve"> </w:t>
      </w:r>
      <w:r>
        <w:t>will</w:t>
      </w:r>
      <w:r>
        <w:rPr>
          <w:spacing w:val="-3"/>
        </w:rPr>
        <w:t xml:space="preserve"> </w:t>
      </w:r>
      <w:r>
        <w:t>be</w:t>
      </w:r>
      <w:r>
        <w:rPr>
          <w:spacing w:val="-4"/>
        </w:rPr>
        <w:t xml:space="preserve"> </w:t>
      </w:r>
      <w:r>
        <w:t>offered</w:t>
      </w:r>
      <w:r>
        <w:rPr>
          <w:spacing w:val="-3"/>
        </w:rPr>
        <w:t xml:space="preserve"> </w:t>
      </w:r>
      <w:r>
        <w:t>over</w:t>
      </w:r>
      <w:r>
        <w:rPr>
          <w:spacing w:val="-3"/>
        </w:rPr>
        <w:t xml:space="preserve"> </w:t>
      </w:r>
      <w:r>
        <w:t>multiple</w:t>
      </w:r>
      <w:r>
        <w:rPr>
          <w:spacing w:val="-3"/>
        </w:rPr>
        <w:t xml:space="preserve"> </w:t>
      </w:r>
      <w:r>
        <w:t>days</w:t>
      </w:r>
      <w:r>
        <w:rPr>
          <w:spacing w:val="-3"/>
        </w:rPr>
        <w:t xml:space="preserve"> </w:t>
      </w:r>
      <w:r>
        <w:t>with</w:t>
      </w:r>
      <w:r>
        <w:rPr>
          <w:spacing w:val="-3"/>
        </w:rPr>
        <w:t xml:space="preserve"> </w:t>
      </w:r>
      <w:r>
        <w:t>options</w:t>
      </w:r>
      <w:r>
        <w:rPr>
          <w:spacing w:val="-3"/>
        </w:rPr>
        <w:t xml:space="preserve"> </w:t>
      </w:r>
      <w:r>
        <w:t>for</w:t>
      </w:r>
      <w:r>
        <w:rPr>
          <w:spacing w:val="-3"/>
        </w:rPr>
        <w:t xml:space="preserve"> </w:t>
      </w:r>
      <w:r>
        <w:t>both online and in-person learning. Each day will provide participants with opportunities to collaborate as they acquire, process, apply, and reflect on new learning in small group</w:t>
      </w:r>
    </w:p>
    <w:p w14:paraId="0007158B" w14:textId="77777777" w:rsidR="00017A54" w:rsidRDefault="00017A54">
      <w:pPr>
        <w:spacing w:line="480" w:lineRule="auto"/>
        <w:sectPr w:rsidR="00017A54">
          <w:pgSz w:w="12240" w:h="15840"/>
          <w:pgMar w:top="1380" w:right="1340" w:bottom="1260" w:left="1300" w:header="0" w:footer="1065" w:gutter="0"/>
          <w:cols w:space="720"/>
        </w:sectPr>
      </w:pPr>
    </w:p>
    <w:p w14:paraId="0007158C" w14:textId="77777777" w:rsidR="00017A54" w:rsidRDefault="00A86708">
      <w:pPr>
        <w:pStyle w:val="BodyText"/>
        <w:spacing w:before="61" w:line="480" w:lineRule="auto"/>
        <w:ind w:right="177"/>
      </w:pPr>
      <w:r>
        <w:lastRenderedPageBreak/>
        <w:t>discussions.</w:t>
      </w:r>
      <w:r>
        <w:rPr>
          <w:spacing w:val="-3"/>
        </w:rPr>
        <w:t xml:space="preserve"> </w:t>
      </w:r>
      <w:r>
        <w:t>Feedback</w:t>
      </w:r>
      <w:r>
        <w:rPr>
          <w:spacing w:val="-3"/>
        </w:rPr>
        <w:t xml:space="preserve"> </w:t>
      </w:r>
      <w:r>
        <w:t>will</w:t>
      </w:r>
      <w:r>
        <w:rPr>
          <w:spacing w:val="-3"/>
        </w:rPr>
        <w:t xml:space="preserve"> </w:t>
      </w:r>
      <w:r>
        <w:t>be</w:t>
      </w:r>
      <w:r>
        <w:rPr>
          <w:spacing w:val="-4"/>
        </w:rPr>
        <w:t xml:space="preserve"> </w:t>
      </w:r>
      <w:r>
        <w:t>a</w:t>
      </w:r>
      <w:r>
        <w:rPr>
          <w:spacing w:val="-4"/>
        </w:rPr>
        <w:t xml:space="preserve"> </w:t>
      </w:r>
      <w:r>
        <w:t>key</w:t>
      </w:r>
      <w:r>
        <w:rPr>
          <w:spacing w:val="-3"/>
        </w:rPr>
        <w:t xml:space="preserve"> </w:t>
      </w:r>
      <w:r>
        <w:t>component</w:t>
      </w:r>
      <w:r>
        <w:rPr>
          <w:spacing w:val="-4"/>
        </w:rPr>
        <w:t xml:space="preserve"> </w:t>
      </w:r>
      <w:r>
        <w:t>of</w:t>
      </w:r>
      <w:r>
        <w:rPr>
          <w:spacing w:val="-3"/>
        </w:rPr>
        <w:t xml:space="preserve"> </w:t>
      </w:r>
      <w:r>
        <w:t>all</w:t>
      </w:r>
      <w:r>
        <w:rPr>
          <w:spacing w:val="-3"/>
        </w:rPr>
        <w:t xml:space="preserve"> </w:t>
      </w:r>
      <w:r>
        <w:t>institutes,</w:t>
      </w:r>
      <w:r>
        <w:rPr>
          <w:spacing w:val="-3"/>
        </w:rPr>
        <w:t xml:space="preserve"> </w:t>
      </w:r>
      <w:r>
        <w:t>ensuring</w:t>
      </w:r>
      <w:r>
        <w:rPr>
          <w:spacing w:val="-3"/>
        </w:rPr>
        <w:t xml:space="preserve"> </w:t>
      </w:r>
      <w:r>
        <w:t>that</w:t>
      </w:r>
      <w:r>
        <w:rPr>
          <w:spacing w:val="-3"/>
        </w:rPr>
        <w:t xml:space="preserve"> </w:t>
      </w:r>
      <w:r>
        <w:t>participants</w:t>
      </w:r>
      <w:r>
        <w:rPr>
          <w:spacing w:val="-3"/>
        </w:rPr>
        <w:t xml:space="preserve"> </w:t>
      </w:r>
      <w:r>
        <w:t>feel well prepared to implement new learning in their instructional settings. Participants may continue their discussions after the summer institute as a dedicated group within Catalyst.</w:t>
      </w:r>
    </w:p>
    <w:p w14:paraId="0007158D" w14:textId="77777777" w:rsidR="00017A54" w:rsidRDefault="00A86708">
      <w:pPr>
        <w:pStyle w:val="BodyText"/>
        <w:spacing w:line="480" w:lineRule="auto"/>
      </w:pPr>
      <w:r>
        <w:t>Optional</w:t>
      </w:r>
      <w:r>
        <w:rPr>
          <w:spacing w:val="-3"/>
        </w:rPr>
        <w:t xml:space="preserve"> </w:t>
      </w:r>
      <w:r>
        <w:t>follow-up</w:t>
      </w:r>
      <w:r>
        <w:rPr>
          <w:spacing w:val="-3"/>
        </w:rPr>
        <w:t xml:space="preserve"> </w:t>
      </w:r>
      <w:r>
        <w:t>sessions</w:t>
      </w:r>
      <w:r>
        <w:rPr>
          <w:spacing w:val="-3"/>
        </w:rPr>
        <w:t xml:space="preserve"> </w:t>
      </w:r>
      <w:r>
        <w:t>will</w:t>
      </w:r>
      <w:r>
        <w:rPr>
          <w:spacing w:val="-3"/>
        </w:rPr>
        <w:t xml:space="preserve"> </w:t>
      </w:r>
      <w:r>
        <w:t>be</w:t>
      </w:r>
      <w:r>
        <w:rPr>
          <w:spacing w:val="-3"/>
        </w:rPr>
        <w:t xml:space="preserve"> </w:t>
      </w:r>
      <w:r>
        <w:t>offered</w:t>
      </w:r>
      <w:r>
        <w:rPr>
          <w:spacing w:val="-3"/>
        </w:rPr>
        <w:t xml:space="preserve"> </w:t>
      </w:r>
      <w:r>
        <w:t>in</w:t>
      </w:r>
      <w:r>
        <w:rPr>
          <w:spacing w:val="-3"/>
        </w:rPr>
        <w:t xml:space="preserve"> </w:t>
      </w:r>
      <w:r>
        <w:t>the</w:t>
      </w:r>
      <w:r>
        <w:rPr>
          <w:spacing w:val="-3"/>
        </w:rPr>
        <w:t xml:space="preserve"> </w:t>
      </w:r>
      <w:r>
        <w:t>fall</w:t>
      </w:r>
      <w:r>
        <w:rPr>
          <w:spacing w:val="-3"/>
        </w:rPr>
        <w:t xml:space="preserve"> </w:t>
      </w:r>
      <w:r>
        <w:t>to</w:t>
      </w:r>
      <w:r>
        <w:rPr>
          <w:spacing w:val="-3"/>
        </w:rPr>
        <w:t xml:space="preserve"> </w:t>
      </w:r>
      <w:r>
        <w:t>continue</w:t>
      </w:r>
      <w:r>
        <w:rPr>
          <w:spacing w:val="-3"/>
        </w:rPr>
        <w:t xml:space="preserve"> </w:t>
      </w:r>
      <w:r>
        <w:t>to</w:t>
      </w:r>
      <w:r>
        <w:rPr>
          <w:spacing w:val="-3"/>
        </w:rPr>
        <w:t xml:space="preserve"> </w:t>
      </w:r>
      <w:r>
        <w:t>build</w:t>
      </w:r>
      <w:r>
        <w:rPr>
          <w:spacing w:val="-3"/>
        </w:rPr>
        <w:t xml:space="preserve"> </w:t>
      </w:r>
      <w:r>
        <w:t>a</w:t>
      </w:r>
      <w:r>
        <w:rPr>
          <w:spacing w:val="-3"/>
        </w:rPr>
        <w:t xml:space="preserve"> </w:t>
      </w:r>
      <w:r>
        <w:t>COP</w:t>
      </w:r>
      <w:r>
        <w:rPr>
          <w:spacing w:val="-3"/>
        </w:rPr>
        <w:t xml:space="preserve"> </w:t>
      </w:r>
      <w:r>
        <w:t>but</w:t>
      </w:r>
      <w:r>
        <w:rPr>
          <w:spacing w:val="-3"/>
        </w:rPr>
        <w:t xml:space="preserve"> </w:t>
      </w:r>
      <w:r>
        <w:t>also</w:t>
      </w:r>
      <w:r>
        <w:rPr>
          <w:spacing w:val="-3"/>
        </w:rPr>
        <w:t xml:space="preserve"> </w:t>
      </w:r>
      <w:r>
        <w:t>to address any questions that may surface as teachers implement new practices.</w:t>
      </w:r>
    </w:p>
    <w:p w14:paraId="0007158E" w14:textId="77777777" w:rsidR="00017A54" w:rsidRDefault="00A86708">
      <w:pPr>
        <w:pStyle w:val="BodyText"/>
        <w:spacing w:line="480" w:lineRule="auto"/>
        <w:ind w:right="177" w:firstLine="360"/>
      </w:pPr>
      <w:r>
        <w:t>Each institute will be presented as part of a series called “TELL Pathways to Learner Success,” allowing educators, over the course of four years, to participate in multiple professional learning experiences. Each institute will address different aspects of the student learning</w:t>
      </w:r>
      <w:r>
        <w:rPr>
          <w:spacing w:val="-3"/>
        </w:rPr>
        <w:t xml:space="preserve"> </w:t>
      </w:r>
      <w:r>
        <w:t>experience,</w:t>
      </w:r>
      <w:r>
        <w:rPr>
          <w:spacing w:val="-3"/>
        </w:rPr>
        <w:t xml:space="preserve"> </w:t>
      </w:r>
      <w:r>
        <w:t>providing</w:t>
      </w:r>
      <w:r>
        <w:rPr>
          <w:spacing w:val="-3"/>
        </w:rPr>
        <w:t xml:space="preserve"> </w:t>
      </w:r>
      <w:r>
        <w:t>busy</w:t>
      </w:r>
      <w:r>
        <w:rPr>
          <w:spacing w:val="-3"/>
        </w:rPr>
        <w:t xml:space="preserve"> </w:t>
      </w:r>
      <w:r>
        <w:t>educators</w:t>
      </w:r>
      <w:r>
        <w:rPr>
          <w:spacing w:val="-3"/>
        </w:rPr>
        <w:t xml:space="preserve"> </w:t>
      </w:r>
      <w:r>
        <w:t>with</w:t>
      </w:r>
      <w:r>
        <w:rPr>
          <w:spacing w:val="-3"/>
        </w:rPr>
        <w:t xml:space="preserve"> </w:t>
      </w:r>
      <w:r>
        <w:t>unique</w:t>
      </w:r>
      <w:r>
        <w:rPr>
          <w:spacing w:val="-4"/>
        </w:rPr>
        <w:t xml:space="preserve"> </w:t>
      </w:r>
      <w:r>
        <w:t>opportunities</w:t>
      </w:r>
      <w:r>
        <w:rPr>
          <w:spacing w:val="-3"/>
        </w:rPr>
        <w:t xml:space="preserve"> </w:t>
      </w:r>
      <w:r>
        <w:t>to</w:t>
      </w:r>
      <w:r>
        <w:rPr>
          <w:spacing w:val="-3"/>
        </w:rPr>
        <w:t xml:space="preserve"> </w:t>
      </w:r>
      <w:r>
        <w:t>focus</w:t>
      </w:r>
      <w:r>
        <w:rPr>
          <w:spacing w:val="-3"/>
        </w:rPr>
        <w:t xml:space="preserve"> </w:t>
      </w:r>
      <w:r>
        <w:t>on</w:t>
      </w:r>
      <w:r>
        <w:rPr>
          <w:spacing w:val="-3"/>
        </w:rPr>
        <w:t xml:space="preserve"> </w:t>
      </w:r>
      <w:r>
        <w:t>an</w:t>
      </w:r>
      <w:r>
        <w:rPr>
          <w:spacing w:val="-3"/>
        </w:rPr>
        <w:t xml:space="preserve"> </w:t>
      </w:r>
      <w:r>
        <w:t>area</w:t>
      </w:r>
      <w:r>
        <w:rPr>
          <w:spacing w:val="-4"/>
        </w:rPr>
        <w:t xml:space="preserve"> </w:t>
      </w:r>
      <w:r>
        <w:t>of professional</w:t>
      </w:r>
      <w:r>
        <w:rPr>
          <w:spacing w:val="-3"/>
        </w:rPr>
        <w:t xml:space="preserve"> </w:t>
      </w:r>
      <w:r>
        <w:t>growth.</w:t>
      </w:r>
      <w:r>
        <w:rPr>
          <w:spacing w:val="-3"/>
        </w:rPr>
        <w:t xml:space="preserve"> </w:t>
      </w:r>
      <w:r>
        <w:t>Institutes</w:t>
      </w:r>
      <w:r>
        <w:rPr>
          <w:spacing w:val="-3"/>
        </w:rPr>
        <w:t xml:space="preserve"> </w:t>
      </w:r>
      <w:r>
        <w:t>will</w:t>
      </w:r>
      <w:r>
        <w:rPr>
          <w:spacing w:val="-3"/>
        </w:rPr>
        <w:t xml:space="preserve"> </w:t>
      </w:r>
      <w:r>
        <w:t>focus</w:t>
      </w:r>
      <w:r>
        <w:rPr>
          <w:spacing w:val="-3"/>
        </w:rPr>
        <w:t xml:space="preserve"> </w:t>
      </w:r>
      <w:r>
        <w:t>on</w:t>
      </w:r>
      <w:r>
        <w:rPr>
          <w:spacing w:val="-3"/>
        </w:rPr>
        <w:t xml:space="preserve"> </w:t>
      </w:r>
      <w:r>
        <w:t>specific</w:t>
      </w:r>
      <w:r>
        <w:rPr>
          <w:spacing w:val="-4"/>
        </w:rPr>
        <w:t xml:space="preserve"> </w:t>
      </w:r>
      <w:r>
        <w:t>sub-criteria</w:t>
      </w:r>
      <w:r>
        <w:rPr>
          <w:spacing w:val="-3"/>
        </w:rPr>
        <w:t xml:space="preserve"> </w:t>
      </w:r>
      <w:r>
        <w:t>from</w:t>
      </w:r>
      <w:r>
        <w:rPr>
          <w:spacing w:val="-4"/>
        </w:rPr>
        <w:t xml:space="preserve"> </w:t>
      </w:r>
      <w:r>
        <w:t>different</w:t>
      </w:r>
      <w:r>
        <w:rPr>
          <w:spacing w:val="-4"/>
        </w:rPr>
        <w:t xml:space="preserve"> </w:t>
      </w:r>
      <w:r>
        <w:t>domains</w:t>
      </w:r>
      <w:r>
        <w:rPr>
          <w:spacing w:val="-3"/>
        </w:rPr>
        <w:t xml:space="preserve"> </w:t>
      </w:r>
      <w:r>
        <w:t>of</w:t>
      </w:r>
      <w:r>
        <w:rPr>
          <w:spacing w:val="-3"/>
        </w:rPr>
        <w:t xml:space="preserve"> </w:t>
      </w:r>
      <w:r>
        <w:t>the TELL Framework and on how an effective teacher must plan, assess, and design learner experiences, and create an appropriate learning environment to implement a desired practice.</w:t>
      </w:r>
    </w:p>
    <w:p w14:paraId="0007158F" w14:textId="77777777" w:rsidR="00017A54" w:rsidRDefault="00A86708">
      <w:pPr>
        <w:pStyle w:val="ListParagraph"/>
        <w:numPr>
          <w:ilvl w:val="2"/>
          <w:numId w:val="7"/>
        </w:numPr>
        <w:tabs>
          <w:tab w:val="left" w:pos="680"/>
        </w:tabs>
        <w:spacing w:before="39"/>
        <w:rPr>
          <w:sz w:val="24"/>
        </w:rPr>
      </w:pPr>
      <w:r>
        <w:rPr>
          <w:color w:val="2E74B5"/>
          <w:sz w:val="24"/>
        </w:rPr>
        <w:t>Research:</w:t>
      </w:r>
      <w:r>
        <w:rPr>
          <w:color w:val="2E74B5"/>
          <w:spacing w:val="-5"/>
          <w:sz w:val="24"/>
        </w:rPr>
        <w:t xml:space="preserve"> </w:t>
      </w:r>
      <w:r>
        <w:rPr>
          <w:color w:val="2E74B5"/>
          <w:sz w:val="24"/>
        </w:rPr>
        <w:t>Language</w:t>
      </w:r>
      <w:r>
        <w:rPr>
          <w:color w:val="2E74B5"/>
          <w:spacing w:val="-3"/>
          <w:sz w:val="24"/>
        </w:rPr>
        <w:t xml:space="preserve"> </w:t>
      </w:r>
      <w:r>
        <w:rPr>
          <w:color w:val="2E74B5"/>
          <w:sz w:val="24"/>
        </w:rPr>
        <w:t>educator</w:t>
      </w:r>
      <w:r>
        <w:rPr>
          <w:color w:val="2E74B5"/>
          <w:spacing w:val="-3"/>
          <w:sz w:val="24"/>
        </w:rPr>
        <w:t xml:space="preserve"> </w:t>
      </w:r>
      <w:r>
        <w:rPr>
          <w:color w:val="2E74B5"/>
          <w:sz w:val="24"/>
        </w:rPr>
        <w:t>needs</w:t>
      </w:r>
      <w:r>
        <w:rPr>
          <w:color w:val="2E74B5"/>
          <w:spacing w:val="-2"/>
          <w:sz w:val="24"/>
        </w:rPr>
        <w:t xml:space="preserve"> </w:t>
      </w:r>
      <w:r>
        <w:rPr>
          <w:color w:val="2E74B5"/>
          <w:sz w:val="24"/>
        </w:rPr>
        <w:t>in</w:t>
      </w:r>
      <w:r>
        <w:rPr>
          <w:color w:val="2E74B5"/>
          <w:spacing w:val="-2"/>
          <w:sz w:val="24"/>
        </w:rPr>
        <w:t xml:space="preserve"> </w:t>
      </w:r>
      <w:r>
        <w:rPr>
          <w:color w:val="2E74B5"/>
          <w:sz w:val="24"/>
        </w:rPr>
        <w:t>an</w:t>
      </w:r>
      <w:r>
        <w:rPr>
          <w:color w:val="2E74B5"/>
          <w:spacing w:val="-3"/>
          <w:sz w:val="24"/>
        </w:rPr>
        <w:t xml:space="preserve"> </w:t>
      </w:r>
      <w:r>
        <w:rPr>
          <w:color w:val="2E74B5"/>
          <w:sz w:val="24"/>
        </w:rPr>
        <w:t>evolving</w:t>
      </w:r>
      <w:r>
        <w:rPr>
          <w:color w:val="2E74B5"/>
          <w:spacing w:val="-2"/>
          <w:sz w:val="24"/>
        </w:rPr>
        <w:t xml:space="preserve"> </w:t>
      </w:r>
      <w:r>
        <w:rPr>
          <w:color w:val="2E74B5"/>
          <w:sz w:val="24"/>
        </w:rPr>
        <w:t>teaching</w:t>
      </w:r>
      <w:r>
        <w:rPr>
          <w:color w:val="2E74B5"/>
          <w:spacing w:val="-2"/>
          <w:sz w:val="24"/>
        </w:rPr>
        <w:t xml:space="preserve"> environment</w:t>
      </w:r>
    </w:p>
    <w:p w14:paraId="00071590" w14:textId="77777777" w:rsidR="00017A54" w:rsidRDefault="00017A54">
      <w:pPr>
        <w:pStyle w:val="BodyText"/>
        <w:ind w:left="0"/>
      </w:pPr>
    </w:p>
    <w:p w14:paraId="00071591" w14:textId="77777777" w:rsidR="00017A54" w:rsidRDefault="00A86708">
      <w:pPr>
        <w:ind w:left="140"/>
        <w:rPr>
          <w:i/>
          <w:sz w:val="24"/>
        </w:rPr>
      </w:pPr>
      <w:r>
        <w:rPr>
          <w:i/>
          <w:sz w:val="24"/>
        </w:rPr>
        <w:t>Key</w:t>
      </w:r>
      <w:r>
        <w:rPr>
          <w:i/>
          <w:spacing w:val="-2"/>
          <w:sz w:val="24"/>
        </w:rPr>
        <w:t xml:space="preserve"> </w:t>
      </w:r>
      <w:r>
        <w:rPr>
          <w:i/>
          <w:sz w:val="24"/>
        </w:rPr>
        <w:t>personnel:</w:t>
      </w:r>
      <w:r>
        <w:rPr>
          <w:i/>
          <w:spacing w:val="-2"/>
          <w:sz w:val="24"/>
        </w:rPr>
        <w:t xml:space="preserve"> </w:t>
      </w:r>
      <w:r>
        <w:rPr>
          <w:i/>
          <w:sz w:val="24"/>
        </w:rPr>
        <w:t>Rebecca</w:t>
      </w:r>
      <w:r>
        <w:rPr>
          <w:i/>
          <w:spacing w:val="-2"/>
          <w:sz w:val="24"/>
        </w:rPr>
        <w:t xml:space="preserve"> </w:t>
      </w:r>
      <w:r>
        <w:rPr>
          <w:i/>
          <w:sz w:val="24"/>
        </w:rPr>
        <w:t>Damari</w:t>
      </w:r>
      <w:r>
        <w:rPr>
          <w:i/>
          <w:spacing w:val="-2"/>
          <w:sz w:val="24"/>
        </w:rPr>
        <w:t xml:space="preserve"> </w:t>
      </w:r>
      <w:r>
        <w:rPr>
          <w:i/>
          <w:sz w:val="24"/>
        </w:rPr>
        <w:t>(project</w:t>
      </w:r>
      <w:r>
        <w:rPr>
          <w:i/>
          <w:spacing w:val="-2"/>
          <w:sz w:val="24"/>
        </w:rPr>
        <w:t xml:space="preserve"> </w:t>
      </w:r>
      <w:r>
        <w:rPr>
          <w:i/>
          <w:sz w:val="24"/>
        </w:rPr>
        <w:t>director)</w:t>
      </w:r>
      <w:r>
        <w:rPr>
          <w:i/>
          <w:spacing w:val="-2"/>
          <w:sz w:val="24"/>
        </w:rPr>
        <w:t xml:space="preserve"> </w:t>
      </w:r>
      <w:r>
        <w:rPr>
          <w:i/>
          <w:sz w:val="24"/>
        </w:rPr>
        <w:t>and</w:t>
      </w:r>
      <w:r>
        <w:rPr>
          <w:i/>
          <w:spacing w:val="-2"/>
          <w:sz w:val="24"/>
        </w:rPr>
        <w:t xml:space="preserve"> </w:t>
      </w:r>
      <w:r>
        <w:rPr>
          <w:i/>
          <w:sz w:val="24"/>
        </w:rPr>
        <w:t>Svetlana</w:t>
      </w:r>
      <w:r>
        <w:rPr>
          <w:i/>
          <w:spacing w:val="-1"/>
          <w:sz w:val="24"/>
        </w:rPr>
        <w:t xml:space="preserve"> </w:t>
      </w:r>
      <w:r>
        <w:rPr>
          <w:i/>
          <w:spacing w:val="-4"/>
          <w:sz w:val="24"/>
        </w:rPr>
        <w:t>Cook</w:t>
      </w:r>
    </w:p>
    <w:p w14:paraId="00071592" w14:textId="77777777" w:rsidR="00017A54" w:rsidRDefault="00017A54">
      <w:pPr>
        <w:pStyle w:val="BodyText"/>
        <w:ind w:left="0"/>
        <w:rPr>
          <w:i/>
        </w:rPr>
      </w:pPr>
    </w:p>
    <w:p w14:paraId="00071593" w14:textId="77777777" w:rsidR="00017A54" w:rsidRDefault="00A86708">
      <w:pPr>
        <w:pStyle w:val="BodyText"/>
        <w:spacing w:line="480" w:lineRule="auto"/>
        <w:ind w:right="108" w:firstLine="360"/>
      </w:pPr>
      <w:r>
        <w:t>In September 2020, PEARLL surveyed language educators around the country, asking them about their experiences adapting to remote teaching in spring of 2020 and about their needs for professional</w:t>
      </w:r>
      <w:r>
        <w:rPr>
          <w:spacing w:val="-4"/>
        </w:rPr>
        <w:t xml:space="preserve"> </w:t>
      </w:r>
      <w:r>
        <w:t>learning</w:t>
      </w:r>
      <w:r>
        <w:rPr>
          <w:spacing w:val="-4"/>
        </w:rPr>
        <w:t xml:space="preserve"> </w:t>
      </w:r>
      <w:r>
        <w:t>and</w:t>
      </w:r>
      <w:r>
        <w:rPr>
          <w:spacing w:val="-4"/>
        </w:rPr>
        <w:t xml:space="preserve"> </w:t>
      </w:r>
      <w:r>
        <w:t>resources</w:t>
      </w:r>
      <w:r>
        <w:rPr>
          <w:spacing w:val="-4"/>
        </w:rPr>
        <w:t xml:space="preserve"> </w:t>
      </w:r>
      <w:r>
        <w:t>moving</w:t>
      </w:r>
      <w:r>
        <w:rPr>
          <w:spacing w:val="-4"/>
        </w:rPr>
        <w:t xml:space="preserve"> </w:t>
      </w:r>
      <w:r>
        <w:t>forward</w:t>
      </w:r>
      <w:r>
        <w:rPr>
          <w:spacing w:val="-4"/>
        </w:rPr>
        <w:t xml:space="preserve"> </w:t>
      </w:r>
      <w:r>
        <w:t>with</w:t>
      </w:r>
      <w:r>
        <w:rPr>
          <w:spacing w:val="-4"/>
        </w:rPr>
        <w:t xml:space="preserve"> </w:t>
      </w:r>
      <w:r>
        <w:t>their</w:t>
      </w:r>
      <w:r>
        <w:rPr>
          <w:spacing w:val="-4"/>
        </w:rPr>
        <w:t xml:space="preserve"> </w:t>
      </w:r>
      <w:r>
        <w:t>anticipated</w:t>
      </w:r>
      <w:r>
        <w:rPr>
          <w:spacing w:val="-4"/>
        </w:rPr>
        <w:t xml:space="preserve"> </w:t>
      </w:r>
      <w:r>
        <w:t>teaching</w:t>
      </w:r>
      <w:r>
        <w:rPr>
          <w:spacing w:val="-4"/>
        </w:rPr>
        <w:t xml:space="preserve"> </w:t>
      </w:r>
      <w:r>
        <w:t>models</w:t>
      </w:r>
      <w:r>
        <w:rPr>
          <w:spacing w:val="-4"/>
        </w:rPr>
        <w:t xml:space="preserve"> </w:t>
      </w:r>
      <w:r>
        <w:t>as</w:t>
      </w:r>
      <w:r>
        <w:rPr>
          <w:spacing w:val="-4"/>
        </w:rPr>
        <w:t xml:space="preserve"> </w:t>
      </w:r>
      <w:r>
        <w:t>the pandemic continued. A research study, to be conducted in year one, will define the evolving needs for professional learning on particular topics or to support particular goals.</w:t>
      </w:r>
    </w:p>
    <w:p w14:paraId="00071594" w14:textId="77777777" w:rsidR="00017A54" w:rsidRDefault="00A86708">
      <w:pPr>
        <w:pStyle w:val="BodyText"/>
        <w:spacing w:before="1" w:line="480" w:lineRule="auto"/>
        <w:ind w:right="177" w:firstLine="360"/>
      </w:pPr>
      <w:r>
        <w:t>PEARLL will administer an online survey to language educators at all levels and in all teaching contexts, drawing on a convenience sample made up of PEARLL’s mailing list of thousands</w:t>
      </w:r>
      <w:r>
        <w:rPr>
          <w:spacing w:val="-3"/>
        </w:rPr>
        <w:t xml:space="preserve"> </w:t>
      </w:r>
      <w:r>
        <w:t>of</w:t>
      </w:r>
      <w:r>
        <w:rPr>
          <w:spacing w:val="-3"/>
        </w:rPr>
        <w:t xml:space="preserve"> </w:t>
      </w:r>
      <w:r>
        <w:t>educators,</w:t>
      </w:r>
      <w:r>
        <w:rPr>
          <w:spacing w:val="-3"/>
        </w:rPr>
        <w:t xml:space="preserve"> </w:t>
      </w:r>
      <w:r>
        <w:t>as</w:t>
      </w:r>
      <w:r>
        <w:rPr>
          <w:spacing w:val="-3"/>
        </w:rPr>
        <w:t xml:space="preserve"> </w:t>
      </w:r>
      <w:r>
        <w:t>well</w:t>
      </w:r>
      <w:r>
        <w:rPr>
          <w:spacing w:val="-3"/>
        </w:rPr>
        <w:t xml:space="preserve"> </w:t>
      </w:r>
      <w:r>
        <w:t>as</w:t>
      </w:r>
      <w:r>
        <w:rPr>
          <w:spacing w:val="-4"/>
        </w:rPr>
        <w:t xml:space="preserve"> </w:t>
      </w:r>
      <w:r>
        <w:t>a</w:t>
      </w:r>
      <w:r>
        <w:rPr>
          <w:spacing w:val="-3"/>
        </w:rPr>
        <w:t xml:space="preserve"> </w:t>
      </w:r>
      <w:r>
        <w:t>stratified</w:t>
      </w:r>
      <w:r>
        <w:rPr>
          <w:spacing w:val="-3"/>
        </w:rPr>
        <w:t xml:space="preserve"> </w:t>
      </w:r>
      <w:r>
        <w:t>sampling</w:t>
      </w:r>
      <w:r>
        <w:rPr>
          <w:spacing w:val="-3"/>
        </w:rPr>
        <w:t xml:space="preserve"> </w:t>
      </w:r>
      <w:r>
        <w:t>of</w:t>
      </w:r>
      <w:r>
        <w:rPr>
          <w:spacing w:val="-3"/>
        </w:rPr>
        <w:t xml:space="preserve"> </w:t>
      </w:r>
      <w:r>
        <w:t>school</w:t>
      </w:r>
      <w:r>
        <w:rPr>
          <w:spacing w:val="-4"/>
        </w:rPr>
        <w:t xml:space="preserve"> </w:t>
      </w:r>
      <w:r>
        <w:t>districts,</w:t>
      </w:r>
      <w:r>
        <w:rPr>
          <w:spacing w:val="-3"/>
        </w:rPr>
        <w:t xml:space="preserve"> </w:t>
      </w:r>
      <w:r>
        <w:t>community</w:t>
      </w:r>
      <w:r>
        <w:rPr>
          <w:spacing w:val="-3"/>
        </w:rPr>
        <w:t xml:space="preserve"> </w:t>
      </w:r>
      <w:r>
        <w:t>colleges, and university departments around the country. Results will be used to shape PEARLL’s work</w:t>
      </w:r>
    </w:p>
    <w:p w14:paraId="00071595" w14:textId="77777777" w:rsidR="00017A54" w:rsidRDefault="00017A54">
      <w:pPr>
        <w:spacing w:line="480" w:lineRule="auto"/>
        <w:sectPr w:rsidR="00017A54">
          <w:pgSz w:w="12240" w:h="15840"/>
          <w:pgMar w:top="1380" w:right="1340" w:bottom="1260" w:left="1300" w:header="0" w:footer="1065" w:gutter="0"/>
          <w:cols w:space="720"/>
        </w:sectPr>
      </w:pPr>
    </w:p>
    <w:p w14:paraId="00071596" w14:textId="77777777" w:rsidR="00017A54" w:rsidRDefault="00A86708">
      <w:pPr>
        <w:pStyle w:val="BodyText"/>
        <w:spacing w:before="61" w:line="480" w:lineRule="auto"/>
      </w:pPr>
      <w:r>
        <w:lastRenderedPageBreak/>
        <w:t>throughout</w:t>
      </w:r>
      <w:r>
        <w:rPr>
          <w:spacing w:val="-4"/>
        </w:rPr>
        <w:t xml:space="preserve"> </w:t>
      </w:r>
      <w:r>
        <w:t>the</w:t>
      </w:r>
      <w:r>
        <w:rPr>
          <w:spacing w:val="-4"/>
        </w:rPr>
        <w:t xml:space="preserve"> </w:t>
      </w:r>
      <w:r>
        <w:t>grant</w:t>
      </w:r>
      <w:r>
        <w:rPr>
          <w:spacing w:val="-4"/>
        </w:rPr>
        <w:t xml:space="preserve"> </w:t>
      </w:r>
      <w:r>
        <w:t>period</w:t>
      </w:r>
      <w:r>
        <w:rPr>
          <w:spacing w:val="-3"/>
        </w:rPr>
        <w:t xml:space="preserve"> </w:t>
      </w:r>
      <w:r>
        <w:t>and</w:t>
      </w:r>
      <w:r>
        <w:rPr>
          <w:spacing w:val="-3"/>
        </w:rPr>
        <w:t xml:space="preserve"> </w:t>
      </w:r>
      <w:r>
        <w:t>will</w:t>
      </w:r>
      <w:r>
        <w:rPr>
          <w:spacing w:val="-3"/>
        </w:rPr>
        <w:t xml:space="preserve"> </w:t>
      </w:r>
      <w:r>
        <w:t>be</w:t>
      </w:r>
      <w:r>
        <w:rPr>
          <w:spacing w:val="-4"/>
        </w:rPr>
        <w:t xml:space="preserve"> </w:t>
      </w:r>
      <w:r>
        <w:t>shared</w:t>
      </w:r>
      <w:r>
        <w:rPr>
          <w:spacing w:val="-3"/>
        </w:rPr>
        <w:t xml:space="preserve"> </w:t>
      </w:r>
      <w:r>
        <w:t>publicly</w:t>
      </w:r>
      <w:r>
        <w:rPr>
          <w:spacing w:val="-3"/>
        </w:rPr>
        <w:t xml:space="preserve"> </w:t>
      </w:r>
      <w:r>
        <w:t>so</w:t>
      </w:r>
      <w:r>
        <w:rPr>
          <w:spacing w:val="-3"/>
        </w:rPr>
        <w:t xml:space="preserve"> </w:t>
      </w:r>
      <w:r>
        <w:t>that</w:t>
      </w:r>
      <w:r>
        <w:rPr>
          <w:spacing w:val="-3"/>
        </w:rPr>
        <w:t xml:space="preserve"> </w:t>
      </w:r>
      <w:r>
        <w:t>others</w:t>
      </w:r>
      <w:r>
        <w:rPr>
          <w:spacing w:val="-3"/>
        </w:rPr>
        <w:t xml:space="preserve"> </w:t>
      </w:r>
      <w:r>
        <w:t>who</w:t>
      </w:r>
      <w:r>
        <w:rPr>
          <w:spacing w:val="-3"/>
        </w:rPr>
        <w:t xml:space="preserve"> </w:t>
      </w:r>
      <w:r>
        <w:t>support</w:t>
      </w:r>
      <w:r>
        <w:rPr>
          <w:spacing w:val="-4"/>
        </w:rPr>
        <w:t xml:space="preserve"> </w:t>
      </w:r>
      <w:r>
        <w:t>language teachers can have a better awareness of their needs in an evolving landscape.</w:t>
      </w:r>
    </w:p>
    <w:p w14:paraId="00071597" w14:textId="77777777" w:rsidR="00017A54" w:rsidRDefault="00A86708">
      <w:pPr>
        <w:pStyle w:val="ListParagraph"/>
        <w:numPr>
          <w:ilvl w:val="2"/>
          <w:numId w:val="7"/>
        </w:numPr>
        <w:tabs>
          <w:tab w:val="left" w:pos="680"/>
        </w:tabs>
        <w:spacing w:before="39"/>
        <w:rPr>
          <w:sz w:val="24"/>
        </w:rPr>
      </w:pPr>
      <w:r>
        <w:rPr>
          <w:color w:val="2E74B5"/>
          <w:sz w:val="24"/>
        </w:rPr>
        <w:t>Research:</w:t>
      </w:r>
      <w:r>
        <w:rPr>
          <w:color w:val="2E74B5"/>
          <w:spacing w:val="-5"/>
          <w:sz w:val="24"/>
        </w:rPr>
        <w:t xml:space="preserve"> </w:t>
      </w:r>
      <w:r>
        <w:rPr>
          <w:color w:val="2E74B5"/>
          <w:sz w:val="24"/>
        </w:rPr>
        <w:t>The</w:t>
      </w:r>
      <w:r>
        <w:rPr>
          <w:color w:val="2E74B5"/>
          <w:spacing w:val="-2"/>
          <w:sz w:val="24"/>
        </w:rPr>
        <w:t xml:space="preserve"> </w:t>
      </w:r>
      <w:r>
        <w:rPr>
          <w:color w:val="2E74B5"/>
          <w:sz w:val="24"/>
        </w:rPr>
        <w:t>relationship</w:t>
      </w:r>
      <w:r>
        <w:rPr>
          <w:color w:val="2E74B5"/>
          <w:spacing w:val="-3"/>
          <w:sz w:val="24"/>
        </w:rPr>
        <w:t xml:space="preserve"> </w:t>
      </w:r>
      <w:r>
        <w:rPr>
          <w:color w:val="2E74B5"/>
          <w:sz w:val="24"/>
        </w:rPr>
        <w:t>between</w:t>
      </w:r>
      <w:r>
        <w:rPr>
          <w:color w:val="2E74B5"/>
          <w:spacing w:val="-2"/>
          <w:sz w:val="24"/>
        </w:rPr>
        <w:t xml:space="preserve"> </w:t>
      </w:r>
      <w:r>
        <w:rPr>
          <w:color w:val="2E74B5"/>
          <w:sz w:val="24"/>
        </w:rPr>
        <w:t>professional</w:t>
      </w:r>
      <w:r>
        <w:rPr>
          <w:color w:val="2E74B5"/>
          <w:spacing w:val="-3"/>
          <w:sz w:val="24"/>
        </w:rPr>
        <w:t xml:space="preserve"> </w:t>
      </w:r>
      <w:r>
        <w:rPr>
          <w:color w:val="2E74B5"/>
          <w:sz w:val="24"/>
        </w:rPr>
        <w:t>learning</w:t>
      </w:r>
      <w:r>
        <w:rPr>
          <w:color w:val="2E74B5"/>
          <w:spacing w:val="-2"/>
          <w:sz w:val="24"/>
        </w:rPr>
        <w:t xml:space="preserve"> </w:t>
      </w:r>
      <w:r>
        <w:rPr>
          <w:color w:val="2E74B5"/>
          <w:sz w:val="24"/>
        </w:rPr>
        <w:t>and</w:t>
      </w:r>
      <w:r>
        <w:rPr>
          <w:color w:val="2E74B5"/>
          <w:spacing w:val="-3"/>
          <w:sz w:val="24"/>
        </w:rPr>
        <w:t xml:space="preserve"> </w:t>
      </w:r>
      <w:r>
        <w:rPr>
          <w:color w:val="2E74B5"/>
          <w:sz w:val="24"/>
        </w:rPr>
        <w:t>teaching</w:t>
      </w:r>
      <w:r>
        <w:rPr>
          <w:color w:val="2E74B5"/>
          <w:spacing w:val="-2"/>
          <w:sz w:val="24"/>
        </w:rPr>
        <w:t xml:space="preserve"> practices</w:t>
      </w:r>
    </w:p>
    <w:p w14:paraId="00071598" w14:textId="77777777" w:rsidR="00017A54" w:rsidRDefault="00017A54">
      <w:pPr>
        <w:pStyle w:val="BodyText"/>
        <w:ind w:left="0"/>
      </w:pPr>
    </w:p>
    <w:p w14:paraId="00071599" w14:textId="77777777" w:rsidR="00017A54" w:rsidRDefault="00A86708">
      <w:pPr>
        <w:ind w:left="140"/>
        <w:rPr>
          <w:i/>
          <w:sz w:val="24"/>
        </w:rPr>
      </w:pPr>
      <w:r>
        <w:rPr>
          <w:i/>
          <w:sz w:val="24"/>
        </w:rPr>
        <w:t>Key</w:t>
      </w:r>
      <w:r>
        <w:rPr>
          <w:i/>
          <w:spacing w:val="-4"/>
          <w:sz w:val="24"/>
        </w:rPr>
        <w:t xml:space="preserve"> </w:t>
      </w:r>
      <w:r>
        <w:rPr>
          <w:i/>
          <w:sz w:val="24"/>
        </w:rPr>
        <w:t>personnel:</w:t>
      </w:r>
      <w:r>
        <w:rPr>
          <w:i/>
          <w:spacing w:val="-2"/>
          <w:sz w:val="24"/>
        </w:rPr>
        <w:t xml:space="preserve"> </w:t>
      </w:r>
      <w:r>
        <w:rPr>
          <w:i/>
          <w:sz w:val="24"/>
        </w:rPr>
        <w:t>Svetlana</w:t>
      </w:r>
      <w:r>
        <w:rPr>
          <w:i/>
          <w:spacing w:val="-2"/>
          <w:sz w:val="24"/>
        </w:rPr>
        <w:t xml:space="preserve"> </w:t>
      </w:r>
      <w:r>
        <w:rPr>
          <w:i/>
          <w:sz w:val="24"/>
        </w:rPr>
        <w:t>Cook</w:t>
      </w:r>
      <w:r>
        <w:rPr>
          <w:i/>
          <w:spacing w:val="-2"/>
          <w:sz w:val="24"/>
        </w:rPr>
        <w:t xml:space="preserve"> </w:t>
      </w:r>
      <w:r>
        <w:rPr>
          <w:i/>
          <w:sz w:val="24"/>
        </w:rPr>
        <w:t>(project</w:t>
      </w:r>
      <w:r>
        <w:rPr>
          <w:i/>
          <w:spacing w:val="-2"/>
          <w:sz w:val="24"/>
        </w:rPr>
        <w:t xml:space="preserve"> </w:t>
      </w:r>
      <w:r>
        <w:rPr>
          <w:i/>
          <w:sz w:val="24"/>
        </w:rPr>
        <w:t>director)</w:t>
      </w:r>
      <w:r>
        <w:rPr>
          <w:i/>
          <w:spacing w:val="-2"/>
          <w:sz w:val="24"/>
        </w:rPr>
        <w:t xml:space="preserve"> </w:t>
      </w:r>
      <w:r>
        <w:rPr>
          <w:i/>
          <w:sz w:val="24"/>
        </w:rPr>
        <w:t>and</w:t>
      </w:r>
      <w:r>
        <w:rPr>
          <w:i/>
          <w:spacing w:val="-2"/>
          <w:sz w:val="24"/>
        </w:rPr>
        <w:t xml:space="preserve"> </w:t>
      </w:r>
      <w:r>
        <w:rPr>
          <w:i/>
          <w:sz w:val="24"/>
        </w:rPr>
        <w:t>Rebecca</w:t>
      </w:r>
      <w:r>
        <w:rPr>
          <w:i/>
          <w:spacing w:val="-1"/>
          <w:sz w:val="24"/>
        </w:rPr>
        <w:t xml:space="preserve"> </w:t>
      </w:r>
      <w:r>
        <w:rPr>
          <w:i/>
          <w:spacing w:val="-2"/>
          <w:sz w:val="24"/>
        </w:rPr>
        <w:t>Damari</w:t>
      </w:r>
    </w:p>
    <w:p w14:paraId="0007159A" w14:textId="77777777" w:rsidR="00017A54" w:rsidRDefault="00017A54">
      <w:pPr>
        <w:pStyle w:val="BodyText"/>
        <w:ind w:left="0"/>
        <w:rPr>
          <w:i/>
        </w:rPr>
      </w:pPr>
    </w:p>
    <w:p w14:paraId="0007159B" w14:textId="77777777" w:rsidR="00017A54" w:rsidRDefault="00A86708">
      <w:pPr>
        <w:pStyle w:val="BodyText"/>
        <w:spacing w:line="480" w:lineRule="auto"/>
        <w:ind w:right="149"/>
      </w:pPr>
      <w:r>
        <w:t>This project will identify whether there is a relationship between the professional learning opportunities offered by PEARLL and participating educators’ teaching practices. Researchers will collect and compare classroom data (lesson plans and materials from instructors’ portfolios via</w:t>
      </w:r>
      <w:r>
        <w:rPr>
          <w:spacing w:val="-3"/>
        </w:rPr>
        <w:t xml:space="preserve"> </w:t>
      </w:r>
      <w:r>
        <w:t>Catalyst)</w:t>
      </w:r>
      <w:r>
        <w:rPr>
          <w:spacing w:val="-3"/>
        </w:rPr>
        <w:t xml:space="preserve"> </w:t>
      </w:r>
      <w:r>
        <w:t>submitted</w:t>
      </w:r>
      <w:r>
        <w:rPr>
          <w:spacing w:val="-3"/>
        </w:rPr>
        <w:t xml:space="preserve"> </w:t>
      </w:r>
      <w:r>
        <w:t>by</w:t>
      </w:r>
      <w:r>
        <w:rPr>
          <w:spacing w:val="-3"/>
        </w:rPr>
        <w:t xml:space="preserve"> </w:t>
      </w:r>
      <w:r>
        <w:t>the</w:t>
      </w:r>
      <w:r>
        <w:rPr>
          <w:spacing w:val="-4"/>
        </w:rPr>
        <w:t xml:space="preserve"> </w:t>
      </w:r>
      <w:r>
        <w:t>instructors</w:t>
      </w:r>
      <w:r>
        <w:rPr>
          <w:spacing w:val="-3"/>
        </w:rPr>
        <w:t xml:space="preserve"> </w:t>
      </w:r>
      <w:r>
        <w:t>before</w:t>
      </w:r>
      <w:r>
        <w:rPr>
          <w:spacing w:val="-4"/>
        </w:rPr>
        <w:t xml:space="preserve"> </w:t>
      </w:r>
      <w:r>
        <w:t>and</w:t>
      </w:r>
      <w:r>
        <w:rPr>
          <w:spacing w:val="-3"/>
        </w:rPr>
        <w:t xml:space="preserve"> </w:t>
      </w:r>
      <w:r>
        <w:t>after</w:t>
      </w:r>
      <w:r>
        <w:rPr>
          <w:spacing w:val="-3"/>
        </w:rPr>
        <w:t xml:space="preserve"> </w:t>
      </w:r>
      <w:r>
        <w:t>their</w:t>
      </w:r>
      <w:r>
        <w:rPr>
          <w:spacing w:val="-3"/>
        </w:rPr>
        <w:t xml:space="preserve"> </w:t>
      </w:r>
      <w:r>
        <w:t>participation</w:t>
      </w:r>
      <w:r>
        <w:rPr>
          <w:spacing w:val="-3"/>
        </w:rPr>
        <w:t xml:space="preserve"> </w:t>
      </w:r>
      <w:r>
        <w:t>in</w:t>
      </w:r>
      <w:r>
        <w:rPr>
          <w:spacing w:val="-3"/>
        </w:rPr>
        <w:t xml:space="preserve"> </w:t>
      </w:r>
      <w:r>
        <w:t>summer</w:t>
      </w:r>
      <w:r>
        <w:rPr>
          <w:spacing w:val="-3"/>
        </w:rPr>
        <w:t xml:space="preserve"> </w:t>
      </w:r>
      <w:r>
        <w:t>institutes (see section 1.5.2) to determine whether there is a measurable change in practices after participating in an institute. The research will also examine whether changes in practice vary by language</w:t>
      </w:r>
      <w:r>
        <w:rPr>
          <w:spacing w:val="-3"/>
        </w:rPr>
        <w:t xml:space="preserve"> </w:t>
      </w:r>
      <w:r>
        <w:t>taught</w:t>
      </w:r>
      <w:r>
        <w:rPr>
          <w:spacing w:val="-3"/>
        </w:rPr>
        <w:t xml:space="preserve"> </w:t>
      </w:r>
      <w:r>
        <w:t>or</w:t>
      </w:r>
      <w:r>
        <w:rPr>
          <w:spacing w:val="-2"/>
        </w:rPr>
        <w:t xml:space="preserve"> </w:t>
      </w:r>
      <w:r>
        <w:t>by</w:t>
      </w:r>
      <w:r>
        <w:rPr>
          <w:spacing w:val="-2"/>
        </w:rPr>
        <w:t xml:space="preserve"> </w:t>
      </w:r>
      <w:r>
        <w:t>teaching</w:t>
      </w:r>
      <w:r>
        <w:rPr>
          <w:spacing w:val="-2"/>
        </w:rPr>
        <w:t xml:space="preserve"> </w:t>
      </w:r>
      <w:r>
        <w:t>context.</w:t>
      </w:r>
      <w:r>
        <w:rPr>
          <w:spacing w:val="-2"/>
        </w:rPr>
        <w:t xml:space="preserve"> </w:t>
      </w:r>
      <w:r>
        <w:t>During</w:t>
      </w:r>
      <w:r>
        <w:rPr>
          <w:spacing w:val="-2"/>
        </w:rPr>
        <w:t xml:space="preserve"> </w:t>
      </w:r>
      <w:r>
        <w:t>year</w:t>
      </w:r>
      <w:r>
        <w:rPr>
          <w:spacing w:val="-2"/>
        </w:rPr>
        <w:t xml:space="preserve"> </w:t>
      </w:r>
      <w:r>
        <w:t>two,</w:t>
      </w:r>
      <w:r>
        <w:rPr>
          <w:spacing w:val="-2"/>
        </w:rPr>
        <w:t xml:space="preserve"> </w:t>
      </w:r>
      <w:r>
        <w:t>PEARLL</w:t>
      </w:r>
      <w:r>
        <w:rPr>
          <w:spacing w:val="-2"/>
        </w:rPr>
        <w:t xml:space="preserve"> </w:t>
      </w:r>
      <w:r>
        <w:t>will</w:t>
      </w:r>
      <w:r>
        <w:rPr>
          <w:spacing w:val="-2"/>
        </w:rPr>
        <w:t xml:space="preserve"> </w:t>
      </w:r>
      <w:r>
        <w:t>develop</w:t>
      </w:r>
      <w:r>
        <w:rPr>
          <w:spacing w:val="-2"/>
        </w:rPr>
        <w:t xml:space="preserve"> </w:t>
      </w:r>
      <w:r>
        <w:t>rating</w:t>
      </w:r>
      <w:r>
        <w:rPr>
          <w:spacing w:val="-2"/>
        </w:rPr>
        <w:t xml:space="preserve"> </w:t>
      </w:r>
      <w:r>
        <w:t>rubrics</w:t>
      </w:r>
      <w:r>
        <w:rPr>
          <w:spacing w:val="-2"/>
        </w:rPr>
        <w:t xml:space="preserve"> </w:t>
      </w:r>
      <w:r>
        <w:t>to measure the extent of changes in teaching practice from before to after participation in professional learning opportunities along several dimensions. The rubrics will be developed based on criteria identified in the TELL Framework and TELL feedback forms and second language</w:t>
      </w:r>
      <w:r>
        <w:rPr>
          <w:spacing w:val="-2"/>
        </w:rPr>
        <w:t xml:space="preserve"> </w:t>
      </w:r>
      <w:r>
        <w:t>acquisition</w:t>
      </w:r>
      <w:r>
        <w:rPr>
          <w:spacing w:val="-1"/>
        </w:rPr>
        <w:t xml:space="preserve"> </w:t>
      </w:r>
      <w:r>
        <w:t>principles.</w:t>
      </w:r>
      <w:r>
        <w:rPr>
          <w:spacing w:val="-1"/>
        </w:rPr>
        <w:t xml:space="preserve"> </w:t>
      </w:r>
      <w:r>
        <w:t>Researchers</w:t>
      </w:r>
      <w:r>
        <w:rPr>
          <w:spacing w:val="-1"/>
        </w:rPr>
        <w:t xml:space="preserve"> </w:t>
      </w:r>
      <w:r>
        <w:t>will</w:t>
      </w:r>
      <w:r>
        <w:rPr>
          <w:spacing w:val="-1"/>
        </w:rPr>
        <w:t xml:space="preserve"> </w:t>
      </w:r>
      <w:r>
        <w:t>recruit</w:t>
      </w:r>
      <w:r>
        <w:rPr>
          <w:spacing w:val="-1"/>
        </w:rPr>
        <w:t xml:space="preserve"> </w:t>
      </w:r>
      <w:r>
        <w:t>participants</w:t>
      </w:r>
      <w:r>
        <w:rPr>
          <w:spacing w:val="-1"/>
        </w:rPr>
        <w:t xml:space="preserve"> </w:t>
      </w:r>
      <w:r>
        <w:t>to</w:t>
      </w:r>
      <w:r>
        <w:rPr>
          <w:spacing w:val="-1"/>
        </w:rPr>
        <w:t xml:space="preserve"> </w:t>
      </w:r>
      <w:r>
        <w:t>join</w:t>
      </w:r>
      <w:r>
        <w:rPr>
          <w:spacing w:val="-1"/>
        </w:rPr>
        <w:t xml:space="preserve"> </w:t>
      </w:r>
      <w:r>
        <w:t>the</w:t>
      </w:r>
      <w:r>
        <w:rPr>
          <w:spacing w:val="-2"/>
        </w:rPr>
        <w:t xml:space="preserve"> </w:t>
      </w:r>
      <w:r>
        <w:t>research</w:t>
      </w:r>
      <w:r>
        <w:rPr>
          <w:spacing w:val="-1"/>
        </w:rPr>
        <w:t xml:space="preserve"> </w:t>
      </w:r>
      <w:r>
        <w:t>study</w:t>
      </w:r>
      <w:r>
        <w:rPr>
          <w:spacing w:val="-1"/>
        </w:rPr>
        <w:t xml:space="preserve"> </w:t>
      </w:r>
      <w:r>
        <w:t>to compare changes in practice among participants in online and in-person institutes. For the control group, teachers will be recruited who are similar in background and work context but who do not participate in PEARLL’s professional learning opportunities. During year two, baseline data will be collected. Additional data collections will be conducted after participation in the summer institute. Teaching materials will be rated by independent evaluators who will be trained on how to use the rubric. Inter-rater reliability checks will be implemented through this phase of the study. Data analysis and reporting will occur in year three.</w:t>
      </w:r>
    </w:p>
    <w:p w14:paraId="0007159C" w14:textId="77777777" w:rsidR="00017A54" w:rsidRDefault="00017A54">
      <w:pPr>
        <w:spacing w:line="480" w:lineRule="auto"/>
        <w:sectPr w:rsidR="00017A54">
          <w:pgSz w:w="12240" w:h="15840"/>
          <w:pgMar w:top="1380" w:right="1340" w:bottom="1260" w:left="1300" w:header="0" w:footer="1065" w:gutter="0"/>
          <w:cols w:space="720"/>
        </w:sectPr>
      </w:pPr>
    </w:p>
    <w:p w14:paraId="0007159D" w14:textId="77777777" w:rsidR="00017A54" w:rsidRDefault="00A86708">
      <w:pPr>
        <w:pStyle w:val="ListParagraph"/>
        <w:numPr>
          <w:ilvl w:val="1"/>
          <w:numId w:val="7"/>
        </w:numPr>
        <w:tabs>
          <w:tab w:val="left" w:pos="500"/>
        </w:tabs>
        <w:spacing w:before="61"/>
        <w:rPr>
          <w:sz w:val="24"/>
        </w:rPr>
      </w:pPr>
      <w:r>
        <w:rPr>
          <w:color w:val="2E74B5"/>
          <w:sz w:val="24"/>
        </w:rPr>
        <w:lastRenderedPageBreak/>
        <w:t>Effective</w:t>
      </w:r>
      <w:r>
        <w:rPr>
          <w:color w:val="2E74B5"/>
          <w:spacing w:val="-1"/>
          <w:sz w:val="24"/>
        </w:rPr>
        <w:t xml:space="preserve"> </w:t>
      </w:r>
      <w:r>
        <w:rPr>
          <w:color w:val="2E74B5"/>
          <w:sz w:val="24"/>
        </w:rPr>
        <w:t>plan</w:t>
      </w:r>
      <w:r>
        <w:rPr>
          <w:color w:val="2E74B5"/>
          <w:spacing w:val="-1"/>
          <w:sz w:val="24"/>
        </w:rPr>
        <w:t xml:space="preserve"> </w:t>
      </w:r>
      <w:r>
        <w:rPr>
          <w:color w:val="2E74B5"/>
          <w:sz w:val="24"/>
        </w:rPr>
        <w:t>of</w:t>
      </w:r>
      <w:r>
        <w:rPr>
          <w:color w:val="2E74B5"/>
          <w:spacing w:val="-1"/>
          <w:sz w:val="24"/>
        </w:rPr>
        <w:t xml:space="preserve"> </w:t>
      </w:r>
      <w:r>
        <w:rPr>
          <w:color w:val="2E74B5"/>
          <w:spacing w:val="-2"/>
          <w:sz w:val="24"/>
        </w:rPr>
        <w:t>management</w:t>
      </w:r>
    </w:p>
    <w:p w14:paraId="0007159E" w14:textId="77777777" w:rsidR="00017A54" w:rsidRDefault="00017A54">
      <w:pPr>
        <w:pStyle w:val="BodyText"/>
        <w:ind w:left="0"/>
      </w:pPr>
    </w:p>
    <w:p w14:paraId="0007159F" w14:textId="77777777" w:rsidR="00017A54" w:rsidRDefault="00A86708">
      <w:pPr>
        <w:pStyle w:val="BodyText"/>
        <w:spacing w:line="480" w:lineRule="auto"/>
        <w:ind w:right="108"/>
      </w:pPr>
      <w:r>
        <w:rPr>
          <w:noProof/>
        </w:rPr>
        <w:drawing>
          <wp:anchor distT="0" distB="0" distL="0" distR="0" simplePos="0" relativeHeight="8" behindDoc="0" locked="0" layoutInCell="1" allowOverlap="1" wp14:anchorId="000716E9" wp14:editId="000716EA">
            <wp:simplePos x="0" y="0"/>
            <wp:positionH relativeFrom="page">
              <wp:posOffset>1026335</wp:posOffset>
            </wp:positionH>
            <wp:positionV relativeFrom="paragraph">
              <wp:posOffset>1427727</wp:posOffset>
            </wp:positionV>
            <wp:extent cx="5707951" cy="3069717"/>
            <wp:effectExtent l="0" t="0" r="0" b="0"/>
            <wp:wrapTopAndBottom/>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23" cstate="print"/>
                    <a:stretch>
                      <a:fillRect/>
                    </a:stretch>
                  </pic:blipFill>
                  <pic:spPr>
                    <a:xfrm>
                      <a:off x="0" y="0"/>
                      <a:ext cx="5707951" cy="3069717"/>
                    </a:xfrm>
                    <a:prstGeom prst="rect">
                      <a:avLst/>
                    </a:prstGeom>
                  </pic:spPr>
                </pic:pic>
              </a:graphicData>
            </a:graphic>
          </wp:anchor>
        </w:drawing>
      </w:r>
      <w:r>
        <w:t>PEARLL’s</w:t>
      </w:r>
      <w:r>
        <w:rPr>
          <w:spacing w:val="-3"/>
        </w:rPr>
        <w:t xml:space="preserve"> </w:t>
      </w:r>
      <w:r>
        <w:t>projects</w:t>
      </w:r>
      <w:r>
        <w:rPr>
          <w:spacing w:val="-3"/>
        </w:rPr>
        <w:t xml:space="preserve"> </w:t>
      </w:r>
      <w:r>
        <w:t>will</w:t>
      </w:r>
      <w:r>
        <w:rPr>
          <w:spacing w:val="-3"/>
        </w:rPr>
        <w:t xml:space="preserve"> </w:t>
      </w:r>
      <w:r>
        <w:t>be</w:t>
      </w:r>
      <w:r>
        <w:rPr>
          <w:spacing w:val="-4"/>
        </w:rPr>
        <w:t xml:space="preserve"> </w:t>
      </w:r>
      <w:r>
        <w:t>overseen</w:t>
      </w:r>
      <w:r>
        <w:rPr>
          <w:spacing w:val="-3"/>
        </w:rPr>
        <w:t xml:space="preserve"> </w:t>
      </w:r>
      <w:r>
        <w:t>by</w:t>
      </w:r>
      <w:r>
        <w:rPr>
          <w:spacing w:val="-3"/>
        </w:rPr>
        <w:t xml:space="preserve"> </w:t>
      </w:r>
      <w:r>
        <w:t>codirectors</w:t>
      </w:r>
      <w:r>
        <w:rPr>
          <w:spacing w:val="-3"/>
        </w:rPr>
        <w:t xml:space="preserve"> </w:t>
      </w:r>
      <w:r>
        <w:t>Rebecca</w:t>
      </w:r>
      <w:r>
        <w:rPr>
          <w:spacing w:val="-4"/>
        </w:rPr>
        <w:t xml:space="preserve"> </w:t>
      </w:r>
      <w:r>
        <w:t>Damari</w:t>
      </w:r>
      <w:r>
        <w:rPr>
          <w:spacing w:val="-4"/>
        </w:rPr>
        <w:t xml:space="preserve"> </w:t>
      </w:r>
      <w:r>
        <w:t>and</w:t>
      </w:r>
      <w:r>
        <w:rPr>
          <w:spacing w:val="-3"/>
        </w:rPr>
        <w:t xml:space="preserve"> </w:t>
      </w:r>
      <w:r>
        <w:t>Thomas</w:t>
      </w:r>
      <w:r>
        <w:rPr>
          <w:spacing w:val="-3"/>
        </w:rPr>
        <w:t xml:space="preserve"> </w:t>
      </w:r>
      <w:r>
        <w:t>Sauer</w:t>
      </w:r>
      <w:r>
        <w:rPr>
          <w:spacing w:val="-3"/>
        </w:rPr>
        <w:t xml:space="preserve"> </w:t>
      </w:r>
      <w:r>
        <w:t>and</w:t>
      </w:r>
      <w:r>
        <w:rPr>
          <w:spacing w:val="-3"/>
        </w:rPr>
        <w:t xml:space="preserve"> </w:t>
      </w:r>
      <w:r>
        <w:t>by project manager (PM) Nicole Rumeau. The codirectors will work with project directors, the educator advisory board, and an external evaluator to ensure that projects are planned strategically and executed successfully to serve the intended audiences.</w:t>
      </w:r>
    </w:p>
    <w:p w14:paraId="000715A0" w14:textId="77777777" w:rsidR="00017A54" w:rsidRDefault="00017A54">
      <w:pPr>
        <w:pStyle w:val="BodyText"/>
        <w:spacing w:before="1"/>
        <w:ind w:left="0"/>
        <w:rPr>
          <w:sz w:val="33"/>
        </w:rPr>
      </w:pPr>
    </w:p>
    <w:p w14:paraId="000715A1" w14:textId="77777777" w:rsidR="00017A54" w:rsidRDefault="00A86708">
      <w:pPr>
        <w:pStyle w:val="BodyText"/>
        <w:spacing w:before="1" w:line="480" w:lineRule="auto"/>
        <w:ind w:right="129" w:firstLine="360"/>
      </w:pPr>
      <w:r>
        <w:t>The NFLC, which has housed PEARLL since its initial funding in 2018, has a stellar track record</w:t>
      </w:r>
      <w:r>
        <w:rPr>
          <w:spacing w:val="-4"/>
        </w:rPr>
        <w:t xml:space="preserve"> </w:t>
      </w:r>
      <w:r>
        <w:t>of</w:t>
      </w:r>
      <w:r>
        <w:rPr>
          <w:spacing w:val="-4"/>
        </w:rPr>
        <w:t xml:space="preserve"> </w:t>
      </w:r>
      <w:r>
        <w:t>delivering</w:t>
      </w:r>
      <w:r>
        <w:rPr>
          <w:spacing w:val="-4"/>
        </w:rPr>
        <w:t xml:space="preserve"> </w:t>
      </w:r>
      <w:r>
        <w:t>timely</w:t>
      </w:r>
      <w:r>
        <w:rPr>
          <w:spacing w:val="-4"/>
        </w:rPr>
        <w:t xml:space="preserve"> </w:t>
      </w:r>
      <w:r>
        <w:t>and</w:t>
      </w:r>
      <w:r>
        <w:rPr>
          <w:spacing w:val="-4"/>
        </w:rPr>
        <w:t xml:space="preserve"> </w:t>
      </w:r>
      <w:r>
        <w:t>cost-effective</w:t>
      </w:r>
      <w:r>
        <w:rPr>
          <w:spacing w:val="-4"/>
        </w:rPr>
        <w:t xml:space="preserve"> </w:t>
      </w:r>
      <w:r>
        <w:t>results</w:t>
      </w:r>
      <w:r>
        <w:rPr>
          <w:spacing w:val="-4"/>
        </w:rPr>
        <w:t xml:space="preserve"> </w:t>
      </w:r>
      <w:r>
        <w:t>for</w:t>
      </w:r>
      <w:r>
        <w:rPr>
          <w:spacing w:val="-4"/>
        </w:rPr>
        <w:t xml:space="preserve"> </w:t>
      </w:r>
      <w:r>
        <w:t>government</w:t>
      </w:r>
      <w:r>
        <w:rPr>
          <w:spacing w:val="-4"/>
        </w:rPr>
        <w:t xml:space="preserve"> </w:t>
      </w:r>
      <w:r>
        <w:t>sponsors.</w:t>
      </w:r>
      <w:r>
        <w:rPr>
          <w:spacing w:val="-4"/>
        </w:rPr>
        <w:t xml:space="preserve"> </w:t>
      </w:r>
      <w:r>
        <w:t>PEARLL</w:t>
      </w:r>
      <w:r>
        <w:rPr>
          <w:spacing w:val="-4"/>
        </w:rPr>
        <w:t xml:space="preserve"> </w:t>
      </w:r>
      <w:r>
        <w:t>will</w:t>
      </w:r>
      <w:r>
        <w:rPr>
          <w:spacing w:val="-4"/>
        </w:rPr>
        <w:t xml:space="preserve"> </w:t>
      </w:r>
      <w:r>
        <w:t>use project management industry standards and lessons learned by the NFLC over the past 20 years of successful execution of its state and federally funded grants and contracts. The PM will work closely with project directors to develop and execute the actions necessary to ensure all grant requirements are met, monitor the progress of the projects, and ensure the delivery of the resources</w:t>
      </w:r>
      <w:r>
        <w:rPr>
          <w:spacing w:val="-4"/>
        </w:rPr>
        <w:t xml:space="preserve"> </w:t>
      </w:r>
      <w:r>
        <w:t>and</w:t>
      </w:r>
      <w:r>
        <w:rPr>
          <w:spacing w:val="-4"/>
        </w:rPr>
        <w:t xml:space="preserve"> </w:t>
      </w:r>
      <w:r>
        <w:t>materials</w:t>
      </w:r>
      <w:r>
        <w:rPr>
          <w:spacing w:val="-4"/>
        </w:rPr>
        <w:t xml:space="preserve"> </w:t>
      </w:r>
      <w:r>
        <w:t>identified</w:t>
      </w:r>
      <w:r>
        <w:rPr>
          <w:spacing w:val="-4"/>
        </w:rPr>
        <w:t xml:space="preserve"> </w:t>
      </w:r>
      <w:r>
        <w:t>as</w:t>
      </w:r>
      <w:r>
        <w:rPr>
          <w:spacing w:val="-4"/>
        </w:rPr>
        <w:t xml:space="preserve"> </w:t>
      </w:r>
      <w:r>
        <w:t>deliverables</w:t>
      </w:r>
      <w:r>
        <w:rPr>
          <w:spacing w:val="-4"/>
        </w:rPr>
        <w:t xml:space="preserve"> </w:t>
      </w:r>
      <w:r>
        <w:t>in</w:t>
      </w:r>
      <w:r>
        <w:rPr>
          <w:spacing w:val="-4"/>
        </w:rPr>
        <w:t xml:space="preserve"> </w:t>
      </w:r>
      <w:r>
        <w:t>this</w:t>
      </w:r>
      <w:r>
        <w:rPr>
          <w:spacing w:val="-4"/>
        </w:rPr>
        <w:t xml:space="preserve"> </w:t>
      </w:r>
      <w:r>
        <w:t>proposal.</w:t>
      </w:r>
      <w:r>
        <w:rPr>
          <w:spacing w:val="-4"/>
        </w:rPr>
        <w:t xml:space="preserve"> </w:t>
      </w:r>
      <w:r>
        <w:t>PEARLL</w:t>
      </w:r>
      <w:r>
        <w:rPr>
          <w:spacing w:val="-4"/>
        </w:rPr>
        <w:t xml:space="preserve"> </w:t>
      </w:r>
      <w:r>
        <w:t>will</w:t>
      </w:r>
      <w:r>
        <w:rPr>
          <w:spacing w:val="-4"/>
        </w:rPr>
        <w:t xml:space="preserve"> </w:t>
      </w:r>
      <w:r>
        <w:t>organize</w:t>
      </w:r>
      <w:r>
        <w:rPr>
          <w:spacing w:val="-4"/>
        </w:rPr>
        <w:t xml:space="preserve"> </w:t>
      </w:r>
      <w:r>
        <w:t>project management activities around the following areas:</w:t>
      </w:r>
    </w:p>
    <w:p w14:paraId="000715A2" w14:textId="77777777" w:rsidR="00017A54" w:rsidRDefault="00017A54">
      <w:pPr>
        <w:spacing w:line="480" w:lineRule="auto"/>
        <w:sectPr w:rsidR="00017A54">
          <w:pgSz w:w="12240" w:h="15840"/>
          <w:pgMar w:top="1380" w:right="1340" w:bottom="1260" w:left="1300" w:header="0" w:footer="1065" w:gutter="0"/>
          <w:cols w:space="720"/>
        </w:sectPr>
      </w:pPr>
    </w:p>
    <w:p w14:paraId="000715A3" w14:textId="77777777" w:rsidR="00017A54" w:rsidRDefault="00A86708">
      <w:pPr>
        <w:pStyle w:val="ListParagraph"/>
        <w:numPr>
          <w:ilvl w:val="0"/>
          <w:numId w:val="6"/>
        </w:numPr>
        <w:tabs>
          <w:tab w:val="left" w:pos="499"/>
          <w:tab w:val="left" w:pos="500"/>
        </w:tabs>
        <w:spacing w:before="83" w:line="472" w:lineRule="auto"/>
        <w:ind w:right="593"/>
        <w:rPr>
          <w:sz w:val="24"/>
        </w:rPr>
      </w:pPr>
      <w:r>
        <w:rPr>
          <w:b/>
          <w:sz w:val="24"/>
        </w:rPr>
        <w:lastRenderedPageBreak/>
        <w:t>Communications management</w:t>
      </w:r>
      <w:r>
        <w:rPr>
          <w:sz w:val="24"/>
        </w:rPr>
        <w:t>: Project success requires accurate and timely communication</w:t>
      </w:r>
      <w:r>
        <w:rPr>
          <w:spacing w:val="-5"/>
          <w:sz w:val="24"/>
        </w:rPr>
        <w:t xml:space="preserve"> </w:t>
      </w:r>
      <w:r>
        <w:rPr>
          <w:sz w:val="24"/>
        </w:rPr>
        <w:t>among</w:t>
      </w:r>
      <w:r>
        <w:rPr>
          <w:spacing w:val="-5"/>
          <w:sz w:val="24"/>
        </w:rPr>
        <w:t xml:space="preserve"> </w:t>
      </w:r>
      <w:r>
        <w:rPr>
          <w:sz w:val="24"/>
        </w:rPr>
        <w:t>stakeholders.</w:t>
      </w:r>
      <w:r>
        <w:rPr>
          <w:spacing w:val="-5"/>
          <w:sz w:val="24"/>
        </w:rPr>
        <w:t xml:space="preserve"> </w:t>
      </w:r>
      <w:r>
        <w:rPr>
          <w:sz w:val="24"/>
        </w:rPr>
        <w:t>PMs</w:t>
      </w:r>
      <w:r>
        <w:rPr>
          <w:spacing w:val="-5"/>
          <w:sz w:val="24"/>
        </w:rPr>
        <w:t xml:space="preserve"> </w:t>
      </w:r>
      <w:r>
        <w:rPr>
          <w:sz w:val="24"/>
        </w:rPr>
        <w:t>communicate</w:t>
      </w:r>
      <w:r>
        <w:rPr>
          <w:spacing w:val="-6"/>
          <w:sz w:val="24"/>
        </w:rPr>
        <w:t xml:space="preserve"> </w:t>
      </w:r>
      <w:r>
        <w:rPr>
          <w:sz w:val="24"/>
        </w:rPr>
        <w:t>with</w:t>
      </w:r>
      <w:r>
        <w:rPr>
          <w:spacing w:val="-5"/>
          <w:sz w:val="24"/>
        </w:rPr>
        <w:t xml:space="preserve"> </w:t>
      </w:r>
      <w:r>
        <w:rPr>
          <w:sz w:val="24"/>
        </w:rPr>
        <w:t>team</w:t>
      </w:r>
      <w:r>
        <w:rPr>
          <w:spacing w:val="-5"/>
          <w:sz w:val="24"/>
        </w:rPr>
        <w:t xml:space="preserve"> </w:t>
      </w:r>
      <w:r>
        <w:rPr>
          <w:sz w:val="24"/>
        </w:rPr>
        <w:t>members</w:t>
      </w:r>
      <w:r>
        <w:rPr>
          <w:spacing w:val="-5"/>
          <w:sz w:val="24"/>
        </w:rPr>
        <w:t xml:space="preserve"> </w:t>
      </w:r>
      <w:r>
        <w:rPr>
          <w:sz w:val="24"/>
        </w:rPr>
        <w:t>regularly</w:t>
      </w:r>
      <w:r>
        <w:rPr>
          <w:spacing w:val="-5"/>
          <w:sz w:val="24"/>
        </w:rPr>
        <w:t xml:space="preserve"> </w:t>
      </w:r>
      <w:r>
        <w:rPr>
          <w:sz w:val="24"/>
        </w:rPr>
        <w:t>to ensure steady progress toward meeting project requirements.</w:t>
      </w:r>
    </w:p>
    <w:p w14:paraId="000715A4" w14:textId="77777777" w:rsidR="00017A54" w:rsidRDefault="00A86708">
      <w:pPr>
        <w:pStyle w:val="ListParagraph"/>
        <w:numPr>
          <w:ilvl w:val="0"/>
          <w:numId w:val="6"/>
        </w:numPr>
        <w:tabs>
          <w:tab w:val="left" w:pos="499"/>
          <w:tab w:val="left" w:pos="500"/>
        </w:tabs>
        <w:spacing w:before="9" w:line="472" w:lineRule="auto"/>
        <w:ind w:right="340"/>
        <w:rPr>
          <w:sz w:val="24"/>
        </w:rPr>
      </w:pPr>
      <w:r>
        <w:rPr>
          <w:b/>
          <w:sz w:val="24"/>
        </w:rPr>
        <w:t>Cost</w:t>
      </w:r>
      <w:r>
        <w:rPr>
          <w:b/>
          <w:spacing w:val="-3"/>
          <w:sz w:val="24"/>
        </w:rPr>
        <w:t xml:space="preserve"> </w:t>
      </w:r>
      <w:r>
        <w:rPr>
          <w:b/>
          <w:sz w:val="24"/>
        </w:rPr>
        <w:t>management</w:t>
      </w:r>
      <w:r>
        <w:rPr>
          <w:sz w:val="24"/>
        </w:rPr>
        <w:t>:</w:t>
      </w:r>
      <w:r>
        <w:rPr>
          <w:spacing w:val="-3"/>
          <w:sz w:val="24"/>
        </w:rPr>
        <w:t xml:space="preserve"> </w:t>
      </w:r>
      <w:r>
        <w:rPr>
          <w:sz w:val="24"/>
        </w:rPr>
        <w:t>The</w:t>
      </w:r>
      <w:r>
        <w:rPr>
          <w:spacing w:val="-4"/>
          <w:sz w:val="24"/>
        </w:rPr>
        <w:t xml:space="preserve"> </w:t>
      </w:r>
      <w:r>
        <w:rPr>
          <w:sz w:val="24"/>
        </w:rPr>
        <w:t>PM</w:t>
      </w:r>
      <w:r>
        <w:rPr>
          <w:spacing w:val="-3"/>
          <w:sz w:val="24"/>
        </w:rPr>
        <w:t xml:space="preserve"> </w:t>
      </w:r>
      <w:r>
        <w:rPr>
          <w:sz w:val="24"/>
        </w:rPr>
        <w:t>will</w:t>
      </w:r>
      <w:r>
        <w:rPr>
          <w:spacing w:val="-3"/>
          <w:sz w:val="24"/>
        </w:rPr>
        <w:t xml:space="preserve"> </w:t>
      </w:r>
      <w:r>
        <w:rPr>
          <w:sz w:val="24"/>
        </w:rPr>
        <w:t>create</w:t>
      </w:r>
      <w:r>
        <w:rPr>
          <w:spacing w:val="-4"/>
          <w:sz w:val="24"/>
        </w:rPr>
        <w:t xml:space="preserve"> </w:t>
      </w:r>
      <w:r>
        <w:rPr>
          <w:sz w:val="24"/>
        </w:rPr>
        <w:t>a</w:t>
      </w:r>
      <w:r>
        <w:rPr>
          <w:spacing w:val="-4"/>
          <w:sz w:val="24"/>
        </w:rPr>
        <w:t xml:space="preserve"> </w:t>
      </w:r>
      <w:r>
        <w:rPr>
          <w:sz w:val="24"/>
        </w:rPr>
        <w:t>work</w:t>
      </w:r>
      <w:r>
        <w:rPr>
          <w:spacing w:val="-3"/>
          <w:sz w:val="24"/>
        </w:rPr>
        <w:t xml:space="preserve"> </w:t>
      </w:r>
      <w:r>
        <w:rPr>
          <w:sz w:val="24"/>
        </w:rPr>
        <w:t>breakdown</w:t>
      </w:r>
      <w:r>
        <w:rPr>
          <w:spacing w:val="-3"/>
          <w:sz w:val="24"/>
        </w:rPr>
        <w:t xml:space="preserve"> </w:t>
      </w:r>
      <w:r>
        <w:rPr>
          <w:sz w:val="24"/>
        </w:rPr>
        <w:t>structure</w:t>
      </w:r>
      <w:r>
        <w:rPr>
          <w:spacing w:val="-4"/>
          <w:sz w:val="24"/>
        </w:rPr>
        <w:t xml:space="preserve"> </w:t>
      </w:r>
      <w:r>
        <w:rPr>
          <w:sz w:val="24"/>
        </w:rPr>
        <w:t>to</w:t>
      </w:r>
      <w:r>
        <w:rPr>
          <w:spacing w:val="-3"/>
          <w:sz w:val="24"/>
        </w:rPr>
        <w:t xml:space="preserve"> </w:t>
      </w:r>
      <w:r>
        <w:rPr>
          <w:sz w:val="24"/>
        </w:rPr>
        <w:t>manage</w:t>
      </w:r>
      <w:r>
        <w:rPr>
          <w:spacing w:val="-4"/>
          <w:sz w:val="24"/>
        </w:rPr>
        <w:t xml:space="preserve"> </w:t>
      </w:r>
      <w:r>
        <w:rPr>
          <w:sz w:val="24"/>
        </w:rPr>
        <w:t>PEARLL’s objectives and costs. NFLC financial analysts monitor and forecast expenses. The PM will review this information regularly to determine project impact and take corrective action as needed to ensure all grant requirements are met within budget.</w:t>
      </w:r>
    </w:p>
    <w:p w14:paraId="000715A5" w14:textId="77777777" w:rsidR="00017A54" w:rsidRDefault="00A86708">
      <w:pPr>
        <w:pStyle w:val="ListParagraph"/>
        <w:numPr>
          <w:ilvl w:val="0"/>
          <w:numId w:val="6"/>
        </w:numPr>
        <w:tabs>
          <w:tab w:val="left" w:pos="499"/>
          <w:tab w:val="left" w:pos="500"/>
        </w:tabs>
        <w:spacing w:before="12" w:line="475" w:lineRule="auto"/>
        <w:ind w:right="273"/>
        <w:rPr>
          <w:sz w:val="24"/>
        </w:rPr>
      </w:pPr>
      <w:r>
        <w:rPr>
          <w:b/>
          <w:sz w:val="24"/>
        </w:rPr>
        <w:t>Quality</w:t>
      </w:r>
      <w:r>
        <w:rPr>
          <w:b/>
          <w:spacing w:val="-4"/>
          <w:sz w:val="24"/>
        </w:rPr>
        <w:t xml:space="preserve"> </w:t>
      </w:r>
      <w:r>
        <w:rPr>
          <w:b/>
          <w:sz w:val="24"/>
        </w:rPr>
        <w:t>management</w:t>
      </w:r>
      <w:r>
        <w:rPr>
          <w:sz w:val="24"/>
        </w:rPr>
        <w:t>:</w:t>
      </w:r>
      <w:r>
        <w:rPr>
          <w:spacing w:val="-4"/>
          <w:sz w:val="24"/>
        </w:rPr>
        <w:t xml:space="preserve"> </w:t>
      </w:r>
      <w:r>
        <w:rPr>
          <w:sz w:val="24"/>
        </w:rPr>
        <w:t>Quality</w:t>
      </w:r>
      <w:r>
        <w:rPr>
          <w:spacing w:val="-4"/>
          <w:sz w:val="24"/>
        </w:rPr>
        <w:t xml:space="preserve"> </w:t>
      </w:r>
      <w:r>
        <w:rPr>
          <w:sz w:val="24"/>
        </w:rPr>
        <w:t>assurance</w:t>
      </w:r>
      <w:r>
        <w:rPr>
          <w:spacing w:val="-5"/>
          <w:sz w:val="24"/>
        </w:rPr>
        <w:t xml:space="preserve"> </w:t>
      </w:r>
      <w:r>
        <w:rPr>
          <w:sz w:val="24"/>
        </w:rPr>
        <w:t>is</w:t>
      </w:r>
      <w:r>
        <w:rPr>
          <w:spacing w:val="-4"/>
          <w:sz w:val="24"/>
        </w:rPr>
        <w:t xml:space="preserve"> </w:t>
      </w:r>
      <w:r>
        <w:rPr>
          <w:sz w:val="24"/>
        </w:rPr>
        <w:t>essential</w:t>
      </w:r>
      <w:r>
        <w:rPr>
          <w:spacing w:val="-4"/>
          <w:sz w:val="24"/>
        </w:rPr>
        <w:t xml:space="preserve"> </w:t>
      </w:r>
      <w:r>
        <w:rPr>
          <w:sz w:val="24"/>
        </w:rPr>
        <w:t>to</w:t>
      </w:r>
      <w:r>
        <w:rPr>
          <w:spacing w:val="-4"/>
          <w:sz w:val="24"/>
        </w:rPr>
        <w:t xml:space="preserve"> </w:t>
      </w:r>
      <w:r>
        <w:rPr>
          <w:sz w:val="24"/>
        </w:rPr>
        <w:t>all</w:t>
      </w:r>
      <w:r>
        <w:rPr>
          <w:spacing w:val="-4"/>
          <w:sz w:val="24"/>
        </w:rPr>
        <w:t xml:space="preserve"> </w:t>
      </w:r>
      <w:r>
        <w:rPr>
          <w:sz w:val="24"/>
        </w:rPr>
        <w:t>projects.</w:t>
      </w:r>
      <w:r>
        <w:rPr>
          <w:spacing w:val="-4"/>
          <w:sz w:val="24"/>
        </w:rPr>
        <w:t xml:space="preserve"> </w:t>
      </w:r>
      <w:r>
        <w:rPr>
          <w:sz w:val="24"/>
        </w:rPr>
        <w:t>PEARLL</w:t>
      </w:r>
      <w:r>
        <w:rPr>
          <w:spacing w:val="-4"/>
          <w:sz w:val="24"/>
        </w:rPr>
        <w:t xml:space="preserve"> </w:t>
      </w:r>
      <w:r>
        <w:rPr>
          <w:sz w:val="24"/>
        </w:rPr>
        <w:t>processes</w:t>
      </w:r>
      <w:r>
        <w:rPr>
          <w:spacing w:val="-4"/>
          <w:sz w:val="24"/>
        </w:rPr>
        <w:t xml:space="preserve"> </w:t>
      </w:r>
      <w:r>
        <w:rPr>
          <w:sz w:val="24"/>
        </w:rPr>
        <w:t>are created based on past experiences and will therefore result in high-quality deliverables. During the planning phase of each project, a quality management plan will be developed, which will describe roles and responsibilities for the project.</w:t>
      </w:r>
    </w:p>
    <w:p w14:paraId="000715A6" w14:textId="77777777" w:rsidR="00017A54" w:rsidRDefault="00A86708">
      <w:pPr>
        <w:pStyle w:val="ListParagraph"/>
        <w:numPr>
          <w:ilvl w:val="0"/>
          <w:numId w:val="6"/>
        </w:numPr>
        <w:tabs>
          <w:tab w:val="left" w:pos="499"/>
          <w:tab w:val="left" w:pos="500"/>
        </w:tabs>
        <w:spacing w:before="6" w:line="472" w:lineRule="auto"/>
        <w:ind w:right="180"/>
        <w:rPr>
          <w:sz w:val="24"/>
        </w:rPr>
      </w:pPr>
      <w:r>
        <w:rPr>
          <w:b/>
          <w:sz w:val="24"/>
        </w:rPr>
        <w:t>Risk</w:t>
      </w:r>
      <w:r>
        <w:rPr>
          <w:b/>
          <w:spacing w:val="-1"/>
          <w:sz w:val="24"/>
        </w:rPr>
        <w:t xml:space="preserve"> </w:t>
      </w:r>
      <w:r>
        <w:rPr>
          <w:b/>
          <w:sz w:val="24"/>
        </w:rPr>
        <w:t>management</w:t>
      </w:r>
      <w:r>
        <w:rPr>
          <w:sz w:val="24"/>
        </w:rPr>
        <w:t>:</w:t>
      </w:r>
      <w:r>
        <w:rPr>
          <w:spacing w:val="-1"/>
          <w:sz w:val="24"/>
        </w:rPr>
        <w:t xml:space="preserve"> </w:t>
      </w:r>
      <w:r>
        <w:rPr>
          <w:sz w:val="24"/>
        </w:rPr>
        <w:t>Risk</w:t>
      </w:r>
      <w:r>
        <w:rPr>
          <w:spacing w:val="-1"/>
          <w:sz w:val="24"/>
        </w:rPr>
        <w:t xml:space="preserve"> </w:t>
      </w:r>
      <w:r>
        <w:rPr>
          <w:sz w:val="24"/>
        </w:rPr>
        <w:t>management</w:t>
      </w:r>
      <w:r>
        <w:rPr>
          <w:spacing w:val="-2"/>
          <w:sz w:val="24"/>
        </w:rPr>
        <w:t xml:space="preserve"> </w:t>
      </w:r>
      <w:r>
        <w:rPr>
          <w:sz w:val="24"/>
        </w:rPr>
        <w:t>plays</w:t>
      </w:r>
      <w:r>
        <w:rPr>
          <w:spacing w:val="-1"/>
          <w:sz w:val="24"/>
        </w:rPr>
        <w:t xml:space="preserve"> </w:t>
      </w:r>
      <w:r>
        <w:rPr>
          <w:sz w:val="24"/>
        </w:rPr>
        <w:t>a</w:t>
      </w:r>
      <w:r>
        <w:rPr>
          <w:spacing w:val="-2"/>
          <w:sz w:val="24"/>
        </w:rPr>
        <w:t xml:space="preserve"> </w:t>
      </w:r>
      <w:r>
        <w:rPr>
          <w:sz w:val="24"/>
        </w:rPr>
        <w:t>key</w:t>
      </w:r>
      <w:r>
        <w:rPr>
          <w:spacing w:val="-1"/>
          <w:sz w:val="24"/>
        </w:rPr>
        <w:t xml:space="preserve"> </w:t>
      </w:r>
      <w:r>
        <w:rPr>
          <w:sz w:val="24"/>
        </w:rPr>
        <w:t>role</w:t>
      </w:r>
      <w:r>
        <w:rPr>
          <w:spacing w:val="-2"/>
          <w:sz w:val="24"/>
        </w:rPr>
        <w:t xml:space="preserve"> </w:t>
      </w:r>
      <w:r>
        <w:rPr>
          <w:sz w:val="24"/>
        </w:rPr>
        <w:t>in</w:t>
      </w:r>
      <w:r>
        <w:rPr>
          <w:spacing w:val="-1"/>
          <w:sz w:val="24"/>
        </w:rPr>
        <w:t xml:space="preserve"> </w:t>
      </w:r>
      <w:r>
        <w:rPr>
          <w:sz w:val="24"/>
        </w:rPr>
        <w:t>project</w:t>
      </w:r>
      <w:r>
        <w:rPr>
          <w:spacing w:val="-1"/>
          <w:sz w:val="24"/>
        </w:rPr>
        <w:t xml:space="preserve"> </w:t>
      </w:r>
      <w:r>
        <w:rPr>
          <w:sz w:val="24"/>
        </w:rPr>
        <w:t>success,</w:t>
      </w:r>
      <w:r>
        <w:rPr>
          <w:spacing w:val="-1"/>
          <w:sz w:val="24"/>
        </w:rPr>
        <w:t xml:space="preserve"> </w:t>
      </w:r>
      <w:r>
        <w:rPr>
          <w:sz w:val="24"/>
        </w:rPr>
        <w:t>and</w:t>
      </w:r>
      <w:r>
        <w:rPr>
          <w:spacing w:val="-1"/>
          <w:sz w:val="24"/>
        </w:rPr>
        <w:t xml:space="preserve"> </w:t>
      </w:r>
      <w:r>
        <w:rPr>
          <w:sz w:val="24"/>
        </w:rPr>
        <w:t>PEARLL</w:t>
      </w:r>
      <w:r>
        <w:rPr>
          <w:spacing w:val="-1"/>
          <w:sz w:val="24"/>
        </w:rPr>
        <w:t xml:space="preserve"> </w:t>
      </w:r>
      <w:r>
        <w:rPr>
          <w:sz w:val="24"/>
        </w:rPr>
        <w:t>will follow</w:t>
      </w:r>
      <w:r>
        <w:rPr>
          <w:spacing w:val="-3"/>
          <w:sz w:val="24"/>
        </w:rPr>
        <w:t xml:space="preserve"> </w:t>
      </w:r>
      <w:r>
        <w:rPr>
          <w:sz w:val="24"/>
        </w:rPr>
        <w:t>a</w:t>
      </w:r>
      <w:r>
        <w:rPr>
          <w:spacing w:val="-4"/>
          <w:sz w:val="24"/>
        </w:rPr>
        <w:t xml:space="preserve"> </w:t>
      </w:r>
      <w:r>
        <w:rPr>
          <w:sz w:val="24"/>
        </w:rPr>
        <w:t>well-developed</w:t>
      </w:r>
      <w:r>
        <w:rPr>
          <w:spacing w:val="-3"/>
          <w:sz w:val="24"/>
        </w:rPr>
        <w:t xml:space="preserve"> </w:t>
      </w:r>
      <w:r>
        <w:rPr>
          <w:sz w:val="24"/>
        </w:rPr>
        <w:t>risk</w:t>
      </w:r>
      <w:r>
        <w:rPr>
          <w:spacing w:val="-3"/>
          <w:sz w:val="24"/>
        </w:rPr>
        <w:t xml:space="preserve"> </w:t>
      </w:r>
      <w:r>
        <w:rPr>
          <w:sz w:val="24"/>
        </w:rPr>
        <w:t>management</w:t>
      </w:r>
      <w:r>
        <w:rPr>
          <w:spacing w:val="-4"/>
          <w:sz w:val="24"/>
        </w:rPr>
        <w:t xml:space="preserve"> </w:t>
      </w:r>
      <w:r>
        <w:rPr>
          <w:sz w:val="24"/>
        </w:rPr>
        <w:t>process</w:t>
      </w:r>
      <w:r>
        <w:rPr>
          <w:spacing w:val="-3"/>
          <w:sz w:val="24"/>
        </w:rPr>
        <w:t xml:space="preserve"> </w:t>
      </w:r>
      <w:r>
        <w:rPr>
          <w:sz w:val="24"/>
        </w:rPr>
        <w:t>that</w:t>
      </w:r>
      <w:r>
        <w:rPr>
          <w:spacing w:val="-3"/>
          <w:sz w:val="24"/>
        </w:rPr>
        <w:t xml:space="preserve"> </w:t>
      </w:r>
      <w:r>
        <w:rPr>
          <w:sz w:val="24"/>
        </w:rPr>
        <w:t>will</w:t>
      </w:r>
      <w:r>
        <w:rPr>
          <w:spacing w:val="-4"/>
          <w:sz w:val="24"/>
        </w:rPr>
        <w:t xml:space="preserve"> </w:t>
      </w:r>
      <w:r>
        <w:rPr>
          <w:sz w:val="24"/>
        </w:rPr>
        <w:t>lead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successful</w:t>
      </w:r>
      <w:r>
        <w:rPr>
          <w:spacing w:val="-4"/>
          <w:sz w:val="24"/>
        </w:rPr>
        <w:t xml:space="preserve"> </w:t>
      </w:r>
      <w:r>
        <w:rPr>
          <w:sz w:val="24"/>
        </w:rPr>
        <w:t>completion of all projects. PEARLL’s PM is trained to look for risks and plan for contingencies, and team members will be trained to speak up about issues that could have an impact on work.</w:t>
      </w:r>
    </w:p>
    <w:p w14:paraId="000715A7" w14:textId="77777777" w:rsidR="00017A54" w:rsidRDefault="00A86708">
      <w:pPr>
        <w:pStyle w:val="ListParagraph"/>
        <w:numPr>
          <w:ilvl w:val="1"/>
          <w:numId w:val="7"/>
        </w:numPr>
        <w:tabs>
          <w:tab w:val="left" w:pos="500"/>
        </w:tabs>
        <w:spacing w:before="10"/>
        <w:rPr>
          <w:sz w:val="24"/>
        </w:rPr>
      </w:pPr>
      <w:r>
        <w:rPr>
          <w:color w:val="2E74B5"/>
          <w:sz w:val="24"/>
        </w:rPr>
        <w:t>Equal</w:t>
      </w:r>
      <w:r>
        <w:rPr>
          <w:color w:val="2E74B5"/>
          <w:spacing w:val="-5"/>
          <w:sz w:val="24"/>
        </w:rPr>
        <w:t xml:space="preserve"> </w:t>
      </w:r>
      <w:r>
        <w:rPr>
          <w:color w:val="2E74B5"/>
          <w:sz w:val="24"/>
        </w:rPr>
        <w:t>access</w:t>
      </w:r>
      <w:r>
        <w:rPr>
          <w:color w:val="2E74B5"/>
          <w:spacing w:val="-2"/>
          <w:sz w:val="24"/>
        </w:rPr>
        <w:t xml:space="preserve"> </w:t>
      </w:r>
      <w:r>
        <w:rPr>
          <w:color w:val="2E74B5"/>
          <w:sz w:val="24"/>
        </w:rPr>
        <w:t>for</w:t>
      </w:r>
      <w:r>
        <w:rPr>
          <w:color w:val="2E74B5"/>
          <w:spacing w:val="-3"/>
          <w:sz w:val="24"/>
        </w:rPr>
        <w:t xml:space="preserve"> </w:t>
      </w:r>
      <w:r>
        <w:rPr>
          <w:color w:val="2E74B5"/>
          <w:sz w:val="24"/>
        </w:rPr>
        <w:t>underrepresented</w:t>
      </w:r>
      <w:r>
        <w:rPr>
          <w:color w:val="2E74B5"/>
          <w:spacing w:val="-2"/>
          <w:sz w:val="24"/>
        </w:rPr>
        <w:t xml:space="preserve"> groups</w:t>
      </w:r>
    </w:p>
    <w:p w14:paraId="000715A8" w14:textId="77777777" w:rsidR="00017A54" w:rsidRDefault="00017A54">
      <w:pPr>
        <w:pStyle w:val="BodyText"/>
        <w:ind w:left="0"/>
      </w:pPr>
    </w:p>
    <w:p w14:paraId="000715A9" w14:textId="77777777" w:rsidR="00017A54" w:rsidRDefault="00A86708">
      <w:pPr>
        <w:pStyle w:val="BodyText"/>
        <w:spacing w:line="480" w:lineRule="auto"/>
      </w:pPr>
      <w:r>
        <w:t>PEARLL’s</w:t>
      </w:r>
      <w:r>
        <w:rPr>
          <w:spacing w:val="-3"/>
        </w:rPr>
        <w:t xml:space="preserve"> </w:t>
      </w:r>
      <w:r>
        <w:t>professional</w:t>
      </w:r>
      <w:r>
        <w:rPr>
          <w:spacing w:val="-3"/>
        </w:rPr>
        <w:t xml:space="preserve"> </w:t>
      </w:r>
      <w:r>
        <w:t>learning</w:t>
      </w:r>
      <w:r>
        <w:rPr>
          <w:spacing w:val="-3"/>
        </w:rPr>
        <w:t xml:space="preserve"> </w:t>
      </w:r>
      <w:r>
        <w:t>activities</w:t>
      </w:r>
      <w:r>
        <w:rPr>
          <w:spacing w:val="-3"/>
        </w:rPr>
        <w:t xml:space="preserve"> </w:t>
      </w:r>
      <w:r>
        <w:t>will</w:t>
      </w:r>
      <w:r>
        <w:rPr>
          <w:spacing w:val="-3"/>
        </w:rPr>
        <w:t xml:space="preserve"> </w:t>
      </w:r>
      <w:r>
        <w:t>be</w:t>
      </w:r>
      <w:r>
        <w:rPr>
          <w:spacing w:val="-4"/>
        </w:rPr>
        <w:t xml:space="preserve"> </w:t>
      </w:r>
      <w:r>
        <w:t>created</w:t>
      </w:r>
      <w:r>
        <w:rPr>
          <w:spacing w:val="-3"/>
        </w:rPr>
        <w:t xml:space="preserve"> </w:t>
      </w:r>
      <w:r>
        <w:t>to</w:t>
      </w:r>
      <w:r>
        <w:rPr>
          <w:spacing w:val="-3"/>
        </w:rPr>
        <w:t xml:space="preserve"> </w:t>
      </w:r>
      <w:r>
        <w:t>serve</w:t>
      </w:r>
      <w:r>
        <w:rPr>
          <w:spacing w:val="-4"/>
        </w:rPr>
        <w:t xml:space="preserve"> </w:t>
      </w:r>
      <w:r>
        <w:t>and</w:t>
      </w:r>
      <w:r>
        <w:rPr>
          <w:spacing w:val="-3"/>
        </w:rPr>
        <w:t xml:space="preserve"> </w:t>
      </w:r>
      <w:r>
        <w:t>accommodate</w:t>
      </w:r>
      <w:r>
        <w:rPr>
          <w:spacing w:val="-4"/>
        </w:rPr>
        <w:t xml:space="preserve"> </w:t>
      </w:r>
      <w:r>
        <w:t>all</w:t>
      </w:r>
      <w:r>
        <w:rPr>
          <w:spacing w:val="-3"/>
        </w:rPr>
        <w:t xml:space="preserve"> </w:t>
      </w:r>
      <w:r>
        <w:t>world language instructors, regardless of gender, race, national origin, color, disability, or age.</w:t>
      </w:r>
    </w:p>
    <w:p w14:paraId="000715AA" w14:textId="77777777" w:rsidR="00017A54" w:rsidRDefault="00A86708">
      <w:pPr>
        <w:pStyle w:val="BodyText"/>
        <w:spacing w:line="480" w:lineRule="auto"/>
      </w:pPr>
      <w:r>
        <w:t>Consistent with UMD’s commitment to providing a welcoming learning community for all, PEARLL will ensure that its programs are inclusive and equally accessible, including recruiting diverse</w:t>
      </w:r>
      <w:r>
        <w:rPr>
          <w:spacing w:val="-4"/>
        </w:rPr>
        <w:t xml:space="preserve"> </w:t>
      </w:r>
      <w:r>
        <w:t>audiences</w:t>
      </w:r>
      <w:r>
        <w:rPr>
          <w:spacing w:val="-3"/>
        </w:rPr>
        <w:t xml:space="preserve"> </w:t>
      </w:r>
      <w:r>
        <w:t>and</w:t>
      </w:r>
      <w:r>
        <w:rPr>
          <w:spacing w:val="-3"/>
        </w:rPr>
        <w:t xml:space="preserve"> </w:t>
      </w:r>
      <w:r>
        <w:t>ensuring</w:t>
      </w:r>
      <w:r>
        <w:rPr>
          <w:spacing w:val="-3"/>
        </w:rPr>
        <w:t xml:space="preserve"> </w:t>
      </w:r>
      <w:r>
        <w:t>that</w:t>
      </w:r>
      <w:r>
        <w:rPr>
          <w:spacing w:val="-3"/>
        </w:rPr>
        <w:t xml:space="preserve"> </w:t>
      </w:r>
      <w:r>
        <w:t>both</w:t>
      </w:r>
      <w:r>
        <w:rPr>
          <w:spacing w:val="-3"/>
        </w:rPr>
        <w:t xml:space="preserve"> </w:t>
      </w:r>
      <w:r>
        <w:t>in-person</w:t>
      </w:r>
      <w:r>
        <w:rPr>
          <w:spacing w:val="-3"/>
        </w:rPr>
        <w:t xml:space="preserve"> </w:t>
      </w:r>
      <w:r>
        <w:t>training</w:t>
      </w:r>
      <w:r>
        <w:rPr>
          <w:spacing w:val="-3"/>
        </w:rPr>
        <w:t xml:space="preserve"> </w:t>
      </w:r>
      <w:r>
        <w:t>and</w:t>
      </w:r>
      <w:r>
        <w:rPr>
          <w:spacing w:val="-3"/>
        </w:rPr>
        <w:t xml:space="preserve"> </w:t>
      </w:r>
      <w:r>
        <w:t>digital</w:t>
      </w:r>
      <w:r>
        <w:rPr>
          <w:spacing w:val="-3"/>
        </w:rPr>
        <w:t xml:space="preserve"> </w:t>
      </w:r>
      <w:r>
        <w:t>resources</w:t>
      </w:r>
      <w:r>
        <w:rPr>
          <w:spacing w:val="-3"/>
        </w:rPr>
        <w:t xml:space="preserve"> </w:t>
      </w:r>
      <w:r>
        <w:t>are</w:t>
      </w:r>
      <w:r>
        <w:rPr>
          <w:spacing w:val="-4"/>
        </w:rPr>
        <w:t xml:space="preserve"> </w:t>
      </w:r>
      <w:r>
        <w:t>accessible</w:t>
      </w:r>
      <w:r>
        <w:rPr>
          <w:spacing w:val="-4"/>
        </w:rPr>
        <w:t xml:space="preserve"> </w:t>
      </w:r>
      <w:r>
        <w:t>to participants</w:t>
      </w:r>
      <w:r>
        <w:rPr>
          <w:spacing w:val="-3"/>
        </w:rPr>
        <w:t xml:space="preserve"> </w:t>
      </w:r>
      <w:r>
        <w:t>with</w:t>
      </w:r>
      <w:r>
        <w:rPr>
          <w:spacing w:val="-3"/>
        </w:rPr>
        <w:t xml:space="preserve"> </w:t>
      </w:r>
      <w:r>
        <w:t>disabilities.</w:t>
      </w:r>
      <w:r>
        <w:rPr>
          <w:spacing w:val="-3"/>
        </w:rPr>
        <w:t xml:space="preserve"> </w:t>
      </w:r>
      <w:r>
        <w:t>PEARLL</w:t>
      </w:r>
      <w:r>
        <w:rPr>
          <w:spacing w:val="-3"/>
        </w:rPr>
        <w:t xml:space="preserve"> </w:t>
      </w:r>
      <w:r>
        <w:t>will</w:t>
      </w:r>
      <w:r>
        <w:rPr>
          <w:spacing w:val="-3"/>
        </w:rPr>
        <w:t xml:space="preserve"> </w:t>
      </w:r>
      <w:r>
        <w:t>monitor</w:t>
      </w:r>
      <w:r>
        <w:rPr>
          <w:spacing w:val="-3"/>
        </w:rPr>
        <w:t xml:space="preserve"> </w:t>
      </w:r>
      <w:r>
        <w:t>the</w:t>
      </w:r>
      <w:r>
        <w:rPr>
          <w:spacing w:val="-4"/>
        </w:rPr>
        <w:t xml:space="preserve"> </w:t>
      </w:r>
      <w:r>
        <w:t>reach</w:t>
      </w:r>
      <w:r>
        <w:rPr>
          <w:spacing w:val="-3"/>
        </w:rPr>
        <w:t xml:space="preserve"> </w:t>
      </w:r>
      <w:r>
        <w:t>of</w:t>
      </w:r>
      <w:r>
        <w:rPr>
          <w:spacing w:val="-3"/>
        </w:rPr>
        <w:t xml:space="preserve"> </w:t>
      </w:r>
      <w:r>
        <w:t>its</w:t>
      </w:r>
      <w:r>
        <w:rPr>
          <w:spacing w:val="-3"/>
        </w:rPr>
        <w:t xml:space="preserve"> </w:t>
      </w:r>
      <w:r>
        <w:t>programs</w:t>
      </w:r>
      <w:r>
        <w:rPr>
          <w:spacing w:val="-3"/>
        </w:rPr>
        <w:t xml:space="preserve"> </w:t>
      </w:r>
      <w:r>
        <w:t>and</w:t>
      </w:r>
      <w:r>
        <w:rPr>
          <w:spacing w:val="-3"/>
        </w:rPr>
        <w:t xml:space="preserve"> </w:t>
      </w:r>
      <w:r>
        <w:t>the</w:t>
      </w:r>
      <w:r>
        <w:rPr>
          <w:spacing w:val="-4"/>
        </w:rPr>
        <w:t xml:space="preserve"> </w:t>
      </w:r>
      <w:r>
        <w:t>diversity</w:t>
      </w:r>
      <w:r>
        <w:rPr>
          <w:spacing w:val="-3"/>
        </w:rPr>
        <w:t xml:space="preserve"> </w:t>
      </w:r>
      <w:r>
        <w:t>of its audiences and will adjust resources as needed to guarantee equal access. A first step toward</w:t>
      </w:r>
    </w:p>
    <w:p w14:paraId="000715AB" w14:textId="77777777" w:rsidR="00017A54" w:rsidRDefault="00017A54">
      <w:pPr>
        <w:spacing w:line="480" w:lineRule="auto"/>
        <w:sectPr w:rsidR="00017A54">
          <w:pgSz w:w="12240" w:h="15840"/>
          <w:pgMar w:top="1360" w:right="1340" w:bottom="1260" w:left="1300" w:header="0" w:footer="1065" w:gutter="0"/>
          <w:cols w:space="720"/>
        </w:sectPr>
      </w:pPr>
    </w:p>
    <w:p w14:paraId="000715AC" w14:textId="77777777" w:rsidR="00017A54" w:rsidRDefault="00A86708">
      <w:pPr>
        <w:pStyle w:val="BodyText"/>
        <w:spacing w:before="61" w:line="480" w:lineRule="auto"/>
        <w:ind w:right="127"/>
      </w:pPr>
      <w:r>
        <w:lastRenderedPageBreak/>
        <w:t>meeting this goal was the establishment of the Teacher Advisory Board, which is diverse in terms of languages taught (Arabic, Chinese, French, Russian, and Spanish), professional experience (representing middle school, high school, and postsecondary), gender, and race/ethnicity. PEARLL has identified key personnel and protocols that will ensure its projects and resources will reflect the diverse community of world language educators. To address the specific</w:t>
      </w:r>
      <w:r>
        <w:rPr>
          <w:spacing w:val="-4"/>
        </w:rPr>
        <w:t xml:space="preserve"> </w:t>
      </w:r>
      <w:r>
        <w:t>needs</w:t>
      </w:r>
      <w:r>
        <w:rPr>
          <w:spacing w:val="-3"/>
        </w:rPr>
        <w:t xml:space="preserve"> </w:t>
      </w:r>
      <w:r>
        <w:t>of</w:t>
      </w:r>
      <w:r>
        <w:rPr>
          <w:spacing w:val="-3"/>
        </w:rPr>
        <w:t xml:space="preserve"> </w:t>
      </w:r>
      <w:r>
        <w:t>teachers</w:t>
      </w:r>
      <w:r>
        <w:rPr>
          <w:spacing w:val="-3"/>
        </w:rPr>
        <w:t xml:space="preserve"> </w:t>
      </w:r>
      <w:r>
        <w:t>of</w:t>
      </w:r>
      <w:r>
        <w:rPr>
          <w:spacing w:val="-3"/>
        </w:rPr>
        <w:t xml:space="preserve"> </w:t>
      </w:r>
      <w:r>
        <w:t>LCTLs,</w:t>
      </w:r>
      <w:r>
        <w:rPr>
          <w:spacing w:val="-3"/>
        </w:rPr>
        <w:t xml:space="preserve"> </w:t>
      </w:r>
      <w:r>
        <w:t>PEARLL</w:t>
      </w:r>
      <w:r>
        <w:rPr>
          <w:spacing w:val="-3"/>
        </w:rPr>
        <w:t xml:space="preserve"> </w:t>
      </w:r>
      <w:r>
        <w:t>will</w:t>
      </w:r>
      <w:r>
        <w:rPr>
          <w:spacing w:val="-3"/>
        </w:rPr>
        <w:t xml:space="preserve"> </w:t>
      </w:r>
      <w:r>
        <w:t>develop</w:t>
      </w:r>
      <w:r>
        <w:rPr>
          <w:spacing w:val="-3"/>
        </w:rPr>
        <w:t xml:space="preserve"> </w:t>
      </w:r>
      <w:r>
        <w:t>materials</w:t>
      </w:r>
      <w:r>
        <w:rPr>
          <w:spacing w:val="-3"/>
        </w:rPr>
        <w:t xml:space="preserve"> </w:t>
      </w:r>
      <w:r>
        <w:t>that</w:t>
      </w:r>
      <w:r>
        <w:rPr>
          <w:spacing w:val="-3"/>
        </w:rPr>
        <w:t xml:space="preserve"> </w:t>
      </w:r>
      <w:r>
        <w:t>reflect</w:t>
      </w:r>
      <w:r>
        <w:rPr>
          <w:spacing w:val="-3"/>
        </w:rPr>
        <w:t xml:space="preserve"> </w:t>
      </w:r>
      <w:r>
        <w:t>and</w:t>
      </w:r>
      <w:r>
        <w:rPr>
          <w:spacing w:val="-3"/>
        </w:rPr>
        <w:t xml:space="preserve"> </w:t>
      </w:r>
      <w:r>
        <w:t>showcase</w:t>
      </w:r>
      <w:r>
        <w:rPr>
          <w:spacing w:val="-4"/>
        </w:rPr>
        <w:t xml:space="preserve"> </w:t>
      </w:r>
      <w:r>
        <w:t>a variety of ethnic and national cultures.</w:t>
      </w:r>
    </w:p>
    <w:p w14:paraId="000715AD" w14:textId="77777777" w:rsidR="00017A54" w:rsidRDefault="00A86708">
      <w:pPr>
        <w:pStyle w:val="Heading1"/>
        <w:numPr>
          <w:ilvl w:val="0"/>
          <w:numId w:val="7"/>
        </w:numPr>
        <w:tabs>
          <w:tab w:val="left" w:pos="380"/>
        </w:tabs>
        <w:spacing w:before="1"/>
      </w:pPr>
      <w:bookmarkStart w:id="1" w:name="_TOC_250007"/>
      <w:r>
        <w:rPr>
          <w:color w:val="2E74B5"/>
        </w:rPr>
        <w:t>Quality</w:t>
      </w:r>
      <w:r>
        <w:rPr>
          <w:color w:val="2E74B5"/>
          <w:spacing w:val="-1"/>
        </w:rPr>
        <w:t xml:space="preserve"> </w:t>
      </w:r>
      <w:r>
        <w:rPr>
          <w:color w:val="2E74B5"/>
        </w:rPr>
        <w:t>of</w:t>
      </w:r>
      <w:r>
        <w:rPr>
          <w:color w:val="2E74B5"/>
          <w:spacing w:val="-1"/>
        </w:rPr>
        <w:t xml:space="preserve"> </w:t>
      </w:r>
      <w:r>
        <w:rPr>
          <w:color w:val="2E74B5"/>
        </w:rPr>
        <w:t xml:space="preserve">Key </w:t>
      </w:r>
      <w:bookmarkEnd w:id="1"/>
      <w:r>
        <w:rPr>
          <w:color w:val="2E74B5"/>
          <w:spacing w:val="-2"/>
        </w:rPr>
        <w:t>Personnel</w:t>
      </w:r>
    </w:p>
    <w:p w14:paraId="000715AE" w14:textId="77777777" w:rsidR="00017A54" w:rsidRDefault="00017A54">
      <w:pPr>
        <w:pStyle w:val="BodyText"/>
        <w:spacing w:before="11"/>
        <w:ind w:left="0"/>
        <w:rPr>
          <w:b/>
          <w:sz w:val="23"/>
        </w:rPr>
      </w:pPr>
    </w:p>
    <w:p w14:paraId="000715AF" w14:textId="77777777" w:rsidR="00017A54" w:rsidRDefault="00A86708">
      <w:pPr>
        <w:pStyle w:val="BodyText"/>
        <w:spacing w:line="480" w:lineRule="auto"/>
        <w:ind w:right="326"/>
      </w:pPr>
      <w:r>
        <w:t>The faculty and staff who will lead PEARLL projects and activities are nationally recognized educators</w:t>
      </w:r>
      <w:r>
        <w:rPr>
          <w:spacing w:val="-3"/>
        </w:rPr>
        <w:t xml:space="preserve"> </w:t>
      </w:r>
      <w:r>
        <w:t>and</w:t>
      </w:r>
      <w:r>
        <w:rPr>
          <w:spacing w:val="-3"/>
        </w:rPr>
        <w:t xml:space="preserve"> </w:t>
      </w:r>
      <w:r>
        <w:t>researchers</w:t>
      </w:r>
      <w:r>
        <w:rPr>
          <w:spacing w:val="-3"/>
        </w:rPr>
        <w:t xml:space="preserve"> </w:t>
      </w:r>
      <w:r>
        <w:t>with</w:t>
      </w:r>
      <w:r>
        <w:rPr>
          <w:spacing w:val="-4"/>
        </w:rPr>
        <w:t xml:space="preserve"> </w:t>
      </w:r>
      <w:r>
        <w:t>a</w:t>
      </w:r>
      <w:r>
        <w:rPr>
          <w:spacing w:val="-4"/>
        </w:rPr>
        <w:t xml:space="preserve"> </w:t>
      </w:r>
      <w:r>
        <w:t>strong</w:t>
      </w:r>
      <w:r>
        <w:rPr>
          <w:spacing w:val="-3"/>
        </w:rPr>
        <w:t xml:space="preserve"> </w:t>
      </w:r>
      <w:r>
        <w:t>history</w:t>
      </w:r>
      <w:r>
        <w:rPr>
          <w:spacing w:val="-3"/>
        </w:rPr>
        <w:t xml:space="preserve"> </w:t>
      </w:r>
      <w:r>
        <w:t>of</w:t>
      </w:r>
      <w:r>
        <w:rPr>
          <w:spacing w:val="-3"/>
        </w:rPr>
        <w:t xml:space="preserve"> </w:t>
      </w:r>
      <w:r>
        <w:t>excellence</w:t>
      </w:r>
      <w:r>
        <w:rPr>
          <w:spacing w:val="-4"/>
        </w:rPr>
        <w:t xml:space="preserve"> </w:t>
      </w:r>
      <w:r>
        <w:t>and</w:t>
      </w:r>
      <w:r>
        <w:rPr>
          <w:spacing w:val="-3"/>
        </w:rPr>
        <w:t xml:space="preserve"> </w:t>
      </w:r>
      <w:r>
        <w:t>innovation</w:t>
      </w:r>
      <w:r>
        <w:rPr>
          <w:spacing w:val="-3"/>
        </w:rPr>
        <w:t xml:space="preserve"> </w:t>
      </w:r>
      <w:r>
        <w:t>in</w:t>
      </w:r>
      <w:r>
        <w:rPr>
          <w:spacing w:val="-3"/>
        </w:rPr>
        <w:t xml:space="preserve"> </w:t>
      </w:r>
      <w:r>
        <w:t>world</w:t>
      </w:r>
      <w:r>
        <w:rPr>
          <w:spacing w:val="-3"/>
        </w:rPr>
        <w:t xml:space="preserve"> </w:t>
      </w:r>
      <w:r>
        <w:t>language education, language research, and event and project management. Résumés for all listed personnel are included in appendix A; the percentage of time allocated to the PEARLL budget for each person can be found in the budget narrative.</w:t>
      </w:r>
    </w:p>
    <w:p w14:paraId="000715B0" w14:textId="77777777" w:rsidR="00017A54" w:rsidRDefault="00A86708">
      <w:pPr>
        <w:pStyle w:val="ListParagraph"/>
        <w:numPr>
          <w:ilvl w:val="1"/>
          <w:numId w:val="7"/>
        </w:numPr>
        <w:tabs>
          <w:tab w:val="left" w:pos="500"/>
        </w:tabs>
        <w:rPr>
          <w:sz w:val="24"/>
        </w:rPr>
      </w:pPr>
      <w:r>
        <w:rPr>
          <w:color w:val="2E74B5"/>
          <w:sz w:val="24"/>
        </w:rPr>
        <w:t>PEARLL</w:t>
      </w:r>
      <w:r>
        <w:rPr>
          <w:color w:val="2E74B5"/>
          <w:spacing w:val="-2"/>
          <w:sz w:val="24"/>
        </w:rPr>
        <w:t xml:space="preserve"> </w:t>
      </w:r>
      <w:r>
        <w:rPr>
          <w:color w:val="2E74B5"/>
          <w:sz w:val="24"/>
        </w:rPr>
        <w:t>administrative</w:t>
      </w:r>
      <w:r>
        <w:rPr>
          <w:color w:val="2E74B5"/>
          <w:spacing w:val="-2"/>
          <w:sz w:val="24"/>
        </w:rPr>
        <w:t xml:space="preserve"> </w:t>
      </w:r>
      <w:r>
        <w:rPr>
          <w:color w:val="2E74B5"/>
          <w:spacing w:val="-4"/>
          <w:sz w:val="24"/>
        </w:rPr>
        <w:t>team</w:t>
      </w:r>
    </w:p>
    <w:p w14:paraId="000715B1" w14:textId="77777777" w:rsidR="00017A54" w:rsidRDefault="00017A54">
      <w:pPr>
        <w:pStyle w:val="BodyText"/>
        <w:ind w:left="0"/>
      </w:pPr>
    </w:p>
    <w:p w14:paraId="000715B2" w14:textId="77777777" w:rsidR="00017A54" w:rsidRDefault="00A86708">
      <w:pPr>
        <w:pStyle w:val="BodyText"/>
        <w:spacing w:line="480" w:lineRule="auto"/>
      </w:pPr>
      <w:r>
        <w:t>PEARLL will be led by codirectors Rebecca Damari and Thomas Sauer, who will also direct individual</w:t>
      </w:r>
      <w:r>
        <w:rPr>
          <w:spacing w:val="-3"/>
        </w:rPr>
        <w:t xml:space="preserve"> </w:t>
      </w:r>
      <w:r>
        <w:t>projects.</w:t>
      </w:r>
      <w:r>
        <w:rPr>
          <w:spacing w:val="-3"/>
        </w:rPr>
        <w:t xml:space="preserve"> </w:t>
      </w:r>
      <w:r>
        <w:t>To</w:t>
      </w:r>
      <w:r>
        <w:rPr>
          <w:spacing w:val="-3"/>
        </w:rPr>
        <w:t xml:space="preserve"> </w:t>
      </w:r>
      <w:r>
        <w:t>ensure</w:t>
      </w:r>
      <w:r>
        <w:rPr>
          <w:spacing w:val="-4"/>
        </w:rPr>
        <w:t xml:space="preserve"> </w:t>
      </w:r>
      <w:r>
        <w:t>successful</w:t>
      </w:r>
      <w:r>
        <w:rPr>
          <w:spacing w:val="-4"/>
        </w:rPr>
        <w:t xml:space="preserve"> </w:t>
      </w:r>
      <w:r>
        <w:t>implementation</w:t>
      </w:r>
      <w:r>
        <w:rPr>
          <w:spacing w:val="-3"/>
        </w:rPr>
        <w:t xml:space="preserve"> </w:t>
      </w:r>
      <w:r>
        <w:t>of</w:t>
      </w:r>
      <w:r>
        <w:rPr>
          <w:spacing w:val="-3"/>
        </w:rPr>
        <w:t xml:space="preserve"> </w:t>
      </w:r>
      <w:r>
        <w:t>all</w:t>
      </w:r>
      <w:r>
        <w:rPr>
          <w:spacing w:val="-3"/>
        </w:rPr>
        <w:t xml:space="preserve"> </w:t>
      </w:r>
      <w:r>
        <w:t>projects,</w:t>
      </w:r>
      <w:r>
        <w:rPr>
          <w:spacing w:val="-3"/>
        </w:rPr>
        <w:t xml:space="preserve"> </w:t>
      </w:r>
      <w:r>
        <w:t>the</w:t>
      </w:r>
      <w:r>
        <w:rPr>
          <w:spacing w:val="-3"/>
        </w:rPr>
        <w:t xml:space="preserve"> </w:t>
      </w:r>
      <w:r>
        <w:t>codirectors</w:t>
      </w:r>
      <w:r>
        <w:rPr>
          <w:spacing w:val="-3"/>
        </w:rPr>
        <w:t xml:space="preserve"> </w:t>
      </w:r>
      <w:r>
        <w:t>will</w:t>
      </w:r>
      <w:r>
        <w:rPr>
          <w:spacing w:val="-3"/>
        </w:rPr>
        <w:t xml:space="preserve"> </w:t>
      </w:r>
      <w:r>
        <w:t xml:space="preserve">be supported by a project manager, an event coordinator, a finance analyst, and an art and media </w:t>
      </w:r>
      <w:r>
        <w:rPr>
          <w:spacing w:val="-2"/>
        </w:rPr>
        <w:t>specialist.</w:t>
      </w:r>
    </w:p>
    <w:p w14:paraId="000715B3" w14:textId="77777777" w:rsidR="00017A54" w:rsidRDefault="00A86708">
      <w:pPr>
        <w:pStyle w:val="BodyText"/>
        <w:spacing w:before="1" w:line="480" w:lineRule="auto"/>
        <w:ind w:right="106" w:firstLine="360"/>
      </w:pPr>
      <w:r>
        <w:rPr>
          <w:b/>
        </w:rPr>
        <w:t xml:space="preserve">Dr. Rebecca Damari, codirector </w:t>
      </w:r>
      <w:r>
        <w:t>of PEARLL since 2018, holds an MS and PhD in linguistics from</w:t>
      </w:r>
      <w:r>
        <w:rPr>
          <w:spacing w:val="-1"/>
        </w:rPr>
        <w:t xml:space="preserve"> </w:t>
      </w:r>
      <w:r>
        <w:t>Georgetown University. She</w:t>
      </w:r>
      <w:r>
        <w:rPr>
          <w:spacing w:val="-1"/>
        </w:rPr>
        <w:t xml:space="preserve"> </w:t>
      </w:r>
      <w:r>
        <w:t>is the</w:t>
      </w:r>
      <w:r>
        <w:rPr>
          <w:spacing w:val="-1"/>
        </w:rPr>
        <w:t xml:space="preserve"> </w:t>
      </w:r>
      <w:r>
        <w:t>director of research for the NFLC, where</w:t>
      </w:r>
      <w:r>
        <w:rPr>
          <w:spacing w:val="-1"/>
        </w:rPr>
        <w:t xml:space="preserve"> </w:t>
      </w:r>
      <w:r>
        <w:t>she has</w:t>
      </w:r>
      <w:r>
        <w:rPr>
          <w:spacing w:val="-4"/>
        </w:rPr>
        <w:t xml:space="preserve"> </w:t>
      </w:r>
      <w:r>
        <w:t>conducted</w:t>
      </w:r>
      <w:r>
        <w:rPr>
          <w:spacing w:val="-4"/>
        </w:rPr>
        <w:t xml:space="preserve"> </w:t>
      </w:r>
      <w:r>
        <w:t>research</w:t>
      </w:r>
      <w:r>
        <w:rPr>
          <w:spacing w:val="-4"/>
        </w:rPr>
        <w:t xml:space="preserve"> </w:t>
      </w:r>
      <w:r>
        <w:t>projects</w:t>
      </w:r>
      <w:r>
        <w:rPr>
          <w:spacing w:val="-4"/>
        </w:rPr>
        <w:t xml:space="preserve"> </w:t>
      </w:r>
      <w:r>
        <w:t>on</w:t>
      </w:r>
      <w:r>
        <w:rPr>
          <w:spacing w:val="-4"/>
        </w:rPr>
        <w:t xml:space="preserve"> </w:t>
      </w:r>
      <w:r>
        <w:t>the</w:t>
      </w:r>
      <w:r>
        <w:rPr>
          <w:spacing w:val="-4"/>
        </w:rPr>
        <w:t xml:space="preserve"> </w:t>
      </w:r>
      <w:r>
        <w:t>professional</w:t>
      </w:r>
      <w:r>
        <w:rPr>
          <w:spacing w:val="-4"/>
        </w:rPr>
        <w:t xml:space="preserve"> </w:t>
      </w:r>
      <w:r>
        <w:t>learning</w:t>
      </w:r>
      <w:r>
        <w:rPr>
          <w:spacing w:val="-4"/>
        </w:rPr>
        <w:t xml:space="preserve"> </w:t>
      </w:r>
      <w:r>
        <w:t>needs</w:t>
      </w:r>
      <w:r>
        <w:rPr>
          <w:spacing w:val="-4"/>
        </w:rPr>
        <w:t xml:space="preserve"> </w:t>
      </w:r>
      <w:r>
        <w:t>of</w:t>
      </w:r>
      <w:r>
        <w:rPr>
          <w:spacing w:val="-4"/>
        </w:rPr>
        <w:t xml:space="preserve"> </w:t>
      </w:r>
      <w:r>
        <w:t>language</w:t>
      </w:r>
      <w:r>
        <w:rPr>
          <w:spacing w:val="-4"/>
        </w:rPr>
        <w:t xml:space="preserve"> </w:t>
      </w:r>
      <w:r>
        <w:t>teachers</w:t>
      </w:r>
      <w:r>
        <w:rPr>
          <w:spacing w:val="-4"/>
        </w:rPr>
        <w:t xml:space="preserve"> </w:t>
      </w:r>
      <w:r>
        <w:t>adapting to remote teaching due to the pandemic, the need for a multilingual workforce, and the demographics and equity of language immersion programs in Washington, DC, public schools.</w:t>
      </w:r>
    </w:p>
    <w:p w14:paraId="000715B4" w14:textId="77777777" w:rsidR="00017A54" w:rsidRDefault="00017A54">
      <w:pPr>
        <w:spacing w:line="480" w:lineRule="auto"/>
        <w:sectPr w:rsidR="00017A54">
          <w:pgSz w:w="12240" w:h="15840"/>
          <w:pgMar w:top="1380" w:right="1340" w:bottom="1260" w:left="1300" w:header="0" w:footer="1065" w:gutter="0"/>
          <w:cols w:space="720"/>
        </w:sectPr>
      </w:pPr>
    </w:p>
    <w:p w14:paraId="000715B5" w14:textId="77777777" w:rsidR="00017A54" w:rsidRDefault="00A86708">
      <w:pPr>
        <w:pStyle w:val="BodyText"/>
        <w:spacing w:before="61" w:line="480" w:lineRule="auto"/>
        <w:ind w:right="177"/>
      </w:pPr>
      <w:r>
        <w:lastRenderedPageBreak/>
        <w:t>Dr. Damari has extensive experience with program evaluation, having directed all in-house program</w:t>
      </w:r>
      <w:r>
        <w:rPr>
          <w:spacing w:val="-3"/>
        </w:rPr>
        <w:t xml:space="preserve"> </w:t>
      </w:r>
      <w:r>
        <w:t>evaluation</w:t>
      </w:r>
      <w:r>
        <w:rPr>
          <w:spacing w:val="-3"/>
        </w:rPr>
        <w:t xml:space="preserve"> </w:t>
      </w:r>
      <w:r>
        <w:t>of</w:t>
      </w:r>
      <w:r>
        <w:rPr>
          <w:spacing w:val="-3"/>
        </w:rPr>
        <w:t xml:space="preserve"> </w:t>
      </w:r>
      <w:r>
        <w:t>STARTALK</w:t>
      </w:r>
      <w:r>
        <w:rPr>
          <w:spacing w:val="-3"/>
        </w:rPr>
        <w:t xml:space="preserve"> </w:t>
      </w:r>
      <w:r>
        <w:t>from</w:t>
      </w:r>
      <w:r>
        <w:rPr>
          <w:spacing w:val="-4"/>
        </w:rPr>
        <w:t xml:space="preserve"> </w:t>
      </w:r>
      <w:r>
        <w:t>2016</w:t>
      </w:r>
      <w:r>
        <w:rPr>
          <w:spacing w:val="-3"/>
        </w:rPr>
        <w:t xml:space="preserve"> </w:t>
      </w:r>
      <w:r>
        <w:t>to</w:t>
      </w:r>
      <w:r>
        <w:rPr>
          <w:spacing w:val="-3"/>
        </w:rPr>
        <w:t xml:space="preserve"> </w:t>
      </w:r>
      <w:r>
        <w:t>2021,</w:t>
      </w:r>
      <w:r>
        <w:rPr>
          <w:spacing w:val="-3"/>
        </w:rPr>
        <w:t xml:space="preserve"> </w:t>
      </w:r>
      <w:r>
        <w:t>including</w:t>
      </w:r>
      <w:r>
        <w:rPr>
          <w:spacing w:val="-3"/>
        </w:rPr>
        <w:t xml:space="preserve"> </w:t>
      </w:r>
      <w:r>
        <w:t>the</w:t>
      </w:r>
      <w:r>
        <w:rPr>
          <w:spacing w:val="-3"/>
        </w:rPr>
        <w:t xml:space="preserve"> </w:t>
      </w:r>
      <w:r>
        <w:t>short-term</w:t>
      </w:r>
      <w:r>
        <w:rPr>
          <w:spacing w:val="-4"/>
        </w:rPr>
        <w:t xml:space="preserve"> </w:t>
      </w:r>
      <w:r>
        <w:t>and</w:t>
      </w:r>
      <w:r>
        <w:rPr>
          <w:spacing w:val="-3"/>
        </w:rPr>
        <w:t xml:space="preserve"> </w:t>
      </w:r>
      <w:r>
        <w:t>long-term impact of the program. She conducts program evaluations for private and charter schools. She has presented research at conferences including ACTFL, the National Council of Less Commonly Taught Languages (NCOLCTL), and the American Association of Applied Linguistics and has twice been an invited plenary speaker for the Interagency Language Roundtable meeting.</w:t>
      </w:r>
    </w:p>
    <w:p w14:paraId="000715B6" w14:textId="77777777" w:rsidR="00017A54" w:rsidRDefault="00A86708">
      <w:pPr>
        <w:pStyle w:val="BodyText"/>
        <w:spacing w:before="1" w:line="480" w:lineRule="auto"/>
        <w:ind w:right="108" w:firstLine="360"/>
      </w:pPr>
      <w:r>
        <w:rPr>
          <w:b/>
        </w:rPr>
        <w:t xml:space="preserve">Thomas Sauer, codirector </w:t>
      </w:r>
      <w:r>
        <w:t>of PEARLL since 2018, holds an MA in Germanic languages</w:t>
      </w:r>
      <w:r>
        <w:rPr>
          <w:spacing w:val="40"/>
        </w:rPr>
        <w:t xml:space="preserve"> </w:t>
      </w:r>
      <w:r>
        <w:t>and</w:t>
      </w:r>
      <w:r>
        <w:rPr>
          <w:spacing w:val="-3"/>
        </w:rPr>
        <w:t xml:space="preserve"> </w:t>
      </w:r>
      <w:r>
        <w:t>literatures</w:t>
      </w:r>
      <w:r>
        <w:rPr>
          <w:spacing w:val="-3"/>
        </w:rPr>
        <w:t xml:space="preserve"> </w:t>
      </w:r>
      <w:r>
        <w:t>from</w:t>
      </w:r>
      <w:r>
        <w:rPr>
          <w:spacing w:val="-4"/>
        </w:rPr>
        <w:t xml:space="preserve"> </w:t>
      </w:r>
      <w:r>
        <w:t>the</w:t>
      </w:r>
      <w:r>
        <w:rPr>
          <w:spacing w:val="-4"/>
        </w:rPr>
        <w:t xml:space="preserve"> </w:t>
      </w:r>
      <w:r>
        <w:t>University</w:t>
      </w:r>
      <w:r>
        <w:rPr>
          <w:spacing w:val="-3"/>
        </w:rPr>
        <w:t xml:space="preserve"> </w:t>
      </w:r>
      <w:r>
        <w:t>of</w:t>
      </w:r>
      <w:r>
        <w:rPr>
          <w:spacing w:val="-3"/>
        </w:rPr>
        <w:t xml:space="preserve"> </w:t>
      </w:r>
      <w:r>
        <w:t>Kentucky</w:t>
      </w:r>
      <w:r>
        <w:rPr>
          <w:spacing w:val="-3"/>
        </w:rPr>
        <w:t xml:space="preserve"> </w:t>
      </w:r>
      <w:r>
        <w:t>and</w:t>
      </w:r>
      <w:r>
        <w:rPr>
          <w:spacing w:val="-3"/>
        </w:rPr>
        <w:t xml:space="preserve"> </w:t>
      </w:r>
      <w:r>
        <w:t>an</w:t>
      </w:r>
      <w:r>
        <w:rPr>
          <w:spacing w:val="-3"/>
        </w:rPr>
        <w:t xml:space="preserve"> </w:t>
      </w:r>
      <w:r>
        <w:t>MA</w:t>
      </w:r>
      <w:r>
        <w:rPr>
          <w:spacing w:val="-3"/>
        </w:rPr>
        <w:t xml:space="preserve"> </w:t>
      </w:r>
      <w:r>
        <w:t>in</w:t>
      </w:r>
      <w:r>
        <w:rPr>
          <w:spacing w:val="-3"/>
        </w:rPr>
        <w:t xml:space="preserve"> </w:t>
      </w:r>
      <w:r>
        <w:t>instructional</w:t>
      </w:r>
      <w:r>
        <w:rPr>
          <w:spacing w:val="-3"/>
        </w:rPr>
        <w:t xml:space="preserve"> </w:t>
      </w:r>
      <w:r>
        <w:t>leadership</w:t>
      </w:r>
      <w:r>
        <w:rPr>
          <w:spacing w:val="-3"/>
        </w:rPr>
        <w:t xml:space="preserve"> </w:t>
      </w:r>
      <w:r>
        <w:t>and</w:t>
      </w:r>
      <w:r>
        <w:rPr>
          <w:spacing w:val="-3"/>
        </w:rPr>
        <w:t xml:space="preserve"> </w:t>
      </w:r>
      <w:r>
        <w:t>school administration from Bellarmine University. He is a visionary thinker, designer, and change facilitator and applies those traits in his role as NFLC’s assistant director for resource development. In this role, he directed the work of the STARTALK resource team, which developed materials and implemented training focused on the needs of LCTL educators. Mr.</w:t>
      </w:r>
    </w:p>
    <w:p w14:paraId="000715B7" w14:textId="77777777" w:rsidR="00017A54" w:rsidRDefault="00A86708">
      <w:pPr>
        <w:pStyle w:val="BodyText"/>
        <w:spacing w:line="480" w:lineRule="auto"/>
        <w:ind w:right="122"/>
      </w:pPr>
      <w:r>
        <w:t>Sauer previously worked as an independent consultant after serving as a world language specialist for several school systems. Mr. Sauer taught German at the University of Kentucky, Georgetown</w:t>
      </w:r>
      <w:r>
        <w:rPr>
          <w:spacing w:val="-1"/>
        </w:rPr>
        <w:t xml:space="preserve"> </w:t>
      </w:r>
      <w:r>
        <w:t>College,</w:t>
      </w:r>
      <w:r>
        <w:rPr>
          <w:spacing w:val="-1"/>
        </w:rPr>
        <w:t xml:space="preserve"> </w:t>
      </w:r>
      <w:r>
        <w:t>the</w:t>
      </w:r>
      <w:r>
        <w:rPr>
          <w:spacing w:val="-2"/>
        </w:rPr>
        <w:t xml:space="preserve"> </w:t>
      </w:r>
      <w:r>
        <w:t>Kentucky</w:t>
      </w:r>
      <w:r>
        <w:rPr>
          <w:spacing w:val="-1"/>
        </w:rPr>
        <w:t xml:space="preserve"> </w:t>
      </w:r>
      <w:r>
        <w:t>Institute</w:t>
      </w:r>
      <w:r>
        <w:rPr>
          <w:spacing w:val="-2"/>
        </w:rPr>
        <w:t xml:space="preserve"> </w:t>
      </w:r>
      <w:r>
        <w:t>for</w:t>
      </w:r>
      <w:r>
        <w:rPr>
          <w:spacing w:val="-1"/>
        </w:rPr>
        <w:t xml:space="preserve"> </w:t>
      </w:r>
      <w:r>
        <w:t>International</w:t>
      </w:r>
      <w:r>
        <w:rPr>
          <w:spacing w:val="-1"/>
        </w:rPr>
        <w:t xml:space="preserve"> </w:t>
      </w:r>
      <w:r>
        <w:t>Studies,</w:t>
      </w:r>
      <w:r>
        <w:rPr>
          <w:spacing w:val="-1"/>
        </w:rPr>
        <w:t xml:space="preserve"> </w:t>
      </w:r>
      <w:r>
        <w:t>and</w:t>
      </w:r>
      <w:r>
        <w:rPr>
          <w:spacing w:val="-1"/>
        </w:rPr>
        <w:t xml:space="preserve"> </w:t>
      </w:r>
      <w:r>
        <w:t>Kentucky</w:t>
      </w:r>
      <w:r>
        <w:rPr>
          <w:spacing w:val="-1"/>
        </w:rPr>
        <w:t xml:space="preserve"> </w:t>
      </w:r>
      <w:r>
        <w:t>Educational Television.</w:t>
      </w:r>
      <w:r>
        <w:rPr>
          <w:spacing w:val="-4"/>
        </w:rPr>
        <w:t xml:space="preserve"> </w:t>
      </w:r>
      <w:r>
        <w:t>He</w:t>
      </w:r>
      <w:r>
        <w:rPr>
          <w:spacing w:val="-4"/>
        </w:rPr>
        <w:t xml:space="preserve"> </w:t>
      </w:r>
      <w:r>
        <w:t>is</w:t>
      </w:r>
      <w:r>
        <w:rPr>
          <w:spacing w:val="-4"/>
        </w:rPr>
        <w:t xml:space="preserve"> </w:t>
      </w:r>
      <w:r>
        <w:t>a</w:t>
      </w:r>
      <w:r>
        <w:rPr>
          <w:spacing w:val="-5"/>
        </w:rPr>
        <w:t xml:space="preserve"> </w:t>
      </w:r>
      <w:r>
        <w:t>sought-after</w:t>
      </w:r>
      <w:r>
        <w:rPr>
          <w:spacing w:val="-4"/>
        </w:rPr>
        <w:t xml:space="preserve"> </w:t>
      </w:r>
      <w:r>
        <w:t>workshop</w:t>
      </w:r>
      <w:r>
        <w:rPr>
          <w:spacing w:val="-4"/>
        </w:rPr>
        <w:t xml:space="preserve"> </w:t>
      </w:r>
      <w:r>
        <w:t>facilitator,</w:t>
      </w:r>
      <w:r>
        <w:rPr>
          <w:spacing w:val="-4"/>
        </w:rPr>
        <w:t xml:space="preserve"> </w:t>
      </w:r>
      <w:r>
        <w:t>curriculum</w:t>
      </w:r>
      <w:r>
        <w:rPr>
          <w:spacing w:val="-5"/>
        </w:rPr>
        <w:t xml:space="preserve"> </w:t>
      </w:r>
      <w:r>
        <w:t>developer,</w:t>
      </w:r>
      <w:r>
        <w:rPr>
          <w:spacing w:val="-4"/>
        </w:rPr>
        <w:t xml:space="preserve"> </w:t>
      </w:r>
      <w:r>
        <w:t>and</w:t>
      </w:r>
      <w:r>
        <w:rPr>
          <w:spacing w:val="-4"/>
        </w:rPr>
        <w:t xml:space="preserve"> </w:t>
      </w:r>
      <w:r>
        <w:t>keynote</w:t>
      </w:r>
      <w:r>
        <w:rPr>
          <w:spacing w:val="-5"/>
        </w:rPr>
        <w:t xml:space="preserve"> </w:t>
      </w:r>
      <w:r>
        <w:t>speaker. He served on the ACTFL Board of Directors, as president of the Kentucky World Language Association,</w:t>
      </w:r>
      <w:r>
        <w:rPr>
          <w:spacing w:val="-1"/>
        </w:rPr>
        <w:t xml:space="preserve"> </w:t>
      </w:r>
      <w:r>
        <w:t>and</w:t>
      </w:r>
      <w:r>
        <w:rPr>
          <w:spacing w:val="-1"/>
        </w:rPr>
        <w:t xml:space="preserve"> </w:t>
      </w:r>
      <w:r>
        <w:t>on</w:t>
      </w:r>
      <w:r>
        <w:rPr>
          <w:spacing w:val="-1"/>
        </w:rPr>
        <w:t xml:space="preserve"> </w:t>
      </w:r>
      <w:r>
        <w:t>the</w:t>
      </w:r>
      <w:r>
        <w:rPr>
          <w:spacing w:val="-1"/>
        </w:rPr>
        <w:t xml:space="preserve"> </w:t>
      </w:r>
      <w:r>
        <w:t>board</w:t>
      </w:r>
      <w:r>
        <w:rPr>
          <w:spacing w:val="-1"/>
        </w:rPr>
        <w:t xml:space="preserve"> </w:t>
      </w:r>
      <w:r>
        <w:t>of</w:t>
      </w:r>
      <w:r>
        <w:rPr>
          <w:spacing w:val="-1"/>
        </w:rPr>
        <w:t xml:space="preserve"> </w:t>
      </w:r>
      <w:r>
        <w:t>NADSFL</w:t>
      </w:r>
      <w:r>
        <w:rPr>
          <w:spacing w:val="-2"/>
        </w:rPr>
        <w:t xml:space="preserve"> </w:t>
      </w:r>
      <w:r>
        <w:t>and</w:t>
      </w:r>
      <w:r>
        <w:rPr>
          <w:spacing w:val="-1"/>
        </w:rPr>
        <w:t xml:space="preserve"> </w:t>
      </w:r>
      <w:r>
        <w:t>the</w:t>
      </w:r>
      <w:r>
        <w:rPr>
          <w:spacing w:val="-2"/>
        </w:rPr>
        <w:t xml:space="preserve"> </w:t>
      </w:r>
      <w:r>
        <w:t>Central</w:t>
      </w:r>
      <w:r>
        <w:rPr>
          <w:spacing w:val="-1"/>
        </w:rPr>
        <w:t xml:space="preserve"> </w:t>
      </w:r>
      <w:r>
        <w:t>States</w:t>
      </w:r>
      <w:r>
        <w:rPr>
          <w:spacing w:val="-1"/>
        </w:rPr>
        <w:t xml:space="preserve"> </w:t>
      </w:r>
      <w:r>
        <w:t>Conference</w:t>
      </w:r>
      <w:r>
        <w:rPr>
          <w:spacing w:val="-2"/>
        </w:rPr>
        <w:t xml:space="preserve"> </w:t>
      </w:r>
      <w:r>
        <w:t>on</w:t>
      </w:r>
      <w:r>
        <w:rPr>
          <w:spacing w:val="-1"/>
        </w:rPr>
        <w:t xml:space="preserve"> </w:t>
      </w:r>
      <w:r>
        <w:t>the</w:t>
      </w:r>
      <w:r>
        <w:rPr>
          <w:spacing w:val="-1"/>
        </w:rPr>
        <w:t xml:space="preserve"> </w:t>
      </w:r>
      <w:r>
        <w:t>Teaching</w:t>
      </w:r>
      <w:r>
        <w:rPr>
          <w:spacing w:val="-1"/>
        </w:rPr>
        <w:t xml:space="preserve"> </w:t>
      </w:r>
      <w:r>
        <w:t>of Foreign Languages.</w:t>
      </w:r>
    </w:p>
    <w:p w14:paraId="000715B8" w14:textId="77777777" w:rsidR="00017A54" w:rsidRDefault="00A86708">
      <w:pPr>
        <w:pStyle w:val="BodyText"/>
        <w:spacing w:line="480" w:lineRule="auto"/>
        <w:ind w:right="108" w:firstLine="360"/>
      </w:pPr>
      <w:r>
        <w:rPr>
          <w:b/>
        </w:rPr>
        <w:t>Nicole Rumeau, project manager</w:t>
      </w:r>
      <w:r>
        <w:t>, is NFLC’s assistant director for program development and has served as PEARLL’s PM since 2018. Ms. Rumeau has held a project management professional</w:t>
      </w:r>
      <w:r>
        <w:rPr>
          <w:spacing w:val="-3"/>
        </w:rPr>
        <w:t xml:space="preserve"> </w:t>
      </w:r>
      <w:r>
        <w:t>certificate</w:t>
      </w:r>
      <w:r>
        <w:rPr>
          <w:spacing w:val="-4"/>
        </w:rPr>
        <w:t xml:space="preserve"> </w:t>
      </w:r>
      <w:r>
        <w:t>from</w:t>
      </w:r>
      <w:r>
        <w:rPr>
          <w:spacing w:val="-4"/>
        </w:rPr>
        <w:t xml:space="preserve"> </w:t>
      </w:r>
      <w:r>
        <w:t>the</w:t>
      </w:r>
      <w:r>
        <w:rPr>
          <w:spacing w:val="-4"/>
        </w:rPr>
        <w:t xml:space="preserve"> </w:t>
      </w:r>
      <w:r>
        <w:t>Project</w:t>
      </w:r>
      <w:r>
        <w:rPr>
          <w:spacing w:val="-3"/>
        </w:rPr>
        <w:t xml:space="preserve"> </w:t>
      </w:r>
      <w:r>
        <w:t>Management</w:t>
      </w:r>
      <w:r>
        <w:rPr>
          <w:spacing w:val="-4"/>
        </w:rPr>
        <w:t xml:space="preserve"> </w:t>
      </w:r>
      <w:r>
        <w:t>Institute</w:t>
      </w:r>
      <w:r>
        <w:rPr>
          <w:spacing w:val="-4"/>
        </w:rPr>
        <w:t xml:space="preserve"> </w:t>
      </w:r>
      <w:r>
        <w:t>since</w:t>
      </w:r>
      <w:r>
        <w:rPr>
          <w:spacing w:val="-4"/>
        </w:rPr>
        <w:t xml:space="preserve"> </w:t>
      </w:r>
      <w:r>
        <w:t>2013</w:t>
      </w:r>
      <w:r>
        <w:rPr>
          <w:spacing w:val="-3"/>
        </w:rPr>
        <w:t xml:space="preserve"> </w:t>
      </w:r>
      <w:r>
        <w:t>and</w:t>
      </w:r>
      <w:r>
        <w:rPr>
          <w:spacing w:val="-3"/>
        </w:rPr>
        <w:t xml:space="preserve"> </w:t>
      </w:r>
      <w:r>
        <w:t>has</w:t>
      </w:r>
      <w:r>
        <w:rPr>
          <w:spacing w:val="-3"/>
        </w:rPr>
        <w:t xml:space="preserve"> </w:t>
      </w:r>
      <w:r>
        <w:t>over</w:t>
      </w:r>
      <w:r>
        <w:rPr>
          <w:spacing w:val="-3"/>
        </w:rPr>
        <w:t xml:space="preserve"> </w:t>
      </w:r>
      <w:r>
        <w:t>15</w:t>
      </w:r>
      <w:r>
        <w:rPr>
          <w:spacing w:val="-3"/>
        </w:rPr>
        <w:t xml:space="preserve"> </w:t>
      </w:r>
      <w:r>
        <w:t>years</w:t>
      </w:r>
    </w:p>
    <w:p w14:paraId="000715B9" w14:textId="77777777" w:rsidR="00017A54" w:rsidRDefault="00017A54">
      <w:pPr>
        <w:spacing w:line="480" w:lineRule="auto"/>
        <w:sectPr w:rsidR="00017A54">
          <w:pgSz w:w="12240" w:h="15840"/>
          <w:pgMar w:top="1380" w:right="1340" w:bottom="1260" w:left="1300" w:header="0" w:footer="1065" w:gutter="0"/>
          <w:cols w:space="720"/>
        </w:sectPr>
      </w:pPr>
    </w:p>
    <w:p w14:paraId="000715BA" w14:textId="77777777" w:rsidR="00017A54" w:rsidRDefault="00A86708">
      <w:pPr>
        <w:pStyle w:val="BodyText"/>
        <w:spacing w:before="61" w:line="480" w:lineRule="auto"/>
        <w:ind w:right="122"/>
        <w:jc w:val="both"/>
      </w:pPr>
      <w:r>
        <w:lastRenderedPageBreak/>
        <w:t>of</w:t>
      </w:r>
      <w:r>
        <w:rPr>
          <w:spacing w:val="-3"/>
        </w:rPr>
        <w:t xml:space="preserve"> </w:t>
      </w:r>
      <w:r>
        <w:t>project</w:t>
      </w:r>
      <w:r>
        <w:rPr>
          <w:spacing w:val="-3"/>
        </w:rPr>
        <w:t xml:space="preserve"> </w:t>
      </w:r>
      <w:r>
        <w:t>management</w:t>
      </w:r>
      <w:r>
        <w:rPr>
          <w:spacing w:val="-4"/>
        </w:rPr>
        <w:t xml:space="preserve"> </w:t>
      </w:r>
      <w:r>
        <w:t>experience.</w:t>
      </w:r>
      <w:r>
        <w:rPr>
          <w:spacing w:val="-3"/>
        </w:rPr>
        <w:t xml:space="preserve"> </w:t>
      </w:r>
      <w:r>
        <w:t>She</w:t>
      </w:r>
      <w:r>
        <w:rPr>
          <w:spacing w:val="-4"/>
        </w:rPr>
        <w:t xml:space="preserve"> </w:t>
      </w:r>
      <w:r>
        <w:t>received</w:t>
      </w:r>
      <w:r>
        <w:rPr>
          <w:spacing w:val="-3"/>
        </w:rPr>
        <w:t xml:space="preserve"> </w:t>
      </w:r>
      <w:r>
        <w:t>a</w:t>
      </w:r>
      <w:r>
        <w:rPr>
          <w:spacing w:val="-4"/>
        </w:rPr>
        <w:t xml:space="preserve"> </w:t>
      </w:r>
      <w:r>
        <w:t>BA</w:t>
      </w:r>
      <w:r>
        <w:rPr>
          <w:spacing w:val="-3"/>
        </w:rPr>
        <w:t xml:space="preserve"> </w:t>
      </w:r>
      <w:r>
        <w:t>in</w:t>
      </w:r>
      <w:r>
        <w:rPr>
          <w:spacing w:val="-3"/>
        </w:rPr>
        <w:t xml:space="preserve"> </w:t>
      </w:r>
      <w:r>
        <w:t>French</w:t>
      </w:r>
      <w:r>
        <w:rPr>
          <w:spacing w:val="-3"/>
        </w:rPr>
        <w:t xml:space="preserve"> </w:t>
      </w:r>
      <w:r>
        <w:t>language</w:t>
      </w:r>
      <w:r>
        <w:rPr>
          <w:spacing w:val="-4"/>
        </w:rPr>
        <w:t xml:space="preserve"> </w:t>
      </w:r>
      <w:r>
        <w:t>and</w:t>
      </w:r>
      <w:r>
        <w:rPr>
          <w:spacing w:val="-3"/>
        </w:rPr>
        <w:t xml:space="preserve"> </w:t>
      </w:r>
      <w:r>
        <w:t>literature</w:t>
      </w:r>
      <w:r>
        <w:rPr>
          <w:spacing w:val="-4"/>
        </w:rPr>
        <w:t xml:space="preserve"> </w:t>
      </w:r>
      <w:r>
        <w:t>from</w:t>
      </w:r>
      <w:r>
        <w:rPr>
          <w:spacing w:val="-4"/>
        </w:rPr>
        <w:t xml:space="preserve"> </w:t>
      </w:r>
      <w:r>
        <w:t>the University</w:t>
      </w:r>
      <w:r>
        <w:rPr>
          <w:spacing w:val="-1"/>
        </w:rPr>
        <w:t xml:space="preserve"> </w:t>
      </w:r>
      <w:r>
        <w:t>of</w:t>
      </w:r>
      <w:r>
        <w:rPr>
          <w:spacing w:val="-1"/>
        </w:rPr>
        <w:t xml:space="preserve"> </w:t>
      </w:r>
      <w:r>
        <w:t>Maryland</w:t>
      </w:r>
      <w:r>
        <w:rPr>
          <w:spacing w:val="-1"/>
        </w:rPr>
        <w:t xml:space="preserve"> </w:t>
      </w:r>
      <w:r>
        <w:t>and</w:t>
      </w:r>
      <w:r>
        <w:rPr>
          <w:spacing w:val="-1"/>
        </w:rPr>
        <w:t xml:space="preserve"> </w:t>
      </w:r>
      <w:r>
        <w:t>an</w:t>
      </w:r>
      <w:r>
        <w:rPr>
          <w:spacing w:val="-1"/>
        </w:rPr>
        <w:t xml:space="preserve"> </w:t>
      </w:r>
      <w:r>
        <w:t>MA</w:t>
      </w:r>
      <w:r>
        <w:rPr>
          <w:spacing w:val="-1"/>
        </w:rPr>
        <w:t xml:space="preserve"> </w:t>
      </w:r>
      <w:r>
        <w:t>in</w:t>
      </w:r>
      <w:r>
        <w:rPr>
          <w:spacing w:val="-1"/>
        </w:rPr>
        <w:t xml:space="preserve"> </w:t>
      </w:r>
      <w:r>
        <w:t>international</w:t>
      </w:r>
      <w:r>
        <w:rPr>
          <w:spacing w:val="-1"/>
        </w:rPr>
        <w:t xml:space="preserve"> </w:t>
      </w:r>
      <w:r>
        <w:t>relations</w:t>
      </w:r>
      <w:r>
        <w:rPr>
          <w:spacing w:val="-1"/>
        </w:rPr>
        <w:t xml:space="preserve"> </w:t>
      </w:r>
      <w:r>
        <w:t>with</w:t>
      </w:r>
      <w:r>
        <w:rPr>
          <w:spacing w:val="-1"/>
        </w:rPr>
        <w:t xml:space="preserve"> </w:t>
      </w:r>
      <w:r>
        <w:t>a</w:t>
      </w:r>
      <w:r>
        <w:rPr>
          <w:spacing w:val="-2"/>
        </w:rPr>
        <w:t xml:space="preserve"> </w:t>
      </w:r>
      <w:r>
        <w:t>concentration</w:t>
      </w:r>
      <w:r>
        <w:rPr>
          <w:spacing w:val="-1"/>
        </w:rPr>
        <w:t xml:space="preserve"> </w:t>
      </w:r>
      <w:r>
        <w:t>in</w:t>
      </w:r>
      <w:r>
        <w:rPr>
          <w:spacing w:val="-1"/>
        </w:rPr>
        <w:t xml:space="preserve"> </w:t>
      </w:r>
      <w:r>
        <w:t>intercultural communication and negotiations from</w:t>
      </w:r>
      <w:r>
        <w:rPr>
          <w:spacing w:val="-1"/>
        </w:rPr>
        <w:t xml:space="preserve"> </w:t>
      </w:r>
      <w:r>
        <w:t>Syracuse</w:t>
      </w:r>
      <w:r>
        <w:rPr>
          <w:spacing w:val="-1"/>
        </w:rPr>
        <w:t xml:space="preserve"> </w:t>
      </w:r>
      <w:r>
        <w:t>University’s Maxwell School</w:t>
      </w:r>
      <w:r>
        <w:rPr>
          <w:spacing w:val="-1"/>
        </w:rPr>
        <w:t xml:space="preserve"> </w:t>
      </w:r>
      <w:r>
        <w:t>of Citizenship and Public Affairs.</w:t>
      </w:r>
    </w:p>
    <w:p w14:paraId="000715BB" w14:textId="77777777" w:rsidR="00017A54" w:rsidRDefault="00A86708">
      <w:pPr>
        <w:pStyle w:val="ListParagraph"/>
        <w:numPr>
          <w:ilvl w:val="1"/>
          <w:numId w:val="7"/>
        </w:numPr>
        <w:tabs>
          <w:tab w:val="left" w:pos="500"/>
        </w:tabs>
        <w:jc w:val="both"/>
        <w:rPr>
          <w:sz w:val="24"/>
        </w:rPr>
      </w:pPr>
      <w:r>
        <w:rPr>
          <w:color w:val="2E74B5"/>
          <w:sz w:val="24"/>
        </w:rPr>
        <w:t>External</w:t>
      </w:r>
      <w:r>
        <w:rPr>
          <w:color w:val="2E74B5"/>
          <w:spacing w:val="-2"/>
          <w:sz w:val="24"/>
        </w:rPr>
        <w:t xml:space="preserve"> evaluator</w:t>
      </w:r>
    </w:p>
    <w:p w14:paraId="000715BC" w14:textId="77777777" w:rsidR="00017A54" w:rsidRDefault="00017A54">
      <w:pPr>
        <w:pStyle w:val="BodyText"/>
        <w:ind w:left="0"/>
      </w:pPr>
    </w:p>
    <w:p w14:paraId="000715BD" w14:textId="77777777" w:rsidR="00017A54" w:rsidRDefault="00A86708">
      <w:pPr>
        <w:pStyle w:val="BodyText"/>
        <w:spacing w:line="480" w:lineRule="auto"/>
        <w:ind w:right="177"/>
      </w:pPr>
      <w:r>
        <w:rPr>
          <w:b/>
        </w:rPr>
        <w:t>Dr.</w:t>
      </w:r>
      <w:r>
        <w:rPr>
          <w:b/>
          <w:spacing w:val="-2"/>
        </w:rPr>
        <w:t xml:space="preserve"> </w:t>
      </w:r>
      <w:r>
        <w:rPr>
          <w:b/>
        </w:rPr>
        <w:t>Ann</w:t>
      </w:r>
      <w:r>
        <w:rPr>
          <w:b/>
          <w:spacing w:val="-2"/>
        </w:rPr>
        <w:t xml:space="preserve"> </w:t>
      </w:r>
      <w:r>
        <w:rPr>
          <w:b/>
        </w:rPr>
        <w:t>Marie</w:t>
      </w:r>
      <w:r>
        <w:rPr>
          <w:b/>
          <w:spacing w:val="-3"/>
        </w:rPr>
        <w:t xml:space="preserve"> </w:t>
      </w:r>
      <w:r>
        <w:rPr>
          <w:b/>
        </w:rPr>
        <w:t>Gunter</w:t>
      </w:r>
      <w:r>
        <w:rPr>
          <w:b/>
          <w:spacing w:val="-2"/>
        </w:rPr>
        <w:t xml:space="preserve"> </w:t>
      </w:r>
      <w:r>
        <w:t>is</w:t>
      </w:r>
      <w:r>
        <w:rPr>
          <w:spacing w:val="-2"/>
        </w:rPr>
        <w:t xml:space="preserve"> </w:t>
      </w:r>
      <w:r>
        <w:t>the</w:t>
      </w:r>
      <w:r>
        <w:rPr>
          <w:spacing w:val="-2"/>
        </w:rPr>
        <w:t xml:space="preserve"> </w:t>
      </w:r>
      <w:r>
        <w:t>world</w:t>
      </w:r>
      <w:r>
        <w:rPr>
          <w:spacing w:val="-2"/>
        </w:rPr>
        <w:t xml:space="preserve"> </w:t>
      </w:r>
      <w:r>
        <w:t>languages</w:t>
      </w:r>
      <w:r>
        <w:rPr>
          <w:spacing w:val="-2"/>
        </w:rPr>
        <w:t xml:space="preserve"> </w:t>
      </w:r>
      <w:r>
        <w:t>consultant</w:t>
      </w:r>
      <w:r>
        <w:rPr>
          <w:spacing w:val="-3"/>
        </w:rPr>
        <w:t xml:space="preserve"> </w:t>
      </w:r>
      <w:r>
        <w:t>at</w:t>
      </w:r>
      <w:r>
        <w:rPr>
          <w:spacing w:val="-2"/>
        </w:rPr>
        <w:t xml:space="preserve"> </w:t>
      </w:r>
      <w:r>
        <w:t>the</w:t>
      </w:r>
      <w:r>
        <w:rPr>
          <w:spacing w:val="-3"/>
        </w:rPr>
        <w:t xml:space="preserve"> </w:t>
      </w:r>
      <w:r>
        <w:t>North</w:t>
      </w:r>
      <w:r>
        <w:rPr>
          <w:spacing w:val="-2"/>
        </w:rPr>
        <w:t xml:space="preserve"> </w:t>
      </w:r>
      <w:r>
        <w:t>Carolina</w:t>
      </w:r>
      <w:r>
        <w:rPr>
          <w:spacing w:val="-3"/>
        </w:rPr>
        <w:t xml:space="preserve"> </w:t>
      </w:r>
      <w:r>
        <w:t>Department</w:t>
      </w:r>
      <w:r>
        <w:rPr>
          <w:spacing w:val="-3"/>
        </w:rPr>
        <w:t xml:space="preserve"> </w:t>
      </w:r>
      <w:r>
        <w:t>of Public Instruction, where she provides policy leadership, professional development, and technical</w:t>
      </w:r>
      <w:r>
        <w:rPr>
          <w:spacing w:val="-4"/>
        </w:rPr>
        <w:t xml:space="preserve"> </w:t>
      </w:r>
      <w:r>
        <w:t>assistance</w:t>
      </w:r>
      <w:r>
        <w:rPr>
          <w:spacing w:val="-5"/>
        </w:rPr>
        <w:t xml:space="preserve"> </w:t>
      </w:r>
      <w:r>
        <w:t>for</w:t>
      </w:r>
      <w:r>
        <w:rPr>
          <w:spacing w:val="-4"/>
        </w:rPr>
        <w:t xml:space="preserve"> </w:t>
      </w:r>
      <w:r>
        <w:t>K–12</w:t>
      </w:r>
      <w:r>
        <w:rPr>
          <w:spacing w:val="-4"/>
        </w:rPr>
        <w:t xml:space="preserve"> </w:t>
      </w:r>
      <w:r>
        <w:t>world</w:t>
      </w:r>
      <w:r>
        <w:rPr>
          <w:spacing w:val="-4"/>
        </w:rPr>
        <w:t xml:space="preserve"> </w:t>
      </w:r>
      <w:r>
        <w:t>language</w:t>
      </w:r>
      <w:r>
        <w:rPr>
          <w:spacing w:val="-5"/>
        </w:rPr>
        <w:t xml:space="preserve"> </w:t>
      </w:r>
      <w:r>
        <w:t>programs.</w:t>
      </w:r>
      <w:r>
        <w:rPr>
          <w:spacing w:val="-4"/>
        </w:rPr>
        <w:t xml:space="preserve"> </w:t>
      </w:r>
      <w:r>
        <w:t>Her</w:t>
      </w:r>
      <w:r>
        <w:rPr>
          <w:spacing w:val="-5"/>
        </w:rPr>
        <w:t xml:space="preserve"> </w:t>
      </w:r>
      <w:r>
        <w:t>evaluation</w:t>
      </w:r>
      <w:r>
        <w:rPr>
          <w:spacing w:val="-4"/>
        </w:rPr>
        <w:t xml:space="preserve"> </w:t>
      </w:r>
      <w:r>
        <w:t>experience</w:t>
      </w:r>
      <w:r>
        <w:rPr>
          <w:spacing w:val="-4"/>
        </w:rPr>
        <w:t xml:space="preserve"> </w:t>
      </w:r>
      <w:r>
        <w:t>spans</w:t>
      </w:r>
      <w:r>
        <w:rPr>
          <w:spacing w:val="-4"/>
        </w:rPr>
        <w:t xml:space="preserve"> </w:t>
      </w:r>
      <w:r>
        <w:t>local, state,</w:t>
      </w:r>
      <w:r>
        <w:rPr>
          <w:spacing w:val="-2"/>
        </w:rPr>
        <w:t xml:space="preserve"> </w:t>
      </w:r>
      <w:r>
        <w:t>regional,</w:t>
      </w:r>
      <w:r>
        <w:rPr>
          <w:spacing w:val="-2"/>
        </w:rPr>
        <w:t xml:space="preserve"> </w:t>
      </w:r>
      <w:r>
        <w:t>and</w:t>
      </w:r>
      <w:r>
        <w:rPr>
          <w:spacing w:val="-2"/>
        </w:rPr>
        <w:t xml:space="preserve"> </w:t>
      </w:r>
      <w:r>
        <w:t>national</w:t>
      </w:r>
      <w:r>
        <w:rPr>
          <w:spacing w:val="-2"/>
        </w:rPr>
        <w:t xml:space="preserve"> </w:t>
      </w:r>
      <w:r>
        <w:t>projects,</w:t>
      </w:r>
      <w:r>
        <w:rPr>
          <w:spacing w:val="-2"/>
        </w:rPr>
        <w:t xml:space="preserve"> </w:t>
      </w:r>
      <w:r>
        <w:t>including</w:t>
      </w:r>
      <w:r>
        <w:rPr>
          <w:spacing w:val="-2"/>
        </w:rPr>
        <w:t xml:space="preserve"> </w:t>
      </w:r>
      <w:r>
        <w:t>work</w:t>
      </w:r>
      <w:r>
        <w:rPr>
          <w:spacing w:val="-2"/>
        </w:rPr>
        <w:t xml:space="preserve"> </w:t>
      </w:r>
      <w:r>
        <w:t>with</w:t>
      </w:r>
      <w:r>
        <w:rPr>
          <w:spacing w:val="-2"/>
        </w:rPr>
        <w:t xml:space="preserve"> </w:t>
      </w:r>
      <w:r>
        <w:t>LinguaFolio</w:t>
      </w:r>
      <w:r>
        <w:rPr>
          <w:spacing w:val="-2"/>
        </w:rPr>
        <w:t xml:space="preserve"> </w:t>
      </w:r>
      <w:r>
        <w:t>initiatives</w:t>
      </w:r>
      <w:r>
        <w:rPr>
          <w:spacing w:val="-2"/>
        </w:rPr>
        <w:t xml:space="preserve"> </w:t>
      </w:r>
      <w:r>
        <w:t>(5-state</w:t>
      </w:r>
      <w:r>
        <w:rPr>
          <w:spacing w:val="-3"/>
        </w:rPr>
        <w:t xml:space="preserve"> </w:t>
      </w:r>
      <w:r>
        <w:t>pilot, ESL Can-Do Statements, e-LinguaFolio, and the NC LinguaFolio), federal grants (Perkins, Foreign Language Assistance Program, and STARTALK teacher programs), and state-level teacher evaluation measures like the Analysis of Student Work. Dr. Gunter has presented numerous times locally, regionally, and nationally, and she is involved with projects that build the pipeline of language teachers for her state and the country. In 2020, she was named State Supervisor</w:t>
      </w:r>
      <w:r>
        <w:rPr>
          <w:spacing w:val="-2"/>
        </w:rPr>
        <w:t xml:space="preserve"> </w:t>
      </w:r>
      <w:r>
        <w:t>of</w:t>
      </w:r>
      <w:r>
        <w:rPr>
          <w:spacing w:val="-2"/>
        </w:rPr>
        <w:t xml:space="preserve"> </w:t>
      </w:r>
      <w:r>
        <w:t>the</w:t>
      </w:r>
      <w:r>
        <w:rPr>
          <w:spacing w:val="-3"/>
        </w:rPr>
        <w:t xml:space="preserve"> </w:t>
      </w:r>
      <w:r>
        <w:t>Year</w:t>
      </w:r>
      <w:r>
        <w:rPr>
          <w:spacing w:val="-2"/>
        </w:rPr>
        <w:t xml:space="preserve"> </w:t>
      </w:r>
      <w:r>
        <w:t>by</w:t>
      </w:r>
      <w:r>
        <w:rPr>
          <w:spacing w:val="-2"/>
        </w:rPr>
        <w:t xml:space="preserve"> </w:t>
      </w:r>
      <w:r>
        <w:t>the</w:t>
      </w:r>
      <w:r>
        <w:rPr>
          <w:spacing w:val="-3"/>
        </w:rPr>
        <w:t xml:space="preserve"> </w:t>
      </w:r>
      <w:r>
        <w:t>National</w:t>
      </w:r>
      <w:r>
        <w:rPr>
          <w:spacing w:val="-2"/>
        </w:rPr>
        <w:t xml:space="preserve"> </w:t>
      </w:r>
      <w:r>
        <w:t>Council</w:t>
      </w:r>
      <w:r>
        <w:rPr>
          <w:spacing w:val="-2"/>
        </w:rPr>
        <w:t xml:space="preserve"> </w:t>
      </w:r>
      <w:r>
        <w:t>of</w:t>
      </w:r>
      <w:r>
        <w:rPr>
          <w:spacing w:val="-2"/>
        </w:rPr>
        <w:t xml:space="preserve"> </w:t>
      </w:r>
      <w:r>
        <w:t>State</w:t>
      </w:r>
      <w:r>
        <w:rPr>
          <w:spacing w:val="-3"/>
        </w:rPr>
        <w:t xml:space="preserve"> </w:t>
      </w:r>
      <w:r>
        <w:t>Supervisors</w:t>
      </w:r>
      <w:r>
        <w:rPr>
          <w:spacing w:val="-2"/>
        </w:rPr>
        <w:t xml:space="preserve"> </w:t>
      </w:r>
      <w:r>
        <w:t>for</w:t>
      </w:r>
      <w:r>
        <w:rPr>
          <w:spacing w:val="-2"/>
        </w:rPr>
        <w:t xml:space="preserve"> </w:t>
      </w:r>
      <w:r>
        <w:t>Languages</w:t>
      </w:r>
      <w:r>
        <w:rPr>
          <w:spacing w:val="-2"/>
        </w:rPr>
        <w:t xml:space="preserve"> </w:t>
      </w:r>
      <w:r>
        <w:t>(NCSSFL).</w:t>
      </w:r>
    </w:p>
    <w:p w14:paraId="000715BE" w14:textId="77777777" w:rsidR="00017A54" w:rsidRDefault="00A86708">
      <w:pPr>
        <w:pStyle w:val="ListParagraph"/>
        <w:numPr>
          <w:ilvl w:val="1"/>
          <w:numId w:val="7"/>
        </w:numPr>
        <w:tabs>
          <w:tab w:val="left" w:pos="500"/>
        </w:tabs>
        <w:spacing w:before="1"/>
        <w:rPr>
          <w:sz w:val="24"/>
        </w:rPr>
      </w:pPr>
      <w:r>
        <w:rPr>
          <w:color w:val="2E74B5"/>
          <w:sz w:val="24"/>
        </w:rPr>
        <w:t>Key</w:t>
      </w:r>
      <w:r>
        <w:rPr>
          <w:color w:val="2E74B5"/>
          <w:spacing w:val="-2"/>
          <w:sz w:val="24"/>
        </w:rPr>
        <w:t xml:space="preserve"> </w:t>
      </w:r>
      <w:r>
        <w:rPr>
          <w:color w:val="2E74B5"/>
          <w:sz w:val="24"/>
        </w:rPr>
        <w:t>project</w:t>
      </w:r>
      <w:r>
        <w:rPr>
          <w:color w:val="2E74B5"/>
          <w:spacing w:val="-2"/>
          <w:sz w:val="24"/>
        </w:rPr>
        <w:t xml:space="preserve"> personnel</w:t>
      </w:r>
    </w:p>
    <w:p w14:paraId="000715BF" w14:textId="77777777" w:rsidR="00017A54" w:rsidRDefault="00017A54">
      <w:pPr>
        <w:pStyle w:val="BodyText"/>
        <w:ind w:left="0"/>
      </w:pPr>
    </w:p>
    <w:p w14:paraId="000715C0" w14:textId="77777777" w:rsidR="00017A54" w:rsidRDefault="00A86708">
      <w:pPr>
        <w:pStyle w:val="BodyText"/>
        <w:spacing w:line="480" w:lineRule="auto"/>
        <w:ind w:right="212"/>
      </w:pPr>
      <w:r>
        <w:t>PEARLL has identified a team of educators based on their experience in successfully leading similar</w:t>
      </w:r>
      <w:r>
        <w:rPr>
          <w:spacing w:val="-4"/>
        </w:rPr>
        <w:t xml:space="preserve"> </w:t>
      </w:r>
      <w:r>
        <w:t>projects</w:t>
      </w:r>
      <w:r>
        <w:rPr>
          <w:spacing w:val="-4"/>
        </w:rPr>
        <w:t xml:space="preserve"> </w:t>
      </w:r>
      <w:r>
        <w:t>in</w:t>
      </w:r>
      <w:r>
        <w:rPr>
          <w:spacing w:val="-4"/>
        </w:rPr>
        <w:t xml:space="preserve"> </w:t>
      </w:r>
      <w:r>
        <w:t>the</w:t>
      </w:r>
      <w:r>
        <w:rPr>
          <w:spacing w:val="-4"/>
        </w:rPr>
        <w:t xml:space="preserve"> </w:t>
      </w:r>
      <w:r>
        <w:t>past,</w:t>
      </w:r>
      <w:r>
        <w:rPr>
          <w:spacing w:val="-4"/>
        </w:rPr>
        <w:t xml:space="preserve"> </w:t>
      </w:r>
      <w:r>
        <w:t>demonstrated</w:t>
      </w:r>
      <w:r>
        <w:rPr>
          <w:spacing w:val="-4"/>
        </w:rPr>
        <w:t xml:space="preserve"> </w:t>
      </w:r>
      <w:r>
        <w:t>knowledge</w:t>
      </w:r>
      <w:r>
        <w:rPr>
          <w:spacing w:val="-4"/>
        </w:rPr>
        <w:t xml:space="preserve"> </w:t>
      </w:r>
      <w:r>
        <w:t>of</w:t>
      </w:r>
      <w:r>
        <w:rPr>
          <w:spacing w:val="-4"/>
        </w:rPr>
        <w:t xml:space="preserve"> </w:t>
      </w:r>
      <w:r>
        <w:t>the</w:t>
      </w:r>
      <w:r>
        <w:rPr>
          <w:spacing w:val="-4"/>
        </w:rPr>
        <w:t xml:space="preserve"> </w:t>
      </w:r>
      <w:r>
        <w:t>TELL</w:t>
      </w:r>
      <w:r>
        <w:rPr>
          <w:spacing w:val="-4"/>
        </w:rPr>
        <w:t xml:space="preserve"> </w:t>
      </w:r>
      <w:r>
        <w:t>Framework,</w:t>
      </w:r>
      <w:r>
        <w:rPr>
          <w:spacing w:val="-4"/>
        </w:rPr>
        <w:t xml:space="preserve"> </w:t>
      </w:r>
      <w:r>
        <w:t>and</w:t>
      </w:r>
      <w:r>
        <w:rPr>
          <w:spacing w:val="-4"/>
        </w:rPr>
        <w:t xml:space="preserve"> </w:t>
      </w:r>
      <w:r>
        <w:t>participation in previous PEARLL projects. Project directors represent a mix of UMD faculty, faculty at collaborating institutions, and independent consultants.</w:t>
      </w:r>
    </w:p>
    <w:p w14:paraId="000715C1" w14:textId="77777777" w:rsidR="00017A54" w:rsidRDefault="00A86708">
      <w:pPr>
        <w:pStyle w:val="BodyText"/>
        <w:spacing w:line="480" w:lineRule="auto"/>
        <w:ind w:right="177" w:firstLine="360"/>
      </w:pPr>
      <w:r>
        <w:rPr>
          <w:b/>
        </w:rPr>
        <w:t xml:space="preserve">Mara Cobe </w:t>
      </w:r>
      <w:r>
        <w:t>is the K–12 world languages specialist for Charlotte-Mecklenburg Schools in North Carolina, where she supervises more than 250 world language teachers. She served on teams</w:t>
      </w:r>
      <w:r>
        <w:rPr>
          <w:spacing w:val="-3"/>
        </w:rPr>
        <w:t xml:space="preserve"> </w:t>
      </w:r>
      <w:r>
        <w:t>to</w:t>
      </w:r>
      <w:r>
        <w:rPr>
          <w:spacing w:val="-3"/>
        </w:rPr>
        <w:t xml:space="preserve"> </w:t>
      </w:r>
      <w:r>
        <w:t>revise</w:t>
      </w:r>
      <w:r>
        <w:rPr>
          <w:spacing w:val="-4"/>
        </w:rPr>
        <w:t xml:space="preserve"> </w:t>
      </w:r>
      <w:r>
        <w:t>the</w:t>
      </w:r>
      <w:r>
        <w:rPr>
          <w:spacing w:val="-4"/>
        </w:rPr>
        <w:t xml:space="preserve"> </w:t>
      </w:r>
      <w:r>
        <w:t>North</w:t>
      </w:r>
      <w:r>
        <w:rPr>
          <w:spacing w:val="-3"/>
        </w:rPr>
        <w:t xml:space="preserve"> </w:t>
      </w:r>
      <w:r>
        <w:t>Carolina</w:t>
      </w:r>
      <w:r>
        <w:rPr>
          <w:spacing w:val="-3"/>
        </w:rPr>
        <w:t xml:space="preserve"> </w:t>
      </w:r>
      <w:r>
        <w:t>world</w:t>
      </w:r>
      <w:r>
        <w:rPr>
          <w:spacing w:val="-3"/>
        </w:rPr>
        <w:t xml:space="preserve"> </w:t>
      </w:r>
      <w:r>
        <w:t>language</w:t>
      </w:r>
      <w:r>
        <w:rPr>
          <w:spacing w:val="-4"/>
        </w:rPr>
        <w:t xml:space="preserve"> </w:t>
      </w:r>
      <w:r>
        <w:t>standards</w:t>
      </w:r>
      <w:r>
        <w:rPr>
          <w:spacing w:val="-3"/>
        </w:rPr>
        <w:t xml:space="preserve"> </w:t>
      </w:r>
      <w:r>
        <w:t>and</w:t>
      </w:r>
      <w:r>
        <w:rPr>
          <w:spacing w:val="-3"/>
        </w:rPr>
        <w:t xml:space="preserve"> </w:t>
      </w:r>
      <w:r>
        <w:t>provide</w:t>
      </w:r>
      <w:r>
        <w:rPr>
          <w:spacing w:val="-4"/>
        </w:rPr>
        <w:t xml:space="preserve"> </w:t>
      </w:r>
      <w:r>
        <w:t>statewide</w:t>
      </w:r>
      <w:r>
        <w:rPr>
          <w:spacing w:val="-4"/>
        </w:rPr>
        <w:t xml:space="preserve"> </w:t>
      </w:r>
      <w:r>
        <w:t>professional</w:t>
      </w:r>
    </w:p>
    <w:p w14:paraId="000715C2" w14:textId="77777777" w:rsidR="00017A54" w:rsidRDefault="00017A54">
      <w:pPr>
        <w:spacing w:line="480" w:lineRule="auto"/>
        <w:sectPr w:rsidR="00017A54">
          <w:pgSz w:w="12240" w:h="15840"/>
          <w:pgMar w:top="1380" w:right="1340" w:bottom="1260" w:left="1300" w:header="0" w:footer="1065" w:gutter="0"/>
          <w:cols w:space="720"/>
        </w:sectPr>
      </w:pPr>
    </w:p>
    <w:p w14:paraId="000715C3" w14:textId="77777777" w:rsidR="00017A54" w:rsidRDefault="00A86708">
      <w:pPr>
        <w:pStyle w:val="BodyText"/>
        <w:spacing w:before="61" w:line="480" w:lineRule="auto"/>
        <w:ind w:right="177"/>
      </w:pPr>
      <w:r>
        <w:lastRenderedPageBreak/>
        <w:t>development to support their implementation. Ms. Cobe has served on the NADSFL executive board</w:t>
      </w:r>
      <w:r>
        <w:rPr>
          <w:spacing w:val="-3"/>
        </w:rPr>
        <w:t xml:space="preserve"> </w:t>
      </w:r>
      <w:r>
        <w:t>since</w:t>
      </w:r>
      <w:r>
        <w:rPr>
          <w:spacing w:val="-4"/>
        </w:rPr>
        <w:t xml:space="preserve"> </w:t>
      </w:r>
      <w:r>
        <w:t>2012</w:t>
      </w:r>
      <w:r>
        <w:rPr>
          <w:spacing w:val="-3"/>
        </w:rPr>
        <w:t xml:space="preserve"> </w:t>
      </w:r>
      <w:r>
        <w:t>and</w:t>
      </w:r>
      <w:r>
        <w:rPr>
          <w:spacing w:val="-3"/>
        </w:rPr>
        <w:t xml:space="preserve"> </w:t>
      </w:r>
      <w:r>
        <w:t>is</w:t>
      </w:r>
      <w:r>
        <w:rPr>
          <w:spacing w:val="-4"/>
        </w:rPr>
        <w:t xml:space="preserve"> </w:t>
      </w:r>
      <w:r>
        <w:t>currently</w:t>
      </w:r>
      <w:r>
        <w:rPr>
          <w:spacing w:val="-3"/>
        </w:rPr>
        <w:t xml:space="preserve"> </w:t>
      </w:r>
      <w:r>
        <w:t>president</w:t>
      </w:r>
      <w:r>
        <w:rPr>
          <w:spacing w:val="-4"/>
        </w:rPr>
        <w:t xml:space="preserve"> </w:t>
      </w:r>
      <w:r>
        <w:t>of</w:t>
      </w:r>
      <w:r>
        <w:rPr>
          <w:spacing w:val="-3"/>
        </w:rPr>
        <w:t xml:space="preserve"> </w:t>
      </w:r>
      <w:r>
        <w:t>the</w:t>
      </w:r>
      <w:r>
        <w:rPr>
          <w:spacing w:val="-4"/>
        </w:rPr>
        <w:t xml:space="preserve"> </w:t>
      </w:r>
      <w:r>
        <w:t>organization.</w:t>
      </w:r>
      <w:r>
        <w:rPr>
          <w:spacing w:val="40"/>
        </w:rPr>
        <w:t xml:space="preserve"> </w:t>
      </w:r>
      <w:r>
        <w:t>She</w:t>
      </w:r>
      <w:r>
        <w:rPr>
          <w:spacing w:val="-3"/>
        </w:rPr>
        <w:t xml:space="preserve"> </w:t>
      </w:r>
      <w:r>
        <w:t>is</w:t>
      </w:r>
      <w:r>
        <w:rPr>
          <w:spacing w:val="-4"/>
        </w:rPr>
        <w:t xml:space="preserve"> </w:t>
      </w:r>
      <w:r>
        <w:t>a</w:t>
      </w:r>
      <w:r>
        <w:rPr>
          <w:spacing w:val="-3"/>
        </w:rPr>
        <w:t xml:space="preserve"> </w:t>
      </w:r>
      <w:r>
        <w:t>coauthor</w:t>
      </w:r>
      <w:r>
        <w:rPr>
          <w:spacing w:val="-3"/>
        </w:rPr>
        <w:t xml:space="preserve"> </w:t>
      </w:r>
      <w:r>
        <w:t>of</w:t>
      </w:r>
      <w:r>
        <w:rPr>
          <w:spacing w:val="-3"/>
        </w:rPr>
        <w:t xml:space="preserve"> </w:t>
      </w:r>
      <w:r>
        <w:t>“Principles of Effective World Language Programs.” Ms. Cobe will direct the project to develop a guide to effective world language programs (see section 1.3.1).</w:t>
      </w:r>
    </w:p>
    <w:p w14:paraId="000715C4" w14:textId="77777777" w:rsidR="00017A54" w:rsidRDefault="00A86708">
      <w:pPr>
        <w:pStyle w:val="BodyText"/>
        <w:spacing w:line="480" w:lineRule="auto"/>
        <w:ind w:right="177" w:firstLine="360"/>
      </w:pPr>
      <w:r>
        <w:rPr>
          <w:b/>
        </w:rPr>
        <w:t>Dr.</w:t>
      </w:r>
      <w:r>
        <w:rPr>
          <w:b/>
          <w:spacing w:val="-3"/>
        </w:rPr>
        <w:t xml:space="preserve"> </w:t>
      </w:r>
      <w:r>
        <w:rPr>
          <w:b/>
        </w:rPr>
        <w:t>Svetlana</w:t>
      </w:r>
      <w:r>
        <w:rPr>
          <w:b/>
          <w:spacing w:val="-3"/>
        </w:rPr>
        <w:t xml:space="preserve"> </w:t>
      </w:r>
      <w:r>
        <w:rPr>
          <w:b/>
        </w:rPr>
        <w:t>V.</w:t>
      </w:r>
      <w:r>
        <w:rPr>
          <w:b/>
          <w:spacing w:val="-3"/>
        </w:rPr>
        <w:t xml:space="preserve"> </w:t>
      </w:r>
      <w:r>
        <w:rPr>
          <w:b/>
        </w:rPr>
        <w:t>Cook</w:t>
      </w:r>
      <w:r>
        <w:rPr>
          <w:b/>
          <w:spacing w:val="-3"/>
        </w:rPr>
        <w:t xml:space="preserve"> </w:t>
      </w:r>
      <w:r>
        <w:t>is</w:t>
      </w:r>
      <w:r>
        <w:rPr>
          <w:spacing w:val="-3"/>
        </w:rPr>
        <w:t xml:space="preserve"> </w:t>
      </w:r>
      <w:r>
        <w:t>a</w:t>
      </w:r>
      <w:r>
        <w:rPr>
          <w:spacing w:val="-3"/>
        </w:rPr>
        <w:t xml:space="preserve"> </w:t>
      </w:r>
      <w:r>
        <w:t>senior</w:t>
      </w:r>
      <w:r>
        <w:rPr>
          <w:spacing w:val="-3"/>
        </w:rPr>
        <w:t xml:space="preserve"> </w:t>
      </w:r>
      <w:r>
        <w:t>faculty</w:t>
      </w:r>
      <w:r>
        <w:rPr>
          <w:spacing w:val="-3"/>
        </w:rPr>
        <w:t xml:space="preserve"> </w:t>
      </w:r>
      <w:r>
        <w:t>specialist</w:t>
      </w:r>
      <w:r>
        <w:rPr>
          <w:spacing w:val="-3"/>
        </w:rPr>
        <w:t xml:space="preserve"> </w:t>
      </w:r>
      <w:r>
        <w:t>at</w:t>
      </w:r>
      <w:r>
        <w:rPr>
          <w:spacing w:val="-3"/>
        </w:rPr>
        <w:t xml:space="preserve"> </w:t>
      </w:r>
      <w:r>
        <w:t>the</w:t>
      </w:r>
      <w:r>
        <w:rPr>
          <w:spacing w:val="-3"/>
        </w:rPr>
        <w:t xml:space="preserve"> </w:t>
      </w:r>
      <w:r>
        <w:t>NFLC.</w:t>
      </w:r>
      <w:r>
        <w:rPr>
          <w:spacing w:val="-4"/>
        </w:rPr>
        <w:t xml:space="preserve"> </w:t>
      </w:r>
      <w:r>
        <w:t>She</w:t>
      </w:r>
      <w:r>
        <w:rPr>
          <w:spacing w:val="-4"/>
        </w:rPr>
        <w:t xml:space="preserve"> </w:t>
      </w:r>
      <w:r>
        <w:t>is</w:t>
      </w:r>
      <w:r>
        <w:rPr>
          <w:spacing w:val="-3"/>
        </w:rPr>
        <w:t xml:space="preserve"> </w:t>
      </w:r>
      <w:r>
        <w:t>a</w:t>
      </w:r>
      <w:r>
        <w:rPr>
          <w:spacing w:val="-4"/>
        </w:rPr>
        <w:t xml:space="preserve"> </w:t>
      </w:r>
      <w:r>
        <w:t>Maryland-certified K–12 teacher and an experienced second language educator. Her research interests include second language acquisition, teaching methodology, and language assessment. Dr. Cook is an expert in research design, experimental methodology, survey development, and qualitative and quantitative research methods, and she has over 15 years of experience conducting research studies with educational institutions and government</w:t>
      </w:r>
      <w:r>
        <w:rPr>
          <w:spacing w:val="-1"/>
        </w:rPr>
        <w:t xml:space="preserve"> </w:t>
      </w:r>
      <w:r>
        <w:t>agencies. Dr. Cook will direct the</w:t>
      </w:r>
      <w:r>
        <w:rPr>
          <w:spacing w:val="-1"/>
        </w:rPr>
        <w:t xml:space="preserve"> </w:t>
      </w:r>
      <w:r>
        <w:t>research projects on how the TELL Framework is used in language teacher education (see section 1.4.2) and on the relationship between professional learning and teaching practices (see section 1.5.5).</w:t>
      </w:r>
    </w:p>
    <w:p w14:paraId="000715C5" w14:textId="77777777" w:rsidR="00017A54" w:rsidRDefault="00A86708">
      <w:pPr>
        <w:pStyle w:val="BodyText"/>
        <w:spacing w:before="1" w:line="480" w:lineRule="auto"/>
        <w:ind w:right="108" w:firstLine="360"/>
      </w:pPr>
      <w:r>
        <w:rPr>
          <w:b/>
        </w:rPr>
        <w:t xml:space="preserve">Dr. Ghazzal Dabiri </w:t>
      </w:r>
      <w:r>
        <w:t>is a senior faculty specialist at the NFLC. She has extensive experience teaching Persian, is a frequent presenter at conferences, and has been a conference chair and conference organizing committee member for four previous conferences. She is a recipient of a 2015 European Research Council Fellowship at Ghent University in Belgium and a 2011 Fulbright</w:t>
      </w:r>
      <w:r>
        <w:rPr>
          <w:spacing w:val="-4"/>
        </w:rPr>
        <w:t xml:space="preserve"> </w:t>
      </w:r>
      <w:r>
        <w:t>Research</w:t>
      </w:r>
      <w:r>
        <w:rPr>
          <w:spacing w:val="-3"/>
        </w:rPr>
        <w:t xml:space="preserve"> </w:t>
      </w:r>
      <w:r>
        <w:t>Fellowship</w:t>
      </w:r>
      <w:r>
        <w:rPr>
          <w:spacing w:val="-3"/>
        </w:rPr>
        <w:t xml:space="preserve"> </w:t>
      </w:r>
      <w:r>
        <w:t>in</w:t>
      </w:r>
      <w:r>
        <w:rPr>
          <w:spacing w:val="-3"/>
        </w:rPr>
        <w:t xml:space="preserve"> </w:t>
      </w:r>
      <w:r>
        <w:t>Cairo,</w:t>
      </w:r>
      <w:r>
        <w:rPr>
          <w:spacing w:val="-3"/>
        </w:rPr>
        <w:t xml:space="preserve"> </w:t>
      </w:r>
      <w:r>
        <w:t>Egypt.</w:t>
      </w:r>
      <w:r>
        <w:rPr>
          <w:spacing w:val="-3"/>
        </w:rPr>
        <w:t xml:space="preserve"> </w:t>
      </w:r>
      <w:r>
        <w:t>Dr.</w:t>
      </w:r>
      <w:r>
        <w:rPr>
          <w:spacing w:val="-3"/>
        </w:rPr>
        <w:t xml:space="preserve"> </w:t>
      </w:r>
      <w:r>
        <w:t>Dabiri</w:t>
      </w:r>
      <w:r>
        <w:rPr>
          <w:spacing w:val="-4"/>
        </w:rPr>
        <w:t xml:space="preserve"> </w:t>
      </w:r>
      <w:r>
        <w:t>will</w:t>
      </w:r>
      <w:r>
        <w:rPr>
          <w:spacing w:val="-3"/>
        </w:rPr>
        <w:t xml:space="preserve"> </w:t>
      </w:r>
      <w:r>
        <w:t>direct</w:t>
      </w:r>
      <w:r>
        <w:rPr>
          <w:spacing w:val="-3"/>
        </w:rPr>
        <w:t xml:space="preserve"> </w:t>
      </w:r>
      <w:r>
        <w:t>the</w:t>
      </w:r>
      <w:r>
        <w:rPr>
          <w:spacing w:val="-4"/>
        </w:rPr>
        <w:t xml:space="preserve"> </w:t>
      </w:r>
      <w:r>
        <w:t>project</w:t>
      </w:r>
      <w:r>
        <w:rPr>
          <w:spacing w:val="-3"/>
        </w:rPr>
        <w:t xml:space="preserve"> </w:t>
      </w:r>
      <w:r>
        <w:t>to</w:t>
      </w:r>
      <w:r>
        <w:rPr>
          <w:spacing w:val="-3"/>
        </w:rPr>
        <w:t xml:space="preserve"> </w:t>
      </w:r>
      <w:r>
        <w:t>host</w:t>
      </w:r>
      <w:r>
        <w:rPr>
          <w:spacing w:val="-3"/>
        </w:rPr>
        <w:t xml:space="preserve"> </w:t>
      </w:r>
      <w:r>
        <w:t>a</w:t>
      </w:r>
      <w:r>
        <w:rPr>
          <w:spacing w:val="-4"/>
        </w:rPr>
        <w:t xml:space="preserve"> </w:t>
      </w:r>
      <w:r>
        <w:t>virtual summit for LCTL teachers in 2024 and 2026 (see section 1.5.1).</w:t>
      </w:r>
    </w:p>
    <w:p w14:paraId="000715C6" w14:textId="77777777" w:rsidR="00017A54" w:rsidRDefault="00A86708">
      <w:pPr>
        <w:pStyle w:val="BodyText"/>
        <w:spacing w:line="480" w:lineRule="auto"/>
        <w:ind w:right="108" w:firstLine="360"/>
      </w:pPr>
      <w:r>
        <w:rPr>
          <w:b/>
        </w:rPr>
        <w:t xml:space="preserve">Stephanie Knight </w:t>
      </w:r>
      <w:r>
        <w:t>is the assistant director of CASLS. Her research and development of pedagogical interventions focus on constructivist approaches to language acquisition, intentional incorporation of digital and mixed-reality tools in learning experiences, and teacher training. Her experience includes the design and implementation of mixed-reality communication and language</w:t>
      </w:r>
      <w:r>
        <w:rPr>
          <w:spacing w:val="-4"/>
        </w:rPr>
        <w:t xml:space="preserve"> </w:t>
      </w:r>
      <w:r>
        <w:t>learning</w:t>
      </w:r>
      <w:r>
        <w:rPr>
          <w:spacing w:val="-3"/>
        </w:rPr>
        <w:t xml:space="preserve"> </w:t>
      </w:r>
      <w:r>
        <w:t>experiences</w:t>
      </w:r>
      <w:r>
        <w:rPr>
          <w:spacing w:val="-3"/>
        </w:rPr>
        <w:t xml:space="preserve"> </w:t>
      </w:r>
      <w:r>
        <w:t>for</w:t>
      </w:r>
      <w:r>
        <w:rPr>
          <w:spacing w:val="-3"/>
        </w:rPr>
        <w:t xml:space="preserve"> </w:t>
      </w:r>
      <w:r>
        <w:t>educational</w:t>
      </w:r>
      <w:r>
        <w:rPr>
          <w:spacing w:val="-3"/>
        </w:rPr>
        <w:t xml:space="preserve"> </w:t>
      </w:r>
      <w:r>
        <w:t>and</w:t>
      </w:r>
      <w:r>
        <w:rPr>
          <w:spacing w:val="-3"/>
        </w:rPr>
        <w:t xml:space="preserve"> </w:t>
      </w:r>
      <w:r>
        <w:t>professional</w:t>
      </w:r>
      <w:r>
        <w:rPr>
          <w:spacing w:val="-3"/>
        </w:rPr>
        <w:t xml:space="preserve"> </w:t>
      </w:r>
      <w:r>
        <w:t>contexts.</w:t>
      </w:r>
      <w:r>
        <w:rPr>
          <w:spacing w:val="-3"/>
        </w:rPr>
        <w:t xml:space="preserve"> </w:t>
      </w:r>
      <w:r>
        <w:t>She</w:t>
      </w:r>
      <w:r>
        <w:rPr>
          <w:spacing w:val="-4"/>
        </w:rPr>
        <w:t xml:space="preserve"> </w:t>
      </w:r>
      <w:r>
        <w:t>has</w:t>
      </w:r>
      <w:r>
        <w:rPr>
          <w:spacing w:val="-3"/>
        </w:rPr>
        <w:t xml:space="preserve"> </w:t>
      </w:r>
      <w:r>
        <w:t>taught</w:t>
      </w:r>
      <w:r>
        <w:rPr>
          <w:spacing w:val="-4"/>
        </w:rPr>
        <w:t xml:space="preserve"> </w:t>
      </w:r>
      <w:r>
        <w:t>all</w:t>
      </w:r>
      <w:r>
        <w:rPr>
          <w:spacing w:val="-3"/>
        </w:rPr>
        <w:t xml:space="preserve"> </w:t>
      </w:r>
      <w:r>
        <w:t>levels</w:t>
      </w:r>
    </w:p>
    <w:p w14:paraId="000715C7" w14:textId="77777777" w:rsidR="00017A54" w:rsidRDefault="00017A54">
      <w:pPr>
        <w:spacing w:line="480" w:lineRule="auto"/>
        <w:sectPr w:rsidR="00017A54">
          <w:pgSz w:w="12240" w:h="15840"/>
          <w:pgMar w:top="1380" w:right="1340" w:bottom="1260" w:left="1300" w:header="0" w:footer="1065" w:gutter="0"/>
          <w:cols w:space="720"/>
        </w:sectPr>
      </w:pPr>
    </w:p>
    <w:p w14:paraId="000715C8" w14:textId="77777777" w:rsidR="00017A54" w:rsidRDefault="00A86708">
      <w:pPr>
        <w:pStyle w:val="BodyText"/>
        <w:spacing w:before="61" w:line="480" w:lineRule="auto"/>
        <w:ind w:right="177"/>
      </w:pPr>
      <w:r>
        <w:lastRenderedPageBreak/>
        <w:t>of</w:t>
      </w:r>
      <w:r>
        <w:rPr>
          <w:spacing w:val="-3"/>
        </w:rPr>
        <w:t xml:space="preserve"> </w:t>
      </w:r>
      <w:r>
        <w:t>Spanish</w:t>
      </w:r>
      <w:r>
        <w:rPr>
          <w:spacing w:val="-3"/>
        </w:rPr>
        <w:t xml:space="preserve"> </w:t>
      </w:r>
      <w:r>
        <w:t>to</w:t>
      </w:r>
      <w:r>
        <w:rPr>
          <w:spacing w:val="-3"/>
        </w:rPr>
        <w:t xml:space="preserve"> </w:t>
      </w:r>
      <w:r>
        <w:t>grades</w:t>
      </w:r>
      <w:r>
        <w:rPr>
          <w:spacing w:val="-3"/>
        </w:rPr>
        <w:t xml:space="preserve"> </w:t>
      </w:r>
      <w:r>
        <w:t>5–16</w:t>
      </w:r>
      <w:r>
        <w:rPr>
          <w:spacing w:val="-3"/>
        </w:rPr>
        <w:t xml:space="preserve"> </w:t>
      </w:r>
      <w:r>
        <w:t>and</w:t>
      </w:r>
      <w:r>
        <w:rPr>
          <w:spacing w:val="-3"/>
        </w:rPr>
        <w:t xml:space="preserve"> </w:t>
      </w:r>
      <w:r>
        <w:t>language</w:t>
      </w:r>
      <w:r>
        <w:rPr>
          <w:spacing w:val="-4"/>
        </w:rPr>
        <w:t xml:space="preserve"> </w:t>
      </w:r>
      <w:r>
        <w:t>methodology</w:t>
      </w:r>
      <w:r>
        <w:rPr>
          <w:spacing w:val="-3"/>
        </w:rPr>
        <w:t xml:space="preserve"> </w:t>
      </w:r>
      <w:r>
        <w:t>courses.</w:t>
      </w:r>
      <w:r>
        <w:rPr>
          <w:spacing w:val="-3"/>
        </w:rPr>
        <w:t xml:space="preserve"> </w:t>
      </w:r>
      <w:r>
        <w:t>Ms.</w:t>
      </w:r>
      <w:r>
        <w:rPr>
          <w:spacing w:val="-3"/>
        </w:rPr>
        <w:t xml:space="preserve"> </w:t>
      </w:r>
      <w:r>
        <w:t>Knight</w:t>
      </w:r>
      <w:r>
        <w:rPr>
          <w:spacing w:val="-4"/>
        </w:rPr>
        <w:t xml:space="preserve"> </w:t>
      </w:r>
      <w:r>
        <w:t>will</w:t>
      </w:r>
      <w:r>
        <w:rPr>
          <w:spacing w:val="-3"/>
        </w:rPr>
        <w:t xml:space="preserve"> </w:t>
      </w:r>
      <w:r>
        <w:t>direct</w:t>
      </w:r>
      <w:r>
        <w:rPr>
          <w:spacing w:val="-3"/>
        </w:rPr>
        <w:t xml:space="preserve"> </w:t>
      </w:r>
      <w:r>
        <w:t>the</w:t>
      </w:r>
      <w:r>
        <w:rPr>
          <w:spacing w:val="-4"/>
        </w:rPr>
        <w:t xml:space="preserve"> </w:t>
      </w:r>
      <w:r>
        <w:t>project to update Catalyst and expand its library of curated resources (see section 1.2.1).</w:t>
      </w:r>
    </w:p>
    <w:p w14:paraId="000715C9" w14:textId="77777777" w:rsidR="00017A54" w:rsidRDefault="00A86708">
      <w:pPr>
        <w:pStyle w:val="BodyText"/>
        <w:spacing w:line="480" w:lineRule="auto"/>
        <w:ind w:right="117" w:firstLine="360"/>
      </w:pPr>
      <w:r>
        <w:rPr>
          <w:b/>
        </w:rPr>
        <w:t>Dr.</w:t>
      </w:r>
      <w:r>
        <w:rPr>
          <w:b/>
          <w:spacing w:val="-2"/>
        </w:rPr>
        <w:t xml:space="preserve"> </w:t>
      </w:r>
      <w:r>
        <w:rPr>
          <w:b/>
        </w:rPr>
        <w:t>Rich</w:t>
      </w:r>
      <w:r>
        <w:rPr>
          <w:b/>
          <w:spacing w:val="-2"/>
        </w:rPr>
        <w:t xml:space="preserve"> </w:t>
      </w:r>
      <w:r>
        <w:rPr>
          <w:b/>
        </w:rPr>
        <w:t>Madel</w:t>
      </w:r>
      <w:r>
        <w:rPr>
          <w:b/>
          <w:spacing w:val="-2"/>
        </w:rPr>
        <w:t xml:space="preserve"> </w:t>
      </w:r>
      <w:r>
        <w:t>is</w:t>
      </w:r>
      <w:r>
        <w:rPr>
          <w:spacing w:val="-2"/>
        </w:rPr>
        <w:t xml:space="preserve"> </w:t>
      </w:r>
      <w:r>
        <w:t>a</w:t>
      </w:r>
      <w:r>
        <w:rPr>
          <w:spacing w:val="-2"/>
        </w:rPr>
        <w:t xml:space="preserve"> </w:t>
      </w:r>
      <w:r>
        <w:t>Spanish</w:t>
      </w:r>
      <w:r>
        <w:rPr>
          <w:spacing w:val="-2"/>
        </w:rPr>
        <w:t xml:space="preserve"> </w:t>
      </w:r>
      <w:r>
        <w:t>teacher</w:t>
      </w:r>
      <w:r>
        <w:rPr>
          <w:spacing w:val="-2"/>
        </w:rPr>
        <w:t xml:space="preserve"> </w:t>
      </w:r>
      <w:r>
        <w:t>and</w:t>
      </w:r>
      <w:r>
        <w:rPr>
          <w:spacing w:val="-2"/>
        </w:rPr>
        <w:t xml:space="preserve"> </w:t>
      </w:r>
      <w:r>
        <w:t>chairperson</w:t>
      </w:r>
      <w:r>
        <w:rPr>
          <w:spacing w:val="-2"/>
        </w:rPr>
        <w:t xml:space="preserve"> </w:t>
      </w:r>
      <w:r>
        <w:t>of</w:t>
      </w:r>
      <w:r>
        <w:rPr>
          <w:spacing w:val="-2"/>
        </w:rPr>
        <w:t xml:space="preserve"> </w:t>
      </w:r>
      <w:r>
        <w:t>the</w:t>
      </w:r>
      <w:r>
        <w:rPr>
          <w:spacing w:val="-2"/>
        </w:rPr>
        <w:t xml:space="preserve"> </w:t>
      </w:r>
      <w:r>
        <w:t>Department</w:t>
      </w:r>
      <w:r>
        <w:rPr>
          <w:spacing w:val="-2"/>
        </w:rPr>
        <w:t xml:space="preserve"> </w:t>
      </w:r>
      <w:r>
        <w:t>of</w:t>
      </w:r>
      <w:r>
        <w:rPr>
          <w:spacing w:val="-2"/>
        </w:rPr>
        <w:t xml:space="preserve"> </w:t>
      </w:r>
      <w:r>
        <w:t>World</w:t>
      </w:r>
      <w:r>
        <w:rPr>
          <w:spacing w:val="-2"/>
        </w:rPr>
        <w:t xml:space="preserve"> </w:t>
      </w:r>
      <w:r>
        <w:t>Languages in the Colonial School District in Plymouth Meeting, Pennsylvania. Dr. Madel was named Teacher</w:t>
      </w:r>
      <w:r>
        <w:rPr>
          <w:spacing w:val="-3"/>
        </w:rPr>
        <w:t xml:space="preserve"> </w:t>
      </w:r>
      <w:r>
        <w:t>of</w:t>
      </w:r>
      <w:r>
        <w:rPr>
          <w:spacing w:val="-3"/>
        </w:rPr>
        <w:t xml:space="preserve"> </w:t>
      </w:r>
      <w:r>
        <w:t>the</w:t>
      </w:r>
      <w:r>
        <w:rPr>
          <w:spacing w:val="-4"/>
        </w:rPr>
        <w:t xml:space="preserve"> </w:t>
      </w:r>
      <w:r>
        <w:t>Year</w:t>
      </w:r>
      <w:r>
        <w:rPr>
          <w:spacing w:val="-3"/>
        </w:rPr>
        <w:t xml:space="preserve"> </w:t>
      </w:r>
      <w:r>
        <w:t>in</w:t>
      </w:r>
      <w:r>
        <w:rPr>
          <w:spacing w:val="-3"/>
        </w:rPr>
        <w:t xml:space="preserve"> </w:t>
      </w:r>
      <w:r>
        <w:t>2018</w:t>
      </w:r>
      <w:r>
        <w:rPr>
          <w:spacing w:val="-3"/>
        </w:rPr>
        <w:t xml:space="preserve"> </w:t>
      </w:r>
      <w:r>
        <w:t>by</w:t>
      </w:r>
      <w:r>
        <w:rPr>
          <w:spacing w:val="-3"/>
        </w:rPr>
        <w:t xml:space="preserve"> </w:t>
      </w:r>
      <w:r>
        <w:t>the</w:t>
      </w:r>
      <w:r>
        <w:rPr>
          <w:spacing w:val="-4"/>
        </w:rPr>
        <w:t xml:space="preserve"> </w:t>
      </w:r>
      <w:r>
        <w:t>Pennsylvania</w:t>
      </w:r>
      <w:r>
        <w:rPr>
          <w:spacing w:val="-4"/>
        </w:rPr>
        <w:t xml:space="preserve"> </w:t>
      </w:r>
      <w:r>
        <w:t>State</w:t>
      </w:r>
      <w:r>
        <w:rPr>
          <w:spacing w:val="-4"/>
        </w:rPr>
        <w:t xml:space="preserve"> </w:t>
      </w:r>
      <w:r>
        <w:t>Modern</w:t>
      </w:r>
      <w:r>
        <w:rPr>
          <w:spacing w:val="-3"/>
        </w:rPr>
        <w:t xml:space="preserve"> </w:t>
      </w:r>
      <w:r>
        <w:t>Language</w:t>
      </w:r>
      <w:r>
        <w:rPr>
          <w:spacing w:val="-3"/>
        </w:rPr>
        <w:t xml:space="preserve"> </w:t>
      </w:r>
      <w:r>
        <w:t>Association.</w:t>
      </w:r>
      <w:r>
        <w:rPr>
          <w:spacing w:val="-3"/>
        </w:rPr>
        <w:t xml:space="preserve"> </w:t>
      </w:r>
      <w:r>
        <w:t>Dr.</w:t>
      </w:r>
      <w:r>
        <w:rPr>
          <w:spacing w:val="-3"/>
        </w:rPr>
        <w:t xml:space="preserve"> </w:t>
      </w:r>
      <w:r>
        <w:t>Madel has dedicated his career to supporting his colleagues’ professional growth and promoting a reflective, research-based approach to world language teaching. He has been a regular</w:t>
      </w:r>
      <w:r>
        <w:rPr>
          <w:spacing w:val="40"/>
        </w:rPr>
        <w:t xml:space="preserve"> </w:t>
      </w:r>
      <w:r>
        <w:t>contributor to professional learning opportunities at the state, regional, and national levels. Dr.</w:t>
      </w:r>
    </w:p>
    <w:p w14:paraId="000715CA" w14:textId="77777777" w:rsidR="00017A54" w:rsidRDefault="00A86708">
      <w:pPr>
        <w:pStyle w:val="BodyText"/>
        <w:spacing w:before="1"/>
      </w:pPr>
      <w:r>
        <w:t>Madel</w:t>
      </w:r>
      <w:r>
        <w:rPr>
          <w:spacing w:val="-2"/>
        </w:rPr>
        <w:t xml:space="preserve"> </w:t>
      </w:r>
      <w:r>
        <w:t>will</w:t>
      </w:r>
      <w:r>
        <w:rPr>
          <w:spacing w:val="-1"/>
        </w:rPr>
        <w:t xml:space="preserve"> </w:t>
      </w:r>
      <w:r>
        <w:t>direct</w:t>
      </w:r>
      <w:r>
        <w:rPr>
          <w:spacing w:val="-1"/>
        </w:rPr>
        <w:t xml:space="preserve"> </w:t>
      </w:r>
      <w:r>
        <w:t>the</w:t>
      </w:r>
      <w:r>
        <w:rPr>
          <w:spacing w:val="-3"/>
        </w:rPr>
        <w:t xml:space="preserve"> </w:t>
      </w:r>
      <w:r>
        <w:t>project</w:t>
      </w:r>
      <w:r>
        <w:rPr>
          <w:spacing w:val="-1"/>
        </w:rPr>
        <w:t xml:space="preserve"> </w:t>
      </w:r>
      <w:r>
        <w:t>to</w:t>
      </w:r>
      <w:r>
        <w:rPr>
          <w:spacing w:val="-1"/>
        </w:rPr>
        <w:t xml:space="preserve"> </w:t>
      </w:r>
      <w:r>
        <w:t>develop</w:t>
      </w:r>
      <w:r>
        <w:rPr>
          <w:spacing w:val="-2"/>
        </w:rPr>
        <w:t xml:space="preserve"> </w:t>
      </w:r>
      <w:r>
        <w:t>and</w:t>
      </w:r>
      <w:r>
        <w:rPr>
          <w:spacing w:val="-1"/>
        </w:rPr>
        <w:t xml:space="preserve"> </w:t>
      </w:r>
      <w:r>
        <w:t>publish</w:t>
      </w:r>
      <w:r>
        <w:rPr>
          <w:spacing w:val="-1"/>
        </w:rPr>
        <w:t xml:space="preserve"> </w:t>
      </w:r>
      <w:r>
        <w:t>a</w:t>
      </w:r>
      <w:r>
        <w:rPr>
          <w:spacing w:val="-2"/>
        </w:rPr>
        <w:t xml:space="preserve"> </w:t>
      </w:r>
      <w:r>
        <w:t>guide</w:t>
      </w:r>
      <w:r>
        <w:rPr>
          <w:spacing w:val="-2"/>
        </w:rPr>
        <w:t xml:space="preserve"> </w:t>
      </w:r>
      <w:r>
        <w:t>to</w:t>
      </w:r>
      <w:r>
        <w:rPr>
          <w:spacing w:val="-1"/>
        </w:rPr>
        <w:t xml:space="preserve"> </w:t>
      </w:r>
      <w:r>
        <w:t>action</w:t>
      </w:r>
      <w:r>
        <w:rPr>
          <w:spacing w:val="-2"/>
        </w:rPr>
        <w:t xml:space="preserve"> </w:t>
      </w:r>
      <w:r>
        <w:t>research</w:t>
      </w:r>
      <w:r>
        <w:rPr>
          <w:spacing w:val="-1"/>
        </w:rPr>
        <w:t xml:space="preserve"> </w:t>
      </w:r>
      <w:r>
        <w:t>(see</w:t>
      </w:r>
      <w:r>
        <w:rPr>
          <w:spacing w:val="-2"/>
        </w:rPr>
        <w:t xml:space="preserve"> </w:t>
      </w:r>
      <w:r>
        <w:t>section</w:t>
      </w:r>
      <w:r>
        <w:rPr>
          <w:spacing w:val="-1"/>
        </w:rPr>
        <w:t xml:space="preserve"> </w:t>
      </w:r>
      <w:r>
        <w:rPr>
          <w:spacing w:val="-2"/>
        </w:rPr>
        <w:t>1.2.3).</w:t>
      </w:r>
    </w:p>
    <w:p w14:paraId="000715CB" w14:textId="77777777" w:rsidR="00017A54" w:rsidRDefault="00017A54">
      <w:pPr>
        <w:pStyle w:val="BodyText"/>
        <w:spacing w:before="11"/>
        <w:ind w:left="0"/>
        <w:rPr>
          <w:sz w:val="23"/>
        </w:rPr>
      </w:pPr>
    </w:p>
    <w:p w14:paraId="000715CC" w14:textId="77777777" w:rsidR="00017A54" w:rsidRDefault="00A86708">
      <w:pPr>
        <w:pStyle w:val="BodyText"/>
        <w:spacing w:line="480" w:lineRule="auto"/>
        <w:ind w:right="108" w:firstLine="360"/>
      </w:pPr>
      <w:r>
        <w:rPr>
          <w:b/>
        </w:rPr>
        <w:t>Dawn</w:t>
      </w:r>
      <w:r>
        <w:rPr>
          <w:b/>
          <w:spacing w:val="-3"/>
        </w:rPr>
        <w:t xml:space="preserve"> </w:t>
      </w:r>
      <w:r>
        <w:rPr>
          <w:b/>
        </w:rPr>
        <w:t>Meissner</w:t>
      </w:r>
      <w:r>
        <w:rPr>
          <w:b/>
          <w:spacing w:val="-4"/>
        </w:rPr>
        <w:t xml:space="preserve"> </w:t>
      </w:r>
      <w:r>
        <w:t>is</w:t>
      </w:r>
      <w:r>
        <w:rPr>
          <w:spacing w:val="-3"/>
        </w:rPr>
        <w:t xml:space="preserve"> </w:t>
      </w:r>
      <w:r>
        <w:t>an</w:t>
      </w:r>
      <w:r>
        <w:rPr>
          <w:spacing w:val="-3"/>
        </w:rPr>
        <w:t xml:space="preserve"> </w:t>
      </w:r>
      <w:r>
        <w:t>assistant</w:t>
      </w:r>
      <w:r>
        <w:rPr>
          <w:spacing w:val="-4"/>
        </w:rPr>
        <w:t xml:space="preserve"> </w:t>
      </w:r>
      <w:r>
        <w:t>professor</w:t>
      </w:r>
      <w:r>
        <w:rPr>
          <w:spacing w:val="-3"/>
        </w:rPr>
        <w:t xml:space="preserve"> </w:t>
      </w:r>
      <w:r>
        <w:t>of</w:t>
      </w:r>
      <w:r>
        <w:rPr>
          <w:spacing w:val="-3"/>
        </w:rPr>
        <w:t xml:space="preserve"> </w:t>
      </w:r>
      <w:r>
        <w:t>Spanish</w:t>
      </w:r>
      <w:r>
        <w:rPr>
          <w:spacing w:val="-3"/>
        </w:rPr>
        <w:t xml:space="preserve"> </w:t>
      </w:r>
      <w:r>
        <w:t>at</w:t>
      </w:r>
      <w:r>
        <w:rPr>
          <w:spacing w:val="-3"/>
        </w:rPr>
        <w:t xml:space="preserve"> </w:t>
      </w:r>
      <w:r>
        <w:t>AACC.</w:t>
      </w:r>
      <w:r>
        <w:rPr>
          <w:spacing w:val="-3"/>
        </w:rPr>
        <w:t xml:space="preserve"> </w:t>
      </w:r>
      <w:r>
        <w:t>As</w:t>
      </w:r>
      <w:r>
        <w:rPr>
          <w:spacing w:val="-4"/>
        </w:rPr>
        <w:t xml:space="preserve"> </w:t>
      </w:r>
      <w:r>
        <w:t>chair</w:t>
      </w:r>
      <w:r>
        <w:rPr>
          <w:spacing w:val="-3"/>
        </w:rPr>
        <w:t xml:space="preserve"> </w:t>
      </w:r>
      <w:r>
        <w:t>of</w:t>
      </w:r>
      <w:r>
        <w:rPr>
          <w:spacing w:val="-3"/>
        </w:rPr>
        <w:t xml:space="preserve"> </w:t>
      </w:r>
      <w:r>
        <w:t>the</w:t>
      </w:r>
      <w:r>
        <w:rPr>
          <w:spacing w:val="-3"/>
        </w:rPr>
        <w:t xml:space="preserve"> </w:t>
      </w:r>
      <w:r>
        <w:t>Department</w:t>
      </w:r>
      <w:r>
        <w:rPr>
          <w:spacing w:val="-4"/>
        </w:rPr>
        <w:t xml:space="preserve"> </w:t>
      </w:r>
      <w:r>
        <w:t>of World Languages, she leads faculty that provides language courses in 15 modern and classical languages. Ms. Meissner has an extensive background in curriculum development for world languages as well as English as a second language</w:t>
      </w:r>
      <w:r>
        <w:rPr>
          <w:spacing w:val="-1"/>
        </w:rPr>
        <w:t xml:space="preserve"> </w:t>
      </w:r>
      <w:r>
        <w:t>courses. She</w:t>
      </w:r>
      <w:r>
        <w:rPr>
          <w:spacing w:val="-1"/>
        </w:rPr>
        <w:t xml:space="preserve"> </w:t>
      </w:r>
      <w:r>
        <w:t>will direct the</w:t>
      </w:r>
      <w:r>
        <w:rPr>
          <w:spacing w:val="-1"/>
        </w:rPr>
        <w:t xml:space="preserve"> </w:t>
      </w:r>
      <w:r>
        <w:t>project to develop and publish model curricula (see section 1.1.2).</w:t>
      </w:r>
    </w:p>
    <w:p w14:paraId="000715CD" w14:textId="77777777" w:rsidR="00017A54" w:rsidRDefault="00A86708">
      <w:pPr>
        <w:pStyle w:val="BodyText"/>
        <w:spacing w:line="480" w:lineRule="auto"/>
        <w:ind w:right="135" w:firstLine="360"/>
      </w:pPr>
      <w:r>
        <w:rPr>
          <w:b/>
        </w:rPr>
        <w:t xml:space="preserve">Dr. Kate Paesani </w:t>
      </w:r>
      <w:r>
        <w:t>is the director of CARLA and affiliate associate professor at the</w:t>
      </w:r>
      <w:r>
        <w:rPr>
          <w:spacing w:val="40"/>
        </w:rPr>
        <w:t xml:space="preserve"> </w:t>
      </w:r>
      <w:r>
        <w:t>University of Minnesota. She has over 30 years of experience as a language teacher and teacher educator and has published extensively on multiliteracies pedagogy, language-content integration,</w:t>
      </w:r>
      <w:r>
        <w:rPr>
          <w:spacing w:val="-3"/>
        </w:rPr>
        <w:t xml:space="preserve"> </w:t>
      </w:r>
      <w:r>
        <w:t>and</w:t>
      </w:r>
      <w:r>
        <w:rPr>
          <w:spacing w:val="-3"/>
        </w:rPr>
        <w:t xml:space="preserve"> </w:t>
      </w:r>
      <w:r>
        <w:t>teacher</w:t>
      </w:r>
      <w:r>
        <w:rPr>
          <w:spacing w:val="-3"/>
        </w:rPr>
        <w:t xml:space="preserve"> </w:t>
      </w:r>
      <w:r>
        <w:t>learning.</w:t>
      </w:r>
      <w:r>
        <w:rPr>
          <w:spacing w:val="-3"/>
        </w:rPr>
        <w:t xml:space="preserve"> </w:t>
      </w:r>
      <w:r>
        <w:t>Dr.</w:t>
      </w:r>
      <w:r>
        <w:rPr>
          <w:spacing w:val="-3"/>
        </w:rPr>
        <w:t xml:space="preserve"> </w:t>
      </w:r>
      <w:r>
        <w:t>Paesani</w:t>
      </w:r>
      <w:r>
        <w:rPr>
          <w:spacing w:val="-4"/>
        </w:rPr>
        <w:t xml:space="preserve"> </w:t>
      </w:r>
      <w:r>
        <w:t>will</w:t>
      </w:r>
      <w:r>
        <w:rPr>
          <w:spacing w:val="-3"/>
        </w:rPr>
        <w:t xml:space="preserve"> </w:t>
      </w:r>
      <w:r>
        <w:t>direct</w:t>
      </w:r>
      <w:r>
        <w:rPr>
          <w:spacing w:val="-3"/>
        </w:rPr>
        <w:t xml:space="preserve"> </w:t>
      </w:r>
      <w:r>
        <w:t>the</w:t>
      </w:r>
      <w:r>
        <w:rPr>
          <w:spacing w:val="-3"/>
        </w:rPr>
        <w:t xml:space="preserve"> </w:t>
      </w:r>
      <w:r>
        <w:t>ILTE</w:t>
      </w:r>
      <w:r>
        <w:rPr>
          <w:spacing w:val="-3"/>
        </w:rPr>
        <w:t xml:space="preserve"> </w:t>
      </w:r>
      <w:r>
        <w:t>Conference</w:t>
      </w:r>
      <w:r>
        <w:rPr>
          <w:spacing w:val="-4"/>
        </w:rPr>
        <w:t xml:space="preserve"> </w:t>
      </w:r>
      <w:r>
        <w:t>(see</w:t>
      </w:r>
      <w:r>
        <w:rPr>
          <w:spacing w:val="-4"/>
        </w:rPr>
        <w:t xml:space="preserve"> </w:t>
      </w:r>
      <w:r>
        <w:t>section</w:t>
      </w:r>
      <w:r>
        <w:rPr>
          <w:spacing w:val="-3"/>
        </w:rPr>
        <w:t xml:space="preserve"> </w:t>
      </w:r>
      <w:r>
        <w:t>1.4.1).</w:t>
      </w:r>
    </w:p>
    <w:p w14:paraId="000715CE" w14:textId="77777777" w:rsidR="00017A54" w:rsidRDefault="00A86708">
      <w:pPr>
        <w:pStyle w:val="BodyText"/>
        <w:spacing w:before="1" w:line="480" w:lineRule="auto"/>
        <w:ind w:right="177" w:firstLine="360"/>
      </w:pPr>
      <w:r>
        <w:rPr>
          <w:b/>
        </w:rPr>
        <w:t>Dr.</w:t>
      </w:r>
      <w:r>
        <w:rPr>
          <w:b/>
          <w:spacing w:val="-3"/>
        </w:rPr>
        <w:t xml:space="preserve"> </w:t>
      </w:r>
      <w:r>
        <w:rPr>
          <w:b/>
        </w:rPr>
        <w:t>Catherine</w:t>
      </w:r>
      <w:r>
        <w:rPr>
          <w:b/>
          <w:spacing w:val="-4"/>
        </w:rPr>
        <w:t xml:space="preserve"> </w:t>
      </w:r>
      <w:r>
        <w:rPr>
          <w:b/>
        </w:rPr>
        <w:t>Ritz</w:t>
      </w:r>
      <w:r>
        <w:rPr>
          <w:b/>
          <w:spacing w:val="-4"/>
        </w:rPr>
        <w:t xml:space="preserve"> </w:t>
      </w:r>
      <w:r>
        <w:t>is</w:t>
      </w:r>
      <w:r>
        <w:rPr>
          <w:spacing w:val="-3"/>
        </w:rPr>
        <w:t xml:space="preserve"> </w:t>
      </w:r>
      <w:r>
        <w:t>a</w:t>
      </w:r>
      <w:r>
        <w:rPr>
          <w:spacing w:val="-4"/>
        </w:rPr>
        <w:t xml:space="preserve"> </w:t>
      </w:r>
      <w:r>
        <w:t>clinical</w:t>
      </w:r>
      <w:r>
        <w:rPr>
          <w:spacing w:val="-3"/>
        </w:rPr>
        <w:t xml:space="preserve"> </w:t>
      </w:r>
      <w:r>
        <w:t>assistant</w:t>
      </w:r>
      <w:r>
        <w:rPr>
          <w:spacing w:val="-4"/>
        </w:rPr>
        <w:t xml:space="preserve"> </w:t>
      </w:r>
      <w:r>
        <w:t>professor</w:t>
      </w:r>
      <w:r>
        <w:rPr>
          <w:spacing w:val="-3"/>
        </w:rPr>
        <w:t xml:space="preserve"> </w:t>
      </w:r>
      <w:r>
        <w:t>and</w:t>
      </w:r>
      <w:r>
        <w:rPr>
          <w:spacing w:val="-3"/>
        </w:rPr>
        <w:t xml:space="preserve"> </w:t>
      </w:r>
      <w:r>
        <w:t>director</w:t>
      </w:r>
      <w:r>
        <w:rPr>
          <w:spacing w:val="-3"/>
        </w:rPr>
        <w:t xml:space="preserve"> </w:t>
      </w:r>
      <w:r>
        <w:t>of</w:t>
      </w:r>
      <w:r>
        <w:rPr>
          <w:spacing w:val="-3"/>
        </w:rPr>
        <w:t xml:space="preserve"> </w:t>
      </w:r>
      <w:r>
        <w:t>modern</w:t>
      </w:r>
      <w:r>
        <w:rPr>
          <w:spacing w:val="-3"/>
        </w:rPr>
        <w:t xml:space="preserve"> </w:t>
      </w:r>
      <w:r>
        <w:t>foreign</w:t>
      </w:r>
      <w:r>
        <w:rPr>
          <w:spacing w:val="-3"/>
        </w:rPr>
        <w:t xml:space="preserve"> </w:t>
      </w:r>
      <w:r>
        <w:t>language education</w:t>
      </w:r>
      <w:r>
        <w:rPr>
          <w:spacing w:val="-2"/>
        </w:rPr>
        <w:t xml:space="preserve"> </w:t>
      </w:r>
      <w:r>
        <w:t>at</w:t>
      </w:r>
      <w:r>
        <w:rPr>
          <w:spacing w:val="-2"/>
        </w:rPr>
        <w:t xml:space="preserve"> </w:t>
      </w:r>
      <w:r>
        <w:t>Boston</w:t>
      </w:r>
      <w:r>
        <w:rPr>
          <w:spacing w:val="-2"/>
        </w:rPr>
        <w:t xml:space="preserve"> </w:t>
      </w:r>
      <w:r>
        <w:t>University.</w:t>
      </w:r>
      <w:r>
        <w:rPr>
          <w:spacing w:val="-2"/>
        </w:rPr>
        <w:t xml:space="preserve"> </w:t>
      </w:r>
      <w:r>
        <w:t>Previously,</w:t>
      </w:r>
      <w:r>
        <w:rPr>
          <w:spacing w:val="-2"/>
        </w:rPr>
        <w:t xml:space="preserve"> </w:t>
      </w:r>
      <w:r>
        <w:t>she</w:t>
      </w:r>
      <w:r>
        <w:rPr>
          <w:spacing w:val="-2"/>
        </w:rPr>
        <w:t xml:space="preserve"> </w:t>
      </w:r>
      <w:r>
        <w:t>taught</w:t>
      </w:r>
      <w:r>
        <w:rPr>
          <w:spacing w:val="-3"/>
        </w:rPr>
        <w:t xml:space="preserve"> </w:t>
      </w:r>
      <w:r>
        <w:t>French</w:t>
      </w:r>
      <w:r>
        <w:rPr>
          <w:spacing w:val="-2"/>
        </w:rPr>
        <w:t xml:space="preserve"> </w:t>
      </w:r>
      <w:r>
        <w:t>and</w:t>
      </w:r>
      <w:r>
        <w:rPr>
          <w:spacing w:val="-2"/>
        </w:rPr>
        <w:t xml:space="preserve"> </w:t>
      </w:r>
      <w:r>
        <w:t>Spanish</w:t>
      </w:r>
      <w:r>
        <w:rPr>
          <w:spacing w:val="-2"/>
        </w:rPr>
        <w:t xml:space="preserve"> </w:t>
      </w:r>
      <w:r>
        <w:t>and</w:t>
      </w:r>
      <w:r>
        <w:rPr>
          <w:spacing w:val="-2"/>
        </w:rPr>
        <w:t xml:space="preserve"> </w:t>
      </w:r>
      <w:r>
        <w:t>was</w:t>
      </w:r>
      <w:r>
        <w:rPr>
          <w:spacing w:val="-2"/>
        </w:rPr>
        <w:t xml:space="preserve"> </w:t>
      </w:r>
      <w:r>
        <w:t>the</w:t>
      </w:r>
      <w:r>
        <w:rPr>
          <w:spacing w:val="-3"/>
        </w:rPr>
        <w:t xml:space="preserve"> </w:t>
      </w:r>
      <w:r>
        <w:t>director of world languages in a public school district in the Boston area. Her areas of interest include developing proficiency-based thematic curricula and performance assessments, effective world language</w:t>
      </w:r>
      <w:r>
        <w:rPr>
          <w:spacing w:val="-4"/>
        </w:rPr>
        <w:t xml:space="preserve"> </w:t>
      </w:r>
      <w:r>
        <w:t>methods</w:t>
      </w:r>
      <w:r>
        <w:rPr>
          <w:spacing w:val="-3"/>
        </w:rPr>
        <w:t xml:space="preserve"> </w:t>
      </w:r>
      <w:r>
        <w:t>and</w:t>
      </w:r>
      <w:r>
        <w:rPr>
          <w:spacing w:val="-3"/>
        </w:rPr>
        <w:t xml:space="preserve"> </w:t>
      </w:r>
      <w:r>
        <w:t>pedagogy,</w:t>
      </w:r>
      <w:r>
        <w:rPr>
          <w:spacing w:val="-3"/>
        </w:rPr>
        <w:t xml:space="preserve"> </w:t>
      </w:r>
      <w:r>
        <w:t>and</w:t>
      </w:r>
      <w:r>
        <w:rPr>
          <w:spacing w:val="-3"/>
        </w:rPr>
        <w:t xml:space="preserve"> </w:t>
      </w:r>
      <w:r>
        <w:t>language</w:t>
      </w:r>
      <w:r>
        <w:rPr>
          <w:spacing w:val="-4"/>
        </w:rPr>
        <w:t xml:space="preserve"> </w:t>
      </w:r>
      <w:r>
        <w:t>teacher</w:t>
      </w:r>
      <w:r>
        <w:rPr>
          <w:spacing w:val="-3"/>
        </w:rPr>
        <w:t xml:space="preserve"> </w:t>
      </w:r>
      <w:r>
        <w:t>development.</w:t>
      </w:r>
      <w:r>
        <w:rPr>
          <w:spacing w:val="-3"/>
        </w:rPr>
        <w:t xml:space="preserve"> </w:t>
      </w:r>
      <w:r>
        <w:t>Dr.</w:t>
      </w:r>
      <w:r>
        <w:rPr>
          <w:spacing w:val="-3"/>
        </w:rPr>
        <w:t xml:space="preserve"> </w:t>
      </w:r>
      <w:r>
        <w:t>Ritz</w:t>
      </w:r>
      <w:r>
        <w:rPr>
          <w:spacing w:val="-4"/>
        </w:rPr>
        <w:t xml:space="preserve"> </w:t>
      </w:r>
      <w:r>
        <w:t>has</w:t>
      </w:r>
      <w:r>
        <w:rPr>
          <w:spacing w:val="-3"/>
        </w:rPr>
        <w:t xml:space="preserve"> </w:t>
      </w:r>
      <w:r>
        <w:t>served</w:t>
      </w:r>
      <w:r>
        <w:rPr>
          <w:spacing w:val="-3"/>
        </w:rPr>
        <w:t xml:space="preserve"> </w:t>
      </w:r>
      <w:r>
        <w:t>on</w:t>
      </w:r>
      <w:r>
        <w:rPr>
          <w:spacing w:val="-3"/>
        </w:rPr>
        <w:t xml:space="preserve"> </w:t>
      </w:r>
      <w:r>
        <w:t>the</w:t>
      </w:r>
    </w:p>
    <w:p w14:paraId="000715CF" w14:textId="77777777" w:rsidR="00017A54" w:rsidRDefault="00017A54">
      <w:pPr>
        <w:spacing w:line="480" w:lineRule="auto"/>
        <w:sectPr w:rsidR="00017A54">
          <w:pgSz w:w="12240" w:h="15840"/>
          <w:pgMar w:top="1380" w:right="1340" w:bottom="1260" w:left="1300" w:header="0" w:footer="1065" w:gutter="0"/>
          <w:cols w:space="720"/>
        </w:sectPr>
      </w:pPr>
    </w:p>
    <w:p w14:paraId="000715D0" w14:textId="77777777" w:rsidR="00017A54" w:rsidRDefault="00A86708">
      <w:pPr>
        <w:pStyle w:val="BodyText"/>
        <w:spacing w:before="61" w:line="480" w:lineRule="auto"/>
        <w:ind w:right="177"/>
      </w:pPr>
      <w:r>
        <w:lastRenderedPageBreak/>
        <w:t>board</w:t>
      </w:r>
      <w:r>
        <w:rPr>
          <w:spacing w:val="-3"/>
        </w:rPr>
        <w:t xml:space="preserve"> </w:t>
      </w:r>
      <w:r>
        <w:t>of</w:t>
      </w:r>
      <w:r>
        <w:rPr>
          <w:spacing w:val="-3"/>
        </w:rPr>
        <w:t xml:space="preserve"> </w:t>
      </w:r>
      <w:r>
        <w:t>the</w:t>
      </w:r>
      <w:r>
        <w:rPr>
          <w:spacing w:val="-4"/>
        </w:rPr>
        <w:t xml:space="preserve"> </w:t>
      </w:r>
      <w:r>
        <w:t>Massachusetts</w:t>
      </w:r>
      <w:r>
        <w:rPr>
          <w:spacing w:val="-3"/>
        </w:rPr>
        <w:t xml:space="preserve"> </w:t>
      </w:r>
      <w:r>
        <w:t>Foreign</w:t>
      </w:r>
      <w:r>
        <w:rPr>
          <w:spacing w:val="-3"/>
        </w:rPr>
        <w:t xml:space="preserve"> </w:t>
      </w:r>
      <w:r>
        <w:t>Language</w:t>
      </w:r>
      <w:r>
        <w:rPr>
          <w:spacing w:val="-4"/>
        </w:rPr>
        <w:t xml:space="preserve"> </w:t>
      </w:r>
      <w:r>
        <w:t>Association</w:t>
      </w:r>
      <w:r>
        <w:rPr>
          <w:spacing w:val="-3"/>
        </w:rPr>
        <w:t xml:space="preserve"> </w:t>
      </w:r>
      <w:r>
        <w:t>and</w:t>
      </w:r>
      <w:r>
        <w:rPr>
          <w:spacing w:val="-3"/>
        </w:rPr>
        <w:t xml:space="preserve"> </w:t>
      </w:r>
      <w:r>
        <w:t>was</w:t>
      </w:r>
      <w:r>
        <w:rPr>
          <w:spacing w:val="-3"/>
        </w:rPr>
        <w:t xml:space="preserve"> </w:t>
      </w:r>
      <w:r>
        <w:t>its</w:t>
      </w:r>
      <w:r>
        <w:rPr>
          <w:spacing w:val="-4"/>
        </w:rPr>
        <w:t xml:space="preserve"> </w:t>
      </w:r>
      <w:r>
        <w:t>president</w:t>
      </w:r>
      <w:r>
        <w:rPr>
          <w:spacing w:val="-4"/>
        </w:rPr>
        <w:t xml:space="preserve"> </w:t>
      </w:r>
      <w:r>
        <w:t>in</w:t>
      </w:r>
      <w:r>
        <w:rPr>
          <w:spacing w:val="-3"/>
        </w:rPr>
        <w:t xml:space="preserve"> </w:t>
      </w:r>
      <w:r>
        <w:t>2015</w:t>
      </w:r>
      <w:r>
        <w:rPr>
          <w:spacing w:val="-3"/>
        </w:rPr>
        <w:t xml:space="preserve"> </w:t>
      </w:r>
      <w:r>
        <w:t>and 2016. She will direct the leadership certificate project (see section 1.3.2).</w:t>
      </w:r>
    </w:p>
    <w:p w14:paraId="000715D1" w14:textId="77777777" w:rsidR="00017A54" w:rsidRDefault="00A86708">
      <w:pPr>
        <w:pStyle w:val="BodyText"/>
        <w:spacing w:line="480" w:lineRule="auto"/>
        <w:ind w:firstLine="360"/>
      </w:pPr>
      <w:r>
        <w:rPr>
          <w:b/>
        </w:rPr>
        <w:t xml:space="preserve">Dr. Julie Sykes </w:t>
      </w:r>
      <w:r>
        <w:t>is the director at CASLS and an associate professor in the Department of Linguistics at the University of Oregon. Her research focuses on applied linguistics and second language acquisition with an emphasis on technological and pedagogical innovation for interlanguage pragmatic development and intercultural competence. She has taught courses on second language teaching and learning, methodology and research, language learning and technology,</w:t>
      </w:r>
      <w:r>
        <w:rPr>
          <w:spacing w:val="-4"/>
        </w:rPr>
        <w:t xml:space="preserve"> </w:t>
      </w:r>
      <w:r>
        <w:t>Hispanic</w:t>
      </w:r>
      <w:r>
        <w:rPr>
          <w:spacing w:val="-5"/>
        </w:rPr>
        <w:t xml:space="preserve"> </w:t>
      </w:r>
      <w:r>
        <w:t>linguistics,</w:t>
      </w:r>
      <w:r>
        <w:rPr>
          <w:spacing w:val="-4"/>
        </w:rPr>
        <w:t xml:space="preserve"> </w:t>
      </w:r>
      <w:r>
        <w:t>and</w:t>
      </w:r>
      <w:r>
        <w:rPr>
          <w:spacing w:val="-4"/>
        </w:rPr>
        <w:t xml:space="preserve"> </w:t>
      </w:r>
      <w:r>
        <w:t>interlanguage</w:t>
      </w:r>
      <w:r>
        <w:rPr>
          <w:spacing w:val="-5"/>
        </w:rPr>
        <w:t xml:space="preserve"> </w:t>
      </w:r>
      <w:r>
        <w:t>pragmatic</w:t>
      </w:r>
      <w:r>
        <w:rPr>
          <w:spacing w:val="-5"/>
        </w:rPr>
        <w:t xml:space="preserve"> </w:t>
      </w:r>
      <w:r>
        <w:t>development.</w:t>
      </w:r>
      <w:r>
        <w:rPr>
          <w:spacing w:val="-4"/>
        </w:rPr>
        <w:t xml:space="preserve"> </w:t>
      </w:r>
      <w:r>
        <w:t>Dr.</w:t>
      </w:r>
      <w:r>
        <w:rPr>
          <w:spacing w:val="-4"/>
        </w:rPr>
        <w:t xml:space="preserve"> </w:t>
      </w:r>
      <w:r>
        <w:t>Sykes</w:t>
      </w:r>
      <w:r>
        <w:rPr>
          <w:spacing w:val="-4"/>
        </w:rPr>
        <w:t xml:space="preserve"> </w:t>
      </w:r>
      <w:r>
        <w:t>will</w:t>
      </w:r>
      <w:r>
        <w:rPr>
          <w:spacing w:val="-4"/>
        </w:rPr>
        <w:t xml:space="preserve"> </w:t>
      </w:r>
      <w:r>
        <w:t>direct the COPs project (see section 1.2.2).</w:t>
      </w:r>
    </w:p>
    <w:p w14:paraId="000715D2" w14:textId="77777777" w:rsidR="00017A54" w:rsidRDefault="00A86708">
      <w:pPr>
        <w:pStyle w:val="BodyText"/>
        <w:spacing w:before="1" w:line="480" w:lineRule="auto"/>
        <w:ind w:right="142" w:firstLine="360"/>
      </w:pPr>
      <w:r>
        <w:rPr>
          <w:b/>
        </w:rPr>
        <w:t xml:space="preserve">Laura Terrill </w:t>
      </w:r>
      <w:r>
        <w:t>holds a BA in French from the University of Missouri and an MA in secondary administration from Northeast Missouri State University. She has taught K–12</w:t>
      </w:r>
      <w:r>
        <w:rPr>
          <w:spacing w:val="40"/>
        </w:rPr>
        <w:t xml:space="preserve"> </w:t>
      </w:r>
      <w:r>
        <w:t>French, was the coordinator of foreign language and English as a second language, and was a director</w:t>
      </w:r>
      <w:r>
        <w:rPr>
          <w:spacing w:val="-3"/>
        </w:rPr>
        <w:t xml:space="preserve"> </w:t>
      </w:r>
      <w:r>
        <w:t>of</w:t>
      </w:r>
      <w:r>
        <w:rPr>
          <w:spacing w:val="-3"/>
        </w:rPr>
        <w:t xml:space="preserve"> </w:t>
      </w:r>
      <w:r>
        <w:t>curriculum.</w:t>
      </w:r>
      <w:r>
        <w:rPr>
          <w:spacing w:val="-3"/>
        </w:rPr>
        <w:t xml:space="preserve"> </w:t>
      </w:r>
      <w:r>
        <w:t>She</w:t>
      </w:r>
      <w:r>
        <w:rPr>
          <w:spacing w:val="-4"/>
        </w:rPr>
        <w:t xml:space="preserve"> </w:t>
      </w:r>
      <w:r>
        <w:t>has</w:t>
      </w:r>
      <w:r>
        <w:rPr>
          <w:spacing w:val="-3"/>
        </w:rPr>
        <w:t xml:space="preserve"> </w:t>
      </w:r>
      <w:r>
        <w:t>been</w:t>
      </w:r>
      <w:r>
        <w:rPr>
          <w:spacing w:val="-3"/>
        </w:rPr>
        <w:t xml:space="preserve"> </w:t>
      </w:r>
      <w:r>
        <w:t>involved</w:t>
      </w:r>
      <w:r>
        <w:rPr>
          <w:spacing w:val="-3"/>
        </w:rPr>
        <w:t xml:space="preserve"> </w:t>
      </w:r>
      <w:r>
        <w:t>with</w:t>
      </w:r>
      <w:r>
        <w:rPr>
          <w:spacing w:val="-3"/>
        </w:rPr>
        <w:t xml:space="preserve"> </w:t>
      </w:r>
      <w:r>
        <w:t>STARTALK</w:t>
      </w:r>
      <w:r>
        <w:rPr>
          <w:spacing w:val="-3"/>
        </w:rPr>
        <w:t xml:space="preserve"> </w:t>
      </w:r>
      <w:r>
        <w:t>as</w:t>
      </w:r>
      <w:r>
        <w:rPr>
          <w:spacing w:val="-3"/>
        </w:rPr>
        <w:t xml:space="preserve"> </w:t>
      </w:r>
      <w:r>
        <w:t>a</w:t>
      </w:r>
      <w:r>
        <w:rPr>
          <w:spacing w:val="-3"/>
        </w:rPr>
        <w:t xml:space="preserve"> </w:t>
      </w:r>
      <w:r>
        <w:t>site</w:t>
      </w:r>
      <w:r>
        <w:rPr>
          <w:spacing w:val="-4"/>
        </w:rPr>
        <w:t xml:space="preserve"> </w:t>
      </w:r>
      <w:r>
        <w:t>visitor</w:t>
      </w:r>
      <w:r>
        <w:rPr>
          <w:spacing w:val="-3"/>
        </w:rPr>
        <w:t xml:space="preserve"> </w:t>
      </w:r>
      <w:r>
        <w:t>and</w:t>
      </w:r>
      <w:r>
        <w:rPr>
          <w:spacing w:val="-3"/>
        </w:rPr>
        <w:t xml:space="preserve"> </w:t>
      </w:r>
      <w:r>
        <w:t>team</w:t>
      </w:r>
      <w:r>
        <w:rPr>
          <w:spacing w:val="-3"/>
        </w:rPr>
        <w:t xml:space="preserve"> </w:t>
      </w:r>
      <w:r>
        <w:t>leader, and she has worked with the NFLC to develop resources for STARTALK programs. She</w:t>
      </w:r>
      <w:r>
        <w:rPr>
          <w:spacing w:val="40"/>
        </w:rPr>
        <w:t xml:space="preserve"> </w:t>
      </w:r>
      <w:r>
        <w:t>recently worked as a content specialist for the NFLC and leads multiple projects for PEARLL. She will serve as lead consultant for the model curricula project (see section 1.12) and the summer institutes (see section 1.5.2.).</w:t>
      </w:r>
    </w:p>
    <w:p w14:paraId="000715D3" w14:textId="77777777" w:rsidR="00017A54" w:rsidRDefault="00A86708">
      <w:pPr>
        <w:pStyle w:val="ListParagraph"/>
        <w:numPr>
          <w:ilvl w:val="1"/>
          <w:numId w:val="7"/>
        </w:numPr>
        <w:tabs>
          <w:tab w:val="left" w:pos="500"/>
        </w:tabs>
        <w:rPr>
          <w:sz w:val="24"/>
        </w:rPr>
      </w:pPr>
      <w:r>
        <w:rPr>
          <w:color w:val="2E74B5"/>
          <w:sz w:val="24"/>
        </w:rPr>
        <w:t>Educator</w:t>
      </w:r>
      <w:r>
        <w:rPr>
          <w:color w:val="2E74B5"/>
          <w:spacing w:val="-4"/>
          <w:sz w:val="24"/>
        </w:rPr>
        <w:t xml:space="preserve"> </w:t>
      </w:r>
      <w:r>
        <w:rPr>
          <w:color w:val="2E74B5"/>
          <w:sz w:val="24"/>
        </w:rPr>
        <w:t>advisory</w:t>
      </w:r>
      <w:r>
        <w:rPr>
          <w:color w:val="2E74B5"/>
          <w:spacing w:val="-1"/>
          <w:sz w:val="24"/>
        </w:rPr>
        <w:t xml:space="preserve"> </w:t>
      </w:r>
      <w:r>
        <w:rPr>
          <w:color w:val="2E74B5"/>
          <w:spacing w:val="-2"/>
          <w:sz w:val="24"/>
        </w:rPr>
        <w:t>board</w:t>
      </w:r>
    </w:p>
    <w:p w14:paraId="000715D4" w14:textId="77777777" w:rsidR="00017A54" w:rsidRDefault="00017A54">
      <w:pPr>
        <w:pStyle w:val="BodyText"/>
        <w:ind w:left="0"/>
      </w:pPr>
    </w:p>
    <w:p w14:paraId="000715D5" w14:textId="77777777" w:rsidR="00017A54" w:rsidRDefault="00A86708">
      <w:pPr>
        <w:pStyle w:val="BodyText"/>
        <w:spacing w:line="480" w:lineRule="auto"/>
      </w:pPr>
      <w:r>
        <w:t>PEARLL’s educator advisory board is a diverse group of active classroom practitioners that reflects</w:t>
      </w:r>
      <w:r>
        <w:rPr>
          <w:spacing w:val="-4"/>
        </w:rPr>
        <w:t xml:space="preserve"> </w:t>
      </w:r>
      <w:r>
        <w:t>the</w:t>
      </w:r>
      <w:r>
        <w:rPr>
          <w:spacing w:val="-5"/>
        </w:rPr>
        <w:t xml:space="preserve"> </w:t>
      </w:r>
      <w:r>
        <w:t>varied</w:t>
      </w:r>
      <w:r>
        <w:rPr>
          <w:spacing w:val="-4"/>
        </w:rPr>
        <w:t xml:space="preserve"> </w:t>
      </w:r>
      <w:r>
        <w:t>communities</w:t>
      </w:r>
      <w:r>
        <w:rPr>
          <w:spacing w:val="-4"/>
        </w:rPr>
        <w:t xml:space="preserve"> </w:t>
      </w:r>
      <w:r>
        <w:t>of</w:t>
      </w:r>
      <w:r>
        <w:rPr>
          <w:spacing w:val="-4"/>
        </w:rPr>
        <w:t xml:space="preserve"> </w:t>
      </w:r>
      <w:r>
        <w:t>world</w:t>
      </w:r>
      <w:r>
        <w:rPr>
          <w:spacing w:val="-4"/>
        </w:rPr>
        <w:t xml:space="preserve"> </w:t>
      </w:r>
      <w:r>
        <w:t>language</w:t>
      </w:r>
      <w:r>
        <w:rPr>
          <w:spacing w:val="-4"/>
        </w:rPr>
        <w:t xml:space="preserve"> </w:t>
      </w:r>
      <w:r>
        <w:t>educators</w:t>
      </w:r>
      <w:r>
        <w:rPr>
          <w:spacing w:val="-4"/>
        </w:rPr>
        <w:t xml:space="preserve"> </w:t>
      </w:r>
      <w:r>
        <w:t>targeted</w:t>
      </w:r>
      <w:r>
        <w:rPr>
          <w:spacing w:val="-4"/>
        </w:rPr>
        <w:t xml:space="preserve"> </w:t>
      </w:r>
      <w:r>
        <w:t>by</w:t>
      </w:r>
      <w:r>
        <w:rPr>
          <w:spacing w:val="-4"/>
        </w:rPr>
        <w:t xml:space="preserve"> </w:t>
      </w:r>
      <w:r>
        <w:t>PEARLL</w:t>
      </w:r>
      <w:r>
        <w:rPr>
          <w:spacing w:val="-4"/>
        </w:rPr>
        <w:t xml:space="preserve"> </w:t>
      </w:r>
      <w:r>
        <w:t>projects.</w:t>
      </w:r>
      <w:r>
        <w:rPr>
          <w:spacing w:val="-4"/>
        </w:rPr>
        <w:t xml:space="preserve"> </w:t>
      </w:r>
      <w:r>
        <w:t>The advisory board will play an active role in shaping the development of PEARLL programs and resources. The guidance provided by the advisory board through quarterly meetings will ensure that PEARLL will address the needs of the very educators who will benefit from the activities,</w:t>
      </w:r>
    </w:p>
    <w:p w14:paraId="000715D6" w14:textId="77777777" w:rsidR="00017A54" w:rsidRDefault="00017A54">
      <w:pPr>
        <w:spacing w:line="480" w:lineRule="auto"/>
        <w:sectPr w:rsidR="00017A54">
          <w:pgSz w:w="12240" w:h="15840"/>
          <w:pgMar w:top="1380" w:right="1340" w:bottom="1260" w:left="1300" w:header="0" w:footer="1065" w:gutter="0"/>
          <w:cols w:space="720"/>
        </w:sectPr>
      </w:pPr>
    </w:p>
    <w:p w14:paraId="000715D7" w14:textId="77777777" w:rsidR="00017A54" w:rsidRDefault="00A86708">
      <w:pPr>
        <w:pStyle w:val="BodyText"/>
        <w:spacing w:before="61" w:line="480" w:lineRule="auto"/>
      </w:pPr>
      <w:r>
        <w:lastRenderedPageBreak/>
        <w:t>resources,</w:t>
      </w:r>
      <w:r>
        <w:rPr>
          <w:spacing w:val="-3"/>
        </w:rPr>
        <w:t xml:space="preserve"> </w:t>
      </w:r>
      <w:r>
        <w:t>and</w:t>
      </w:r>
      <w:r>
        <w:rPr>
          <w:spacing w:val="-3"/>
        </w:rPr>
        <w:t xml:space="preserve"> </w:t>
      </w:r>
      <w:r>
        <w:t>materials</w:t>
      </w:r>
      <w:r>
        <w:rPr>
          <w:spacing w:val="-3"/>
        </w:rPr>
        <w:t xml:space="preserve"> </w:t>
      </w:r>
      <w:r>
        <w:t>identified</w:t>
      </w:r>
      <w:r>
        <w:rPr>
          <w:spacing w:val="-3"/>
        </w:rPr>
        <w:t xml:space="preserve"> </w:t>
      </w:r>
      <w:r>
        <w:t>in</w:t>
      </w:r>
      <w:r>
        <w:rPr>
          <w:spacing w:val="-3"/>
        </w:rPr>
        <w:t xml:space="preserve"> </w:t>
      </w:r>
      <w:r>
        <w:t>this</w:t>
      </w:r>
      <w:r>
        <w:rPr>
          <w:spacing w:val="-3"/>
        </w:rPr>
        <w:t xml:space="preserve"> </w:t>
      </w:r>
      <w:r>
        <w:t>proposal.</w:t>
      </w:r>
      <w:r>
        <w:rPr>
          <w:spacing w:val="-3"/>
        </w:rPr>
        <w:t xml:space="preserve"> </w:t>
      </w:r>
      <w:r>
        <w:t>The</w:t>
      </w:r>
      <w:r>
        <w:rPr>
          <w:spacing w:val="-3"/>
        </w:rPr>
        <w:t xml:space="preserve"> </w:t>
      </w:r>
      <w:r>
        <w:t>advisory</w:t>
      </w:r>
      <w:r>
        <w:rPr>
          <w:spacing w:val="-3"/>
        </w:rPr>
        <w:t xml:space="preserve"> </w:t>
      </w:r>
      <w:r>
        <w:t>board</w:t>
      </w:r>
      <w:r>
        <w:rPr>
          <w:spacing w:val="-3"/>
        </w:rPr>
        <w:t xml:space="preserve"> </w:t>
      </w:r>
      <w:r>
        <w:t>will</w:t>
      </w:r>
      <w:r>
        <w:rPr>
          <w:spacing w:val="-3"/>
        </w:rPr>
        <w:t xml:space="preserve"> </w:t>
      </w:r>
      <w:r>
        <w:t>provide</w:t>
      </w:r>
      <w:r>
        <w:rPr>
          <w:spacing w:val="-4"/>
        </w:rPr>
        <w:t xml:space="preserve"> </w:t>
      </w:r>
      <w:r>
        <w:t>feedback</w:t>
      </w:r>
      <w:r>
        <w:rPr>
          <w:spacing w:val="-3"/>
        </w:rPr>
        <w:t xml:space="preserve"> </w:t>
      </w:r>
      <w:r>
        <w:t>on how to continue strengthening PEARLL’s activities and contribute to the evaluation plan.</w:t>
      </w:r>
    </w:p>
    <w:p w14:paraId="000715D8" w14:textId="77777777" w:rsidR="00017A54" w:rsidRDefault="00A86708">
      <w:pPr>
        <w:pStyle w:val="BodyText"/>
        <w:spacing w:line="480" w:lineRule="auto"/>
        <w:ind w:right="174" w:firstLine="360"/>
      </w:pPr>
      <w:r>
        <w:rPr>
          <w:b/>
        </w:rPr>
        <w:t xml:space="preserve">Trudy Anderson </w:t>
      </w:r>
      <w:r>
        <w:t>has been teaching Spanish at Nathan Hale School in New Haven, CT, for almost</w:t>
      </w:r>
      <w:r>
        <w:rPr>
          <w:spacing w:val="-3"/>
        </w:rPr>
        <w:t xml:space="preserve"> </w:t>
      </w:r>
      <w:r>
        <w:t>30</w:t>
      </w:r>
      <w:r>
        <w:rPr>
          <w:spacing w:val="-3"/>
        </w:rPr>
        <w:t xml:space="preserve"> </w:t>
      </w:r>
      <w:r>
        <w:t>years.</w:t>
      </w:r>
      <w:r>
        <w:rPr>
          <w:spacing w:val="-3"/>
        </w:rPr>
        <w:t xml:space="preserve"> </w:t>
      </w:r>
      <w:r>
        <w:t>Ms.</w:t>
      </w:r>
      <w:r>
        <w:rPr>
          <w:spacing w:val="-3"/>
        </w:rPr>
        <w:t xml:space="preserve"> </w:t>
      </w:r>
      <w:r>
        <w:t>Anderson</w:t>
      </w:r>
      <w:r>
        <w:rPr>
          <w:spacing w:val="-4"/>
        </w:rPr>
        <w:t xml:space="preserve"> </w:t>
      </w:r>
      <w:r>
        <w:t>is</w:t>
      </w:r>
      <w:r>
        <w:rPr>
          <w:spacing w:val="-3"/>
        </w:rPr>
        <w:t xml:space="preserve"> </w:t>
      </w:r>
      <w:r>
        <w:t>passionate</w:t>
      </w:r>
      <w:r>
        <w:rPr>
          <w:spacing w:val="-4"/>
        </w:rPr>
        <w:t xml:space="preserve"> </w:t>
      </w:r>
      <w:r>
        <w:t>about</w:t>
      </w:r>
      <w:r>
        <w:rPr>
          <w:spacing w:val="-4"/>
        </w:rPr>
        <w:t xml:space="preserve"> </w:t>
      </w:r>
      <w:r>
        <w:t>collaborating</w:t>
      </w:r>
      <w:r>
        <w:rPr>
          <w:spacing w:val="-3"/>
        </w:rPr>
        <w:t xml:space="preserve"> </w:t>
      </w:r>
      <w:r>
        <w:t>with</w:t>
      </w:r>
      <w:r>
        <w:rPr>
          <w:spacing w:val="-3"/>
        </w:rPr>
        <w:t xml:space="preserve"> </w:t>
      </w:r>
      <w:r>
        <w:t>colleagues,</w:t>
      </w:r>
      <w:r>
        <w:rPr>
          <w:spacing w:val="-3"/>
        </w:rPr>
        <w:t xml:space="preserve"> </w:t>
      </w:r>
      <w:r>
        <w:t>especially</w:t>
      </w:r>
      <w:r>
        <w:rPr>
          <w:spacing w:val="-3"/>
        </w:rPr>
        <w:t xml:space="preserve"> </w:t>
      </w:r>
      <w:r>
        <w:t>new teachers. She has been a Yale-New Haven Teachers Institute fellow, a world language coach, and a presenter at local and national conferences. Ms. Anderson was named the Connecticut Council of Language Teachers 2021 Teacher of the Year and the Northeast Conference on the Teaching for Foreign Languages Teacher of the Year in 2022.</w:t>
      </w:r>
    </w:p>
    <w:p w14:paraId="000715D9" w14:textId="77777777" w:rsidR="00017A54" w:rsidRDefault="00A86708">
      <w:pPr>
        <w:pStyle w:val="BodyText"/>
        <w:spacing w:before="1" w:line="480" w:lineRule="auto"/>
        <w:ind w:right="177" w:firstLine="360"/>
      </w:pPr>
      <w:r>
        <w:rPr>
          <w:b/>
        </w:rPr>
        <w:t xml:space="preserve">Stephanie Carbonneau </w:t>
      </w:r>
      <w:r>
        <w:t>is a middle school French teacher in Maine with a master’s degree in teaching languages from Southern Mississippi University. She is known for her “Glow and Grow” approach to language learning that focuses on interactive communicative lessons using authentic</w:t>
      </w:r>
      <w:r>
        <w:rPr>
          <w:spacing w:val="-4"/>
        </w:rPr>
        <w:t xml:space="preserve"> </w:t>
      </w:r>
      <w:r>
        <w:t>resources.</w:t>
      </w:r>
      <w:r>
        <w:rPr>
          <w:spacing w:val="-3"/>
        </w:rPr>
        <w:t xml:space="preserve"> </w:t>
      </w:r>
      <w:r>
        <w:t>She</w:t>
      </w:r>
      <w:r>
        <w:rPr>
          <w:spacing w:val="-4"/>
        </w:rPr>
        <w:t xml:space="preserve"> </w:t>
      </w:r>
      <w:r>
        <w:t>currently</w:t>
      </w:r>
      <w:r>
        <w:rPr>
          <w:spacing w:val="-3"/>
        </w:rPr>
        <w:t xml:space="preserve"> </w:t>
      </w:r>
      <w:r>
        <w:t>serves</w:t>
      </w:r>
      <w:r>
        <w:rPr>
          <w:spacing w:val="-3"/>
        </w:rPr>
        <w:t xml:space="preserve"> </w:t>
      </w:r>
      <w:r>
        <w:t>as</w:t>
      </w:r>
      <w:r>
        <w:rPr>
          <w:spacing w:val="-3"/>
        </w:rPr>
        <w:t xml:space="preserve"> </w:t>
      </w:r>
      <w:r>
        <w:t>vice</w:t>
      </w:r>
      <w:r>
        <w:rPr>
          <w:spacing w:val="-3"/>
        </w:rPr>
        <w:t xml:space="preserve"> </w:t>
      </w:r>
      <w:r>
        <w:t>president</w:t>
      </w:r>
      <w:r>
        <w:rPr>
          <w:spacing w:val="-3"/>
        </w:rPr>
        <w:t xml:space="preserve"> </w:t>
      </w:r>
      <w:r>
        <w:t>of</w:t>
      </w:r>
      <w:r>
        <w:rPr>
          <w:spacing w:val="-3"/>
        </w:rPr>
        <w:t xml:space="preserve"> </w:t>
      </w:r>
      <w:r>
        <w:t>the</w:t>
      </w:r>
      <w:r>
        <w:rPr>
          <w:spacing w:val="-4"/>
        </w:rPr>
        <w:t xml:space="preserve"> </w:t>
      </w:r>
      <w:r>
        <w:t>Foreign</w:t>
      </w:r>
      <w:r>
        <w:rPr>
          <w:spacing w:val="-3"/>
        </w:rPr>
        <w:t xml:space="preserve"> </w:t>
      </w:r>
      <w:r>
        <w:t>Language</w:t>
      </w:r>
      <w:r>
        <w:rPr>
          <w:spacing w:val="-4"/>
        </w:rPr>
        <w:t xml:space="preserve"> </w:t>
      </w:r>
      <w:r>
        <w:t>Association of Maine and is also a member of cohort 4 of the Leadership Initiative in Language Learning.</w:t>
      </w:r>
    </w:p>
    <w:p w14:paraId="000715DA" w14:textId="77777777" w:rsidR="00017A54" w:rsidRDefault="00A86708">
      <w:pPr>
        <w:pStyle w:val="BodyText"/>
        <w:spacing w:line="480" w:lineRule="auto"/>
        <w:ind w:right="177" w:firstLine="360"/>
      </w:pPr>
      <w:r>
        <w:rPr>
          <w:b/>
        </w:rPr>
        <w:t xml:space="preserve">Dr. Dany Doueiri </w:t>
      </w:r>
      <w:r>
        <w:t>is a professor of Arabic Language and Culture at California State University San Bernardino. He is a frequent guest lecturer and expert commentator for media organizations. Dr. Doueiri served as a STARTALK program director, site visitor, and team leader.</w:t>
      </w:r>
      <w:r>
        <w:rPr>
          <w:spacing w:val="-3"/>
        </w:rPr>
        <w:t xml:space="preserve"> </w:t>
      </w:r>
      <w:r>
        <w:t>He</w:t>
      </w:r>
      <w:r>
        <w:rPr>
          <w:spacing w:val="-4"/>
        </w:rPr>
        <w:t xml:space="preserve"> </w:t>
      </w:r>
      <w:r>
        <w:t>is</w:t>
      </w:r>
      <w:r>
        <w:rPr>
          <w:spacing w:val="-3"/>
        </w:rPr>
        <w:t xml:space="preserve"> </w:t>
      </w:r>
      <w:r>
        <w:t>the</w:t>
      </w:r>
      <w:r>
        <w:rPr>
          <w:spacing w:val="-3"/>
        </w:rPr>
        <w:t xml:space="preserve"> </w:t>
      </w:r>
      <w:r>
        <w:t>academic</w:t>
      </w:r>
      <w:r>
        <w:rPr>
          <w:spacing w:val="-3"/>
        </w:rPr>
        <w:t xml:space="preserve"> </w:t>
      </w:r>
      <w:r>
        <w:t>director</w:t>
      </w:r>
      <w:r>
        <w:rPr>
          <w:spacing w:val="-3"/>
        </w:rPr>
        <w:t xml:space="preserve"> </w:t>
      </w:r>
      <w:r>
        <w:t>of</w:t>
      </w:r>
      <w:r>
        <w:rPr>
          <w:spacing w:val="-3"/>
        </w:rPr>
        <w:t xml:space="preserve"> </w:t>
      </w:r>
      <w:r>
        <w:t>the</w:t>
      </w:r>
      <w:r>
        <w:rPr>
          <w:spacing w:val="-3"/>
        </w:rPr>
        <w:t xml:space="preserve"> </w:t>
      </w:r>
      <w:r>
        <w:t>Center</w:t>
      </w:r>
      <w:r>
        <w:rPr>
          <w:spacing w:val="-3"/>
        </w:rPr>
        <w:t xml:space="preserve"> </w:t>
      </w:r>
      <w:r>
        <w:t>for</w:t>
      </w:r>
      <w:r>
        <w:rPr>
          <w:spacing w:val="-3"/>
        </w:rPr>
        <w:t xml:space="preserve"> </w:t>
      </w:r>
      <w:r>
        <w:t>Languages,</w:t>
      </w:r>
      <w:r>
        <w:rPr>
          <w:spacing w:val="-3"/>
        </w:rPr>
        <w:t xml:space="preserve"> </w:t>
      </w:r>
      <w:r>
        <w:t>Arts,</w:t>
      </w:r>
      <w:r>
        <w:rPr>
          <w:spacing w:val="-3"/>
        </w:rPr>
        <w:t xml:space="preserve"> </w:t>
      </w:r>
      <w:r>
        <w:t>and</w:t>
      </w:r>
      <w:r>
        <w:rPr>
          <w:spacing w:val="-3"/>
        </w:rPr>
        <w:t xml:space="preserve"> </w:t>
      </w:r>
      <w:r>
        <w:t>Societies</w:t>
      </w:r>
      <w:r>
        <w:rPr>
          <w:spacing w:val="-3"/>
        </w:rPr>
        <w:t xml:space="preserve"> </w:t>
      </w:r>
      <w:r>
        <w:t>of</w:t>
      </w:r>
      <w:r>
        <w:rPr>
          <w:spacing w:val="-3"/>
        </w:rPr>
        <w:t xml:space="preserve"> </w:t>
      </w:r>
      <w:r>
        <w:t>the</w:t>
      </w:r>
      <w:r>
        <w:rPr>
          <w:spacing w:val="-4"/>
        </w:rPr>
        <w:t xml:space="preserve"> </w:t>
      </w:r>
      <w:r>
        <w:t>Silk Road and is the cofounder of Human Assistance and Development International.</w:t>
      </w:r>
    </w:p>
    <w:p w14:paraId="000715DB" w14:textId="77777777" w:rsidR="00017A54" w:rsidRDefault="00A86708">
      <w:pPr>
        <w:pStyle w:val="BodyText"/>
        <w:spacing w:line="480" w:lineRule="auto"/>
        <w:ind w:right="106" w:firstLine="360"/>
      </w:pPr>
      <w:r>
        <w:rPr>
          <w:b/>
        </w:rPr>
        <w:t xml:space="preserve">Ying Jin </w:t>
      </w:r>
      <w:r>
        <w:t>has more than 20 years of Chinese language and culture teaching experience in diverse settings. She is currently a teacher of Mandarin Chinese in the Fremont Union High School District in Cupertino, CA. Ms. Jin was named the 2018 ACTFL Teacher of the Year and currently</w:t>
      </w:r>
      <w:r>
        <w:rPr>
          <w:spacing w:val="-3"/>
        </w:rPr>
        <w:t xml:space="preserve"> </w:t>
      </w:r>
      <w:r>
        <w:t>serves</w:t>
      </w:r>
      <w:r>
        <w:rPr>
          <w:spacing w:val="-3"/>
        </w:rPr>
        <w:t xml:space="preserve"> </w:t>
      </w:r>
      <w:r>
        <w:t>on</w:t>
      </w:r>
      <w:r>
        <w:rPr>
          <w:spacing w:val="-3"/>
        </w:rPr>
        <w:t xml:space="preserve"> </w:t>
      </w:r>
      <w:r>
        <w:t>the</w:t>
      </w:r>
      <w:r>
        <w:rPr>
          <w:spacing w:val="-4"/>
        </w:rPr>
        <w:t xml:space="preserve"> </w:t>
      </w:r>
      <w:r>
        <w:t>board</w:t>
      </w:r>
      <w:r>
        <w:rPr>
          <w:spacing w:val="-3"/>
        </w:rPr>
        <w:t xml:space="preserve"> </w:t>
      </w:r>
      <w:r>
        <w:t>of</w:t>
      </w:r>
      <w:r>
        <w:rPr>
          <w:spacing w:val="-3"/>
        </w:rPr>
        <w:t xml:space="preserve"> </w:t>
      </w:r>
      <w:r>
        <w:t>directors</w:t>
      </w:r>
      <w:r>
        <w:rPr>
          <w:spacing w:val="-3"/>
        </w:rPr>
        <w:t xml:space="preserve"> </w:t>
      </w:r>
      <w:r>
        <w:t>of</w:t>
      </w:r>
      <w:r>
        <w:rPr>
          <w:spacing w:val="-3"/>
        </w:rPr>
        <w:t xml:space="preserve"> </w:t>
      </w:r>
      <w:r>
        <w:t>ACTFL.</w:t>
      </w:r>
      <w:r>
        <w:rPr>
          <w:spacing w:val="-3"/>
        </w:rPr>
        <w:t xml:space="preserve"> </w:t>
      </w:r>
      <w:r>
        <w:t>She</w:t>
      </w:r>
      <w:r>
        <w:rPr>
          <w:spacing w:val="-4"/>
        </w:rPr>
        <w:t xml:space="preserve"> </w:t>
      </w:r>
      <w:r>
        <w:t>is</w:t>
      </w:r>
      <w:r>
        <w:rPr>
          <w:spacing w:val="-3"/>
        </w:rPr>
        <w:t xml:space="preserve"> </w:t>
      </w:r>
      <w:r>
        <w:t>also</w:t>
      </w:r>
      <w:r>
        <w:rPr>
          <w:spacing w:val="-3"/>
        </w:rPr>
        <w:t xml:space="preserve"> </w:t>
      </w:r>
      <w:r>
        <w:t>the</w:t>
      </w:r>
      <w:r>
        <w:rPr>
          <w:spacing w:val="-4"/>
        </w:rPr>
        <w:t xml:space="preserve"> </w:t>
      </w:r>
      <w:r>
        <w:t>current</w:t>
      </w:r>
      <w:r>
        <w:rPr>
          <w:spacing w:val="-3"/>
        </w:rPr>
        <w:t xml:space="preserve"> </w:t>
      </w:r>
      <w:r>
        <w:t>president</w:t>
      </w:r>
      <w:r>
        <w:rPr>
          <w:spacing w:val="-4"/>
        </w:rPr>
        <w:t xml:space="preserve"> </w:t>
      </w:r>
      <w:r>
        <w:t>of</w:t>
      </w:r>
      <w:r>
        <w:rPr>
          <w:spacing w:val="-3"/>
        </w:rPr>
        <w:t xml:space="preserve"> </w:t>
      </w:r>
      <w:r>
        <w:t>Chinese Language Association of Secondary-Elementary Schools.</w:t>
      </w:r>
    </w:p>
    <w:p w14:paraId="000715DC" w14:textId="77777777" w:rsidR="00017A54" w:rsidRDefault="00017A54">
      <w:pPr>
        <w:spacing w:line="480" w:lineRule="auto"/>
        <w:sectPr w:rsidR="00017A54">
          <w:pgSz w:w="12240" w:h="15840"/>
          <w:pgMar w:top="1380" w:right="1340" w:bottom="1260" w:left="1300" w:header="0" w:footer="1065" w:gutter="0"/>
          <w:cols w:space="720"/>
        </w:sectPr>
      </w:pPr>
    </w:p>
    <w:p w14:paraId="000715DD" w14:textId="77777777" w:rsidR="00017A54" w:rsidRDefault="00A86708">
      <w:pPr>
        <w:pStyle w:val="BodyText"/>
        <w:spacing w:before="61" w:line="480" w:lineRule="auto"/>
        <w:ind w:right="177" w:firstLine="360"/>
      </w:pPr>
      <w:r>
        <w:rPr>
          <w:b/>
        </w:rPr>
        <w:lastRenderedPageBreak/>
        <w:t xml:space="preserve">Betsy Sandstrom </w:t>
      </w:r>
      <w:r>
        <w:t>is an experienced Russian teacher at Thomas Jefferson High School for Science and Technology in Fairfax County Public Schools (VA). She regularly presents workshops on topics such as performance assessment, backward design, and standards-based instruction.</w:t>
      </w:r>
      <w:r>
        <w:rPr>
          <w:spacing w:val="-3"/>
        </w:rPr>
        <w:t xml:space="preserve"> </w:t>
      </w:r>
      <w:r>
        <w:t>Ms.</w:t>
      </w:r>
      <w:r>
        <w:rPr>
          <w:spacing w:val="-3"/>
        </w:rPr>
        <w:t xml:space="preserve"> </w:t>
      </w:r>
      <w:r>
        <w:t>Sandstrom</w:t>
      </w:r>
      <w:r>
        <w:rPr>
          <w:spacing w:val="-4"/>
        </w:rPr>
        <w:t xml:space="preserve"> </w:t>
      </w:r>
      <w:r>
        <w:t>served</w:t>
      </w:r>
      <w:r>
        <w:rPr>
          <w:spacing w:val="-3"/>
        </w:rPr>
        <w:t xml:space="preserve"> </w:t>
      </w:r>
      <w:r>
        <w:t>as</w:t>
      </w:r>
      <w:r>
        <w:rPr>
          <w:spacing w:val="-3"/>
        </w:rPr>
        <w:t xml:space="preserve"> </w:t>
      </w:r>
      <w:r>
        <w:t>president</w:t>
      </w:r>
      <w:r>
        <w:rPr>
          <w:spacing w:val="-4"/>
        </w:rPr>
        <w:t xml:space="preserve"> </w:t>
      </w:r>
      <w:r>
        <w:t>of</w:t>
      </w:r>
      <w:r>
        <w:rPr>
          <w:spacing w:val="-3"/>
        </w:rPr>
        <w:t xml:space="preserve"> </w:t>
      </w:r>
      <w:r>
        <w:t>the</w:t>
      </w:r>
      <w:r>
        <w:rPr>
          <w:spacing w:val="-4"/>
        </w:rPr>
        <w:t xml:space="preserve"> </w:t>
      </w:r>
      <w:r>
        <w:t>American</w:t>
      </w:r>
      <w:r>
        <w:rPr>
          <w:spacing w:val="-3"/>
        </w:rPr>
        <w:t xml:space="preserve"> </w:t>
      </w:r>
      <w:r>
        <w:t>Council</w:t>
      </w:r>
      <w:r>
        <w:rPr>
          <w:spacing w:val="-3"/>
        </w:rPr>
        <w:t xml:space="preserve"> </w:t>
      </w:r>
      <w:r>
        <w:t>of</w:t>
      </w:r>
      <w:r>
        <w:rPr>
          <w:spacing w:val="-3"/>
        </w:rPr>
        <w:t xml:space="preserve"> </w:t>
      </w:r>
      <w:r>
        <w:t>Teachers</w:t>
      </w:r>
      <w:r>
        <w:rPr>
          <w:spacing w:val="-3"/>
        </w:rPr>
        <w:t xml:space="preserve"> </w:t>
      </w:r>
      <w:r>
        <w:t>of</w:t>
      </w:r>
      <w:r>
        <w:rPr>
          <w:spacing w:val="-3"/>
        </w:rPr>
        <w:t xml:space="preserve"> </w:t>
      </w:r>
      <w:r>
        <w:t>Russian and received its Service to the Profession award in 2008. She served as a team leader and program director for STARTALK programs since from 2010 to 2021.</w:t>
      </w:r>
    </w:p>
    <w:p w14:paraId="000715DE" w14:textId="77777777" w:rsidR="00017A54" w:rsidRDefault="00A86708">
      <w:pPr>
        <w:pStyle w:val="ListParagraph"/>
        <w:numPr>
          <w:ilvl w:val="1"/>
          <w:numId w:val="7"/>
        </w:numPr>
        <w:tabs>
          <w:tab w:val="left" w:pos="500"/>
        </w:tabs>
        <w:spacing w:before="1"/>
        <w:rPr>
          <w:sz w:val="24"/>
        </w:rPr>
      </w:pPr>
      <w:r>
        <w:rPr>
          <w:color w:val="2E74B5"/>
          <w:sz w:val="24"/>
        </w:rPr>
        <w:t>Nondiscriminatory</w:t>
      </w:r>
      <w:r>
        <w:rPr>
          <w:color w:val="2E74B5"/>
          <w:spacing w:val="-3"/>
          <w:sz w:val="24"/>
        </w:rPr>
        <w:t xml:space="preserve"> </w:t>
      </w:r>
      <w:r>
        <w:rPr>
          <w:color w:val="2E74B5"/>
          <w:sz w:val="24"/>
        </w:rPr>
        <w:t>hiring</w:t>
      </w:r>
      <w:r>
        <w:rPr>
          <w:color w:val="2E74B5"/>
          <w:spacing w:val="-2"/>
          <w:sz w:val="24"/>
        </w:rPr>
        <w:t xml:space="preserve"> practices</w:t>
      </w:r>
    </w:p>
    <w:p w14:paraId="000715DF" w14:textId="77777777" w:rsidR="00017A54" w:rsidRDefault="00017A54">
      <w:pPr>
        <w:pStyle w:val="BodyText"/>
        <w:spacing w:before="11"/>
        <w:ind w:left="0"/>
        <w:rPr>
          <w:sz w:val="23"/>
        </w:rPr>
      </w:pPr>
    </w:p>
    <w:p w14:paraId="000715E0" w14:textId="77777777" w:rsidR="00017A54" w:rsidRDefault="00A86708">
      <w:pPr>
        <w:pStyle w:val="BodyText"/>
        <w:spacing w:line="480" w:lineRule="auto"/>
        <w:ind w:right="133"/>
        <w:jc w:val="both"/>
      </w:pPr>
      <w:r>
        <w:t>The</w:t>
      </w:r>
      <w:r>
        <w:rPr>
          <w:spacing w:val="-4"/>
        </w:rPr>
        <w:t xml:space="preserve"> </w:t>
      </w:r>
      <w:r>
        <w:t>University</w:t>
      </w:r>
      <w:r>
        <w:rPr>
          <w:spacing w:val="-3"/>
        </w:rPr>
        <w:t xml:space="preserve"> </w:t>
      </w:r>
      <w:r>
        <w:t>of</w:t>
      </w:r>
      <w:r>
        <w:rPr>
          <w:spacing w:val="-3"/>
        </w:rPr>
        <w:t xml:space="preserve"> </w:t>
      </w:r>
      <w:r>
        <w:t>Maryland,</w:t>
      </w:r>
      <w:r>
        <w:rPr>
          <w:spacing w:val="-3"/>
        </w:rPr>
        <w:t xml:space="preserve"> </w:t>
      </w:r>
      <w:r>
        <w:t>College</w:t>
      </w:r>
      <w:r>
        <w:rPr>
          <w:spacing w:val="-4"/>
        </w:rPr>
        <w:t xml:space="preserve"> </w:t>
      </w:r>
      <w:r>
        <w:t>Park</w:t>
      </w:r>
      <w:r>
        <w:rPr>
          <w:spacing w:val="-3"/>
        </w:rPr>
        <w:t xml:space="preserve"> </w:t>
      </w:r>
      <w:r>
        <w:t>is</w:t>
      </w:r>
      <w:r>
        <w:rPr>
          <w:spacing w:val="-3"/>
        </w:rPr>
        <w:t xml:space="preserve"> </w:t>
      </w:r>
      <w:r>
        <w:t>an</w:t>
      </w:r>
      <w:r>
        <w:rPr>
          <w:spacing w:val="-3"/>
        </w:rPr>
        <w:t xml:space="preserve"> </w:t>
      </w:r>
      <w:r>
        <w:t>equal</w:t>
      </w:r>
      <w:r>
        <w:rPr>
          <w:spacing w:val="-3"/>
        </w:rPr>
        <w:t xml:space="preserve"> </w:t>
      </w:r>
      <w:r>
        <w:t>opportunity</w:t>
      </w:r>
      <w:r>
        <w:rPr>
          <w:spacing w:val="-3"/>
        </w:rPr>
        <w:t xml:space="preserve"> </w:t>
      </w:r>
      <w:r>
        <w:t>institution</w:t>
      </w:r>
      <w:r>
        <w:rPr>
          <w:spacing w:val="-3"/>
        </w:rPr>
        <w:t xml:space="preserve"> </w:t>
      </w:r>
      <w:r>
        <w:t>with</w:t>
      </w:r>
      <w:r>
        <w:rPr>
          <w:spacing w:val="-3"/>
        </w:rPr>
        <w:t xml:space="preserve"> </w:t>
      </w:r>
      <w:r>
        <w:t>respect</w:t>
      </w:r>
      <w:r>
        <w:rPr>
          <w:spacing w:val="-3"/>
        </w:rPr>
        <w:t xml:space="preserve"> </w:t>
      </w:r>
      <w:r>
        <w:t>to</w:t>
      </w:r>
      <w:r>
        <w:rPr>
          <w:spacing w:val="-3"/>
        </w:rPr>
        <w:t xml:space="preserve"> </w:t>
      </w:r>
      <w:r>
        <w:t>both education</w:t>
      </w:r>
      <w:r>
        <w:rPr>
          <w:spacing w:val="-3"/>
        </w:rPr>
        <w:t xml:space="preserve"> </w:t>
      </w:r>
      <w:r>
        <w:t>and</w:t>
      </w:r>
      <w:r>
        <w:rPr>
          <w:spacing w:val="-3"/>
        </w:rPr>
        <w:t xml:space="preserve"> </w:t>
      </w:r>
      <w:r>
        <w:t>employment.</w:t>
      </w:r>
      <w:r>
        <w:rPr>
          <w:spacing w:val="-3"/>
        </w:rPr>
        <w:t xml:space="preserve"> </w:t>
      </w:r>
      <w:r>
        <w:t>The</w:t>
      </w:r>
      <w:r>
        <w:rPr>
          <w:spacing w:val="-4"/>
        </w:rPr>
        <w:t xml:space="preserve"> </w:t>
      </w:r>
      <w:r>
        <w:t>University’s</w:t>
      </w:r>
      <w:r>
        <w:rPr>
          <w:spacing w:val="-3"/>
        </w:rPr>
        <w:t xml:space="preserve"> </w:t>
      </w:r>
      <w:r>
        <w:t>statement</w:t>
      </w:r>
      <w:r>
        <w:rPr>
          <w:spacing w:val="-4"/>
        </w:rPr>
        <w:t xml:space="preserve"> </w:t>
      </w:r>
      <w:r>
        <w:t>on</w:t>
      </w:r>
      <w:r>
        <w:rPr>
          <w:spacing w:val="-3"/>
        </w:rPr>
        <w:t xml:space="preserve"> </w:t>
      </w:r>
      <w:r>
        <w:t>equal</w:t>
      </w:r>
      <w:r>
        <w:rPr>
          <w:spacing w:val="-3"/>
        </w:rPr>
        <w:t xml:space="preserve"> </w:t>
      </w:r>
      <w:r>
        <w:t>employment</w:t>
      </w:r>
      <w:r>
        <w:rPr>
          <w:spacing w:val="-4"/>
        </w:rPr>
        <w:t xml:space="preserve"> </w:t>
      </w:r>
      <w:r>
        <w:t>opportunity</w:t>
      </w:r>
      <w:r>
        <w:rPr>
          <w:spacing w:val="-3"/>
        </w:rPr>
        <w:t xml:space="preserve"> </w:t>
      </w:r>
      <w:r>
        <w:t>can</w:t>
      </w:r>
      <w:r>
        <w:rPr>
          <w:spacing w:val="-3"/>
        </w:rPr>
        <w:t xml:space="preserve"> </w:t>
      </w:r>
      <w:r>
        <w:t xml:space="preserve">be found here: </w:t>
      </w:r>
      <w:r>
        <w:rPr>
          <w:color w:val="0563C1"/>
          <w:u w:val="single" w:color="0563C1"/>
        </w:rPr>
        <w:t>https://uhr.umd.edu/eeo/</w:t>
      </w:r>
      <w:r>
        <w:t>. The University does not discriminate on the basis of race,</w:t>
      </w:r>
    </w:p>
    <w:p w14:paraId="000715E1" w14:textId="77777777" w:rsidR="00017A54" w:rsidRDefault="00A86708">
      <w:pPr>
        <w:pStyle w:val="BodyText"/>
        <w:spacing w:line="480" w:lineRule="auto"/>
        <w:ind w:right="281"/>
        <w:jc w:val="both"/>
      </w:pPr>
      <w:r>
        <w:t>color,</w:t>
      </w:r>
      <w:r>
        <w:rPr>
          <w:spacing w:val="-3"/>
        </w:rPr>
        <w:t xml:space="preserve"> </w:t>
      </w:r>
      <w:r>
        <w:t>religion,</w:t>
      </w:r>
      <w:r>
        <w:rPr>
          <w:spacing w:val="-3"/>
        </w:rPr>
        <w:t xml:space="preserve"> </w:t>
      </w:r>
      <w:r>
        <w:t>national</w:t>
      </w:r>
      <w:r>
        <w:rPr>
          <w:spacing w:val="-3"/>
        </w:rPr>
        <w:t xml:space="preserve"> </w:t>
      </w:r>
      <w:r>
        <w:t>origin,</w:t>
      </w:r>
      <w:r>
        <w:rPr>
          <w:spacing w:val="-3"/>
        </w:rPr>
        <w:t xml:space="preserve"> </w:t>
      </w:r>
      <w:r>
        <w:t>sex,</w:t>
      </w:r>
      <w:r>
        <w:rPr>
          <w:spacing w:val="-3"/>
        </w:rPr>
        <w:t xml:space="preserve"> </w:t>
      </w:r>
      <w:r>
        <w:t>age,</w:t>
      </w:r>
      <w:r>
        <w:rPr>
          <w:spacing w:val="-3"/>
        </w:rPr>
        <w:t xml:space="preserve"> </w:t>
      </w:r>
      <w:r>
        <w:t>or</w:t>
      </w:r>
      <w:r>
        <w:rPr>
          <w:spacing w:val="-3"/>
        </w:rPr>
        <w:t xml:space="preserve"> </w:t>
      </w:r>
      <w:r>
        <w:t>disability</w:t>
      </w:r>
      <w:r>
        <w:rPr>
          <w:spacing w:val="-3"/>
        </w:rPr>
        <w:t xml:space="preserve"> </w:t>
      </w:r>
      <w:r>
        <w:t>in</w:t>
      </w:r>
      <w:r>
        <w:rPr>
          <w:spacing w:val="-3"/>
        </w:rPr>
        <w:t xml:space="preserve"> </w:t>
      </w:r>
      <w:r>
        <w:t>admission,</w:t>
      </w:r>
      <w:r>
        <w:rPr>
          <w:spacing w:val="-3"/>
        </w:rPr>
        <w:t xml:space="preserve"> </w:t>
      </w:r>
      <w:r>
        <w:t>or</w:t>
      </w:r>
      <w:r>
        <w:rPr>
          <w:spacing w:val="-3"/>
        </w:rPr>
        <w:t xml:space="preserve"> </w:t>
      </w:r>
      <w:r>
        <w:t>access</w:t>
      </w:r>
      <w:r>
        <w:rPr>
          <w:spacing w:val="-3"/>
        </w:rPr>
        <w:t xml:space="preserve"> </w:t>
      </w:r>
      <w:r>
        <w:t>to,</w:t>
      </w:r>
      <w:r>
        <w:rPr>
          <w:spacing w:val="-3"/>
        </w:rPr>
        <w:t xml:space="preserve"> </w:t>
      </w:r>
      <w:r>
        <w:t>or</w:t>
      </w:r>
      <w:r>
        <w:rPr>
          <w:spacing w:val="-3"/>
        </w:rPr>
        <w:t xml:space="preserve"> </w:t>
      </w:r>
      <w:r>
        <w:t>treatment</w:t>
      </w:r>
      <w:r>
        <w:rPr>
          <w:spacing w:val="-4"/>
        </w:rPr>
        <w:t xml:space="preserve"> </w:t>
      </w:r>
      <w:r>
        <w:t>of, or employment</w:t>
      </w:r>
      <w:r>
        <w:rPr>
          <w:spacing w:val="-1"/>
        </w:rPr>
        <w:t xml:space="preserve"> </w:t>
      </w:r>
      <w:r>
        <w:t>in, its programs and activities as required by federal (Title</w:t>
      </w:r>
      <w:r>
        <w:rPr>
          <w:spacing w:val="-1"/>
        </w:rPr>
        <w:t xml:space="preserve"> </w:t>
      </w:r>
      <w:r>
        <w:t>VI, Title</w:t>
      </w:r>
      <w:r>
        <w:rPr>
          <w:spacing w:val="-1"/>
        </w:rPr>
        <w:t xml:space="preserve"> </w:t>
      </w:r>
      <w:r>
        <w:t>IX, Section 504) and state laws and regulations.</w:t>
      </w:r>
    </w:p>
    <w:p w14:paraId="000715E2" w14:textId="77777777" w:rsidR="00017A54" w:rsidRDefault="00A86708">
      <w:pPr>
        <w:pStyle w:val="Heading1"/>
        <w:numPr>
          <w:ilvl w:val="0"/>
          <w:numId w:val="7"/>
        </w:numPr>
        <w:tabs>
          <w:tab w:val="left" w:pos="380"/>
        </w:tabs>
        <w:jc w:val="both"/>
      </w:pPr>
      <w:bookmarkStart w:id="2" w:name="_TOC_250006"/>
      <w:r>
        <w:rPr>
          <w:color w:val="2E74B5"/>
        </w:rPr>
        <w:t>Budget</w:t>
      </w:r>
      <w:r>
        <w:rPr>
          <w:color w:val="2E74B5"/>
          <w:spacing w:val="-1"/>
        </w:rPr>
        <w:t xml:space="preserve"> </w:t>
      </w:r>
      <w:r>
        <w:rPr>
          <w:color w:val="2E74B5"/>
        </w:rPr>
        <w:t xml:space="preserve">and Cost </w:t>
      </w:r>
      <w:bookmarkEnd w:id="2"/>
      <w:r>
        <w:rPr>
          <w:color w:val="2E74B5"/>
          <w:spacing w:val="-2"/>
        </w:rPr>
        <w:t>Effectiveness</w:t>
      </w:r>
    </w:p>
    <w:p w14:paraId="000715E3" w14:textId="77777777" w:rsidR="00017A54" w:rsidRDefault="00017A54">
      <w:pPr>
        <w:pStyle w:val="BodyText"/>
        <w:ind w:left="0"/>
        <w:rPr>
          <w:b/>
        </w:rPr>
      </w:pPr>
    </w:p>
    <w:p w14:paraId="000715E4" w14:textId="77777777" w:rsidR="00017A54" w:rsidRDefault="00A86708">
      <w:pPr>
        <w:pStyle w:val="BodyText"/>
        <w:spacing w:line="480" w:lineRule="auto"/>
      </w:pPr>
      <w:r>
        <w:t>PEARLL</w:t>
      </w:r>
      <w:r>
        <w:rPr>
          <w:spacing w:val="-3"/>
        </w:rPr>
        <w:t xml:space="preserve"> </w:t>
      </w:r>
      <w:r>
        <w:t>is</w:t>
      </w:r>
      <w:r>
        <w:rPr>
          <w:spacing w:val="-3"/>
        </w:rPr>
        <w:t xml:space="preserve"> </w:t>
      </w:r>
      <w:r>
        <w:t>housed</w:t>
      </w:r>
      <w:r>
        <w:rPr>
          <w:spacing w:val="-4"/>
        </w:rPr>
        <w:t xml:space="preserve"> </w:t>
      </w:r>
      <w:r>
        <w:t>at</w:t>
      </w:r>
      <w:r>
        <w:rPr>
          <w:spacing w:val="-3"/>
        </w:rPr>
        <w:t xml:space="preserve"> </w:t>
      </w:r>
      <w:r>
        <w:t>the</w:t>
      </w:r>
      <w:r>
        <w:rPr>
          <w:spacing w:val="-3"/>
        </w:rPr>
        <w:t xml:space="preserve"> </w:t>
      </w:r>
      <w:r>
        <w:t>NFLC</w:t>
      </w:r>
      <w:r>
        <w:rPr>
          <w:spacing w:val="-3"/>
        </w:rPr>
        <w:t xml:space="preserve"> </w:t>
      </w:r>
      <w:r>
        <w:t>and</w:t>
      </w:r>
      <w:r>
        <w:rPr>
          <w:spacing w:val="-3"/>
        </w:rPr>
        <w:t xml:space="preserve"> </w:t>
      </w:r>
      <w:r>
        <w:t>will</w:t>
      </w:r>
      <w:r>
        <w:rPr>
          <w:spacing w:val="-3"/>
        </w:rPr>
        <w:t xml:space="preserve"> </w:t>
      </w:r>
      <w:r>
        <w:t>benefit</w:t>
      </w:r>
      <w:r>
        <w:rPr>
          <w:spacing w:val="-3"/>
        </w:rPr>
        <w:t xml:space="preserve"> </w:t>
      </w:r>
      <w:r>
        <w:t>from</w:t>
      </w:r>
      <w:r>
        <w:rPr>
          <w:spacing w:val="-4"/>
        </w:rPr>
        <w:t xml:space="preserve"> </w:t>
      </w:r>
      <w:r>
        <w:t>established</w:t>
      </w:r>
      <w:r>
        <w:rPr>
          <w:spacing w:val="-3"/>
        </w:rPr>
        <w:t xml:space="preserve"> </w:t>
      </w:r>
      <w:r>
        <w:t>operations,</w:t>
      </w:r>
      <w:r>
        <w:rPr>
          <w:spacing w:val="-3"/>
        </w:rPr>
        <w:t xml:space="preserve"> </w:t>
      </w:r>
      <w:r>
        <w:t>facilities,</w:t>
      </w:r>
      <w:r>
        <w:rPr>
          <w:spacing w:val="-3"/>
        </w:rPr>
        <w:t xml:space="preserve"> </w:t>
      </w:r>
      <w:r>
        <w:t>and equipment. The following also make the proposed budget cost-effective:</w:t>
      </w:r>
    </w:p>
    <w:p w14:paraId="000715E5" w14:textId="77777777" w:rsidR="00017A54" w:rsidRDefault="00A86708">
      <w:pPr>
        <w:pStyle w:val="ListParagraph"/>
        <w:numPr>
          <w:ilvl w:val="0"/>
          <w:numId w:val="5"/>
        </w:numPr>
        <w:tabs>
          <w:tab w:val="left" w:pos="499"/>
          <w:tab w:val="left" w:pos="500"/>
        </w:tabs>
        <w:spacing w:before="2" w:line="460" w:lineRule="auto"/>
        <w:ind w:right="313"/>
        <w:rPr>
          <w:sz w:val="24"/>
        </w:rPr>
      </w:pPr>
      <w:r>
        <w:rPr>
          <w:sz w:val="24"/>
        </w:rPr>
        <w:t>PEARLL</w:t>
      </w:r>
      <w:r>
        <w:rPr>
          <w:spacing w:val="-4"/>
          <w:sz w:val="24"/>
        </w:rPr>
        <w:t xml:space="preserve"> </w:t>
      </w:r>
      <w:r>
        <w:rPr>
          <w:sz w:val="24"/>
        </w:rPr>
        <w:t>educator</w:t>
      </w:r>
      <w:r>
        <w:rPr>
          <w:spacing w:val="-4"/>
          <w:sz w:val="24"/>
        </w:rPr>
        <w:t xml:space="preserve"> </w:t>
      </w:r>
      <w:r>
        <w:rPr>
          <w:sz w:val="24"/>
        </w:rPr>
        <w:t>advisory</w:t>
      </w:r>
      <w:r>
        <w:rPr>
          <w:spacing w:val="-4"/>
          <w:sz w:val="24"/>
        </w:rPr>
        <w:t xml:space="preserve"> </w:t>
      </w:r>
      <w:r>
        <w:rPr>
          <w:sz w:val="24"/>
        </w:rPr>
        <w:t>board</w:t>
      </w:r>
      <w:r>
        <w:rPr>
          <w:spacing w:val="-4"/>
          <w:sz w:val="24"/>
        </w:rPr>
        <w:t xml:space="preserve"> </w:t>
      </w:r>
      <w:r>
        <w:rPr>
          <w:sz w:val="24"/>
        </w:rPr>
        <w:t>members</w:t>
      </w:r>
      <w:r>
        <w:rPr>
          <w:spacing w:val="-4"/>
          <w:sz w:val="24"/>
        </w:rPr>
        <w:t xml:space="preserve"> </w:t>
      </w:r>
      <w:r>
        <w:rPr>
          <w:sz w:val="24"/>
        </w:rPr>
        <w:t>will</w:t>
      </w:r>
      <w:r>
        <w:rPr>
          <w:spacing w:val="-4"/>
          <w:sz w:val="24"/>
        </w:rPr>
        <w:t xml:space="preserve"> </w:t>
      </w:r>
      <w:r>
        <w:rPr>
          <w:sz w:val="24"/>
        </w:rPr>
        <w:t>be</w:t>
      </w:r>
      <w:r>
        <w:rPr>
          <w:spacing w:val="-5"/>
          <w:sz w:val="24"/>
        </w:rPr>
        <w:t xml:space="preserve"> </w:t>
      </w:r>
      <w:r>
        <w:rPr>
          <w:sz w:val="24"/>
        </w:rPr>
        <w:t>generously</w:t>
      </w:r>
      <w:r>
        <w:rPr>
          <w:spacing w:val="-4"/>
          <w:sz w:val="24"/>
        </w:rPr>
        <w:t xml:space="preserve"> </w:t>
      </w:r>
      <w:r>
        <w:rPr>
          <w:sz w:val="24"/>
        </w:rPr>
        <w:t>serving</w:t>
      </w:r>
      <w:r>
        <w:rPr>
          <w:spacing w:val="-4"/>
          <w:sz w:val="24"/>
        </w:rPr>
        <w:t xml:space="preserve"> </w:t>
      </w:r>
      <w:r>
        <w:rPr>
          <w:sz w:val="24"/>
        </w:rPr>
        <w:t>without</w:t>
      </w:r>
      <w:r>
        <w:rPr>
          <w:spacing w:val="-5"/>
          <w:sz w:val="24"/>
        </w:rPr>
        <w:t xml:space="preserve"> </w:t>
      </w:r>
      <w:r>
        <w:rPr>
          <w:sz w:val="24"/>
        </w:rPr>
        <w:t>expectation of compensation, in service to the profession.</w:t>
      </w:r>
    </w:p>
    <w:p w14:paraId="000715E6" w14:textId="77777777" w:rsidR="00017A54" w:rsidRDefault="00A86708">
      <w:pPr>
        <w:pStyle w:val="ListParagraph"/>
        <w:numPr>
          <w:ilvl w:val="0"/>
          <w:numId w:val="5"/>
        </w:numPr>
        <w:tabs>
          <w:tab w:val="left" w:pos="499"/>
          <w:tab w:val="left" w:pos="500"/>
        </w:tabs>
        <w:spacing w:before="24" w:line="475" w:lineRule="auto"/>
        <w:ind w:right="141"/>
        <w:rPr>
          <w:sz w:val="24"/>
        </w:rPr>
      </w:pPr>
      <w:r>
        <w:rPr>
          <w:sz w:val="24"/>
        </w:rPr>
        <w:t>In</w:t>
      </w:r>
      <w:r>
        <w:rPr>
          <w:spacing w:val="-3"/>
          <w:sz w:val="24"/>
        </w:rPr>
        <w:t xml:space="preserve"> </w:t>
      </w:r>
      <w:r>
        <w:rPr>
          <w:sz w:val="24"/>
        </w:rPr>
        <w:t>order</w:t>
      </w:r>
      <w:r>
        <w:rPr>
          <w:spacing w:val="-3"/>
          <w:sz w:val="24"/>
        </w:rPr>
        <w:t xml:space="preserve"> </w:t>
      </w:r>
      <w:r>
        <w:rPr>
          <w:sz w:val="24"/>
        </w:rPr>
        <w:t>to</w:t>
      </w:r>
      <w:r>
        <w:rPr>
          <w:spacing w:val="-3"/>
          <w:sz w:val="24"/>
        </w:rPr>
        <w:t xml:space="preserve"> </w:t>
      </w:r>
      <w:r>
        <w:rPr>
          <w:sz w:val="24"/>
        </w:rPr>
        <w:t>make</w:t>
      </w:r>
      <w:r>
        <w:rPr>
          <w:spacing w:val="-4"/>
          <w:sz w:val="24"/>
        </w:rPr>
        <w:t xml:space="preserve"> </w:t>
      </w:r>
      <w:r>
        <w:rPr>
          <w:sz w:val="24"/>
        </w:rPr>
        <w:t>events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virtual</w:t>
      </w:r>
      <w:r>
        <w:rPr>
          <w:spacing w:val="-3"/>
          <w:sz w:val="24"/>
        </w:rPr>
        <w:t xml:space="preserve"> </w:t>
      </w:r>
      <w:r>
        <w:rPr>
          <w:sz w:val="24"/>
        </w:rPr>
        <w:t>summit</w:t>
      </w:r>
      <w:r>
        <w:rPr>
          <w:spacing w:val="-3"/>
          <w:sz w:val="24"/>
        </w:rPr>
        <w:t xml:space="preserve"> </w:t>
      </w:r>
      <w:r>
        <w:rPr>
          <w:sz w:val="24"/>
        </w:rPr>
        <w:t>and</w:t>
      </w:r>
      <w:r>
        <w:rPr>
          <w:spacing w:val="-3"/>
          <w:sz w:val="24"/>
        </w:rPr>
        <w:t xml:space="preserve"> </w:t>
      </w:r>
      <w:r>
        <w:rPr>
          <w:sz w:val="24"/>
        </w:rPr>
        <w:t>ILTE</w:t>
      </w:r>
      <w:r>
        <w:rPr>
          <w:spacing w:val="-3"/>
          <w:sz w:val="24"/>
        </w:rPr>
        <w:t xml:space="preserve"> </w:t>
      </w:r>
      <w:r>
        <w:rPr>
          <w:sz w:val="24"/>
        </w:rPr>
        <w:t>Conference</w:t>
      </w:r>
      <w:r>
        <w:rPr>
          <w:spacing w:val="-4"/>
          <w:sz w:val="24"/>
        </w:rPr>
        <w:t xml:space="preserve"> </w:t>
      </w:r>
      <w:r>
        <w:rPr>
          <w:sz w:val="24"/>
        </w:rPr>
        <w:t>more</w:t>
      </w:r>
      <w:r>
        <w:rPr>
          <w:spacing w:val="-4"/>
          <w:sz w:val="24"/>
        </w:rPr>
        <w:t xml:space="preserve"> </w:t>
      </w:r>
      <w:r>
        <w:rPr>
          <w:sz w:val="24"/>
        </w:rPr>
        <w:t>cost</w:t>
      </w:r>
      <w:r>
        <w:rPr>
          <w:spacing w:val="-3"/>
          <w:sz w:val="24"/>
        </w:rPr>
        <w:t xml:space="preserve"> </w:t>
      </w:r>
      <w:r>
        <w:rPr>
          <w:sz w:val="24"/>
        </w:rPr>
        <w:t xml:space="preserve">effective, PEARLL anticipates securing funding from sources at the UMD and elsewhere, such as the College of Arts and Humanities grant for conferences, events, and programming: </w:t>
      </w:r>
      <w:r>
        <w:rPr>
          <w:color w:val="0563C1"/>
          <w:spacing w:val="-2"/>
          <w:sz w:val="24"/>
          <w:u w:val="single" w:color="0563C1"/>
        </w:rPr>
        <w:t>https://arhu.umd.edu/news/apply-now-funding-support-conference-event-and-programming</w:t>
      </w:r>
      <w:r>
        <w:rPr>
          <w:spacing w:val="-2"/>
          <w:sz w:val="24"/>
        </w:rPr>
        <w:t>.</w:t>
      </w:r>
    </w:p>
    <w:p w14:paraId="000715E7" w14:textId="77777777" w:rsidR="00017A54" w:rsidRDefault="00017A54">
      <w:pPr>
        <w:spacing w:line="475" w:lineRule="auto"/>
        <w:rPr>
          <w:sz w:val="24"/>
        </w:rPr>
        <w:sectPr w:rsidR="00017A54">
          <w:pgSz w:w="12240" w:h="15840"/>
          <w:pgMar w:top="1380" w:right="1340" w:bottom="1260" w:left="1300" w:header="0" w:footer="1065" w:gutter="0"/>
          <w:cols w:space="720"/>
        </w:sectPr>
      </w:pPr>
    </w:p>
    <w:p w14:paraId="000715E8" w14:textId="77777777" w:rsidR="00017A54" w:rsidRDefault="00A86708">
      <w:pPr>
        <w:pStyle w:val="ListParagraph"/>
        <w:numPr>
          <w:ilvl w:val="0"/>
          <w:numId w:val="5"/>
        </w:numPr>
        <w:tabs>
          <w:tab w:val="left" w:pos="500"/>
        </w:tabs>
        <w:spacing w:before="83" w:line="472" w:lineRule="auto"/>
        <w:ind w:right="273"/>
        <w:jc w:val="both"/>
        <w:rPr>
          <w:sz w:val="24"/>
        </w:rPr>
      </w:pPr>
      <w:r>
        <w:rPr>
          <w:sz w:val="24"/>
        </w:rPr>
        <w:lastRenderedPageBreak/>
        <w:t>PEARLL’s</w:t>
      </w:r>
      <w:r>
        <w:rPr>
          <w:spacing w:val="-3"/>
          <w:sz w:val="24"/>
        </w:rPr>
        <w:t xml:space="preserve"> </w:t>
      </w:r>
      <w:r>
        <w:rPr>
          <w:sz w:val="24"/>
        </w:rPr>
        <w:t>partner</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development,</w:t>
      </w:r>
      <w:r>
        <w:rPr>
          <w:spacing w:val="-3"/>
          <w:sz w:val="24"/>
        </w:rPr>
        <w:t xml:space="preserve"> </w:t>
      </w:r>
      <w:r>
        <w:rPr>
          <w:sz w:val="24"/>
        </w:rPr>
        <w:t>enhancement,</w:t>
      </w:r>
      <w:r>
        <w:rPr>
          <w:spacing w:val="-3"/>
          <w:sz w:val="24"/>
        </w:rPr>
        <w:t xml:space="preserve"> </w:t>
      </w:r>
      <w:r>
        <w:rPr>
          <w:sz w:val="24"/>
        </w:rPr>
        <w:t>and</w:t>
      </w:r>
      <w:r>
        <w:rPr>
          <w:spacing w:val="-3"/>
          <w:sz w:val="24"/>
        </w:rPr>
        <w:t xml:space="preserve"> </w:t>
      </w:r>
      <w:r>
        <w:rPr>
          <w:sz w:val="24"/>
        </w:rPr>
        <w:t>maintenance</w:t>
      </w:r>
      <w:r>
        <w:rPr>
          <w:spacing w:val="-4"/>
          <w:sz w:val="24"/>
        </w:rPr>
        <w:t xml:space="preserve"> </w:t>
      </w:r>
      <w:r>
        <w:rPr>
          <w:sz w:val="24"/>
        </w:rPr>
        <w:t>of</w:t>
      </w:r>
      <w:r>
        <w:rPr>
          <w:spacing w:val="-3"/>
          <w:sz w:val="24"/>
        </w:rPr>
        <w:t xml:space="preserve"> </w:t>
      </w:r>
      <w:r>
        <w:rPr>
          <w:sz w:val="24"/>
        </w:rPr>
        <w:t>Catalyst,</w:t>
      </w:r>
      <w:r>
        <w:rPr>
          <w:spacing w:val="-3"/>
          <w:sz w:val="24"/>
        </w:rPr>
        <w:t xml:space="preserve"> </w:t>
      </w:r>
      <w:r>
        <w:rPr>
          <w:sz w:val="24"/>
        </w:rPr>
        <w:t>CASLS at</w:t>
      </w:r>
      <w:r>
        <w:rPr>
          <w:spacing w:val="-3"/>
          <w:sz w:val="24"/>
        </w:rPr>
        <w:t xml:space="preserve"> </w:t>
      </w:r>
      <w:r>
        <w:rPr>
          <w:sz w:val="24"/>
        </w:rPr>
        <w:t>the</w:t>
      </w:r>
      <w:r>
        <w:rPr>
          <w:spacing w:val="-4"/>
          <w:sz w:val="24"/>
        </w:rPr>
        <w:t xml:space="preserve"> </w:t>
      </w:r>
      <w:r>
        <w:rPr>
          <w:sz w:val="24"/>
        </w:rPr>
        <w:t>University</w:t>
      </w:r>
      <w:r>
        <w:rPr>
          <w:spacing w:val="-3"/>
          <w:sz w:val="24"/>
        </w:rPr>
        <w:t xml:space="preserve"> </w:t>
      </w:r>
      <w:r>
        <w:rPr>
          <w:sz w:val="24"/>
        </w:rPr>
        <w:t>of</w:t>
      </w:r>
      <w:r>
        <w:rPr>
          <w:spacing w:val="-3"/>
          <w:sz w:val="24"/>
        </w:rPr>
        <w:t xml:space="preserve"> </w:t>
      </w:r>
      <w:r>
        <w:rPr>
          <w:sz w:val="24"/>
        </w:rPr>
        <w:t>Oregon,</w:t>
      </w:r>
      <w:r>
        <w:rPr>
          <w:spacing w:val="-3"/>
          <w:sz w:val="24"/>
        </w:rPr>
        <w:t xml:space="preserve"> </w:t>
      </w:r>
      <w:r>
        <w:rPr>
          <w:sz w:val="24"/>
        </w:rPr>
        <w:t>has</w:t>
      </w:r>
      <w:r>
        <w:rPr>
          <w:spacing w:val="-3"/>
          <w:sz w:val="24"/>
        </w:rPr>
        <w:t xml:space="preserve"> </w:t>
      </w:r>
      <w:r>
        <w:rPr>
          <w:sz w:val="24"/>
        </w:rPr>
        <w:t>included</w:t>
      </w:r>
      <w:r>
        <w:rPr>
          <w:spacing w:val="-3"/>
          <w:sz w:val="24"/>
        </w:rPr>
        <w:t xml:space="preserve"> </w:t>
      </w:r>
      <w:r>
        <w:rPr>
          <w:sz w:val="24"/>
        </w:rPr>
        <w:t>costs</w:t>
      </w:r>
      <w:r>
        <w:rPr>
          <w:spacing w:val="-3"/>
          <w:sz w:val="24"/>
        </w:rPr>
        <w:t xml:space="preserve"> </w:t>
      </w:r>
      <w:r>
        <w:rPr>
          <w:sz w:val="24"/>
        </w:rPr>
        <w:t>of</w:t>
      </w:r>
      <w:r>
        <w:rPr>
          <w:spacing w:val="-3"/>
          <w:sz w:val="24"/>
        </w:rPr>
        <w:t xml:space="preserve"> </w:t>
      </w:r>
      <w:r>
        <w:rPr>
          <w:sz w:val="24"/>
        </w:rPr>
        <w:t>hosting</w:t>
      </w:r>
      <w:r>
        <w:rPr>
          <w:spacing w:val="-3"/>
          <w:sz w:val="24"/>
        </w:rPr>
        <w:t xml:space="preserve"> </w:t>
      </w:r>
      <w:r>
        <w:rPr>
          <w:sz w:val="24"/>
        </w:rPr>
        <w:t>and</w:t>
      </w:r>
      <w:r>
        <w:rPr>
          <w:spacing w:val="-3"/>
          <w:sz w:val="24"/>
        </w:rPr>
        <w:t xml:space="preserve"> </w:t>
      </w:r>
      <w:r>
        <w:rPr>
          <w:sz w:val="24"/>
        </w:rPr>
        <w:t>updating</w:t>
      </w:r>
      <w:r>
        <w:rPr>
          <w:spacing w:val="-3"/>
          <w:sz w:val="24"/>
        </w:rPr>
        <w:t xml:space="preserve"> </w:t>
      </w:r>
      <w:r>
        <w:rPr>
          <w:sz w:val="24"/>
        </w:rPr>
        <w:t>the</w:t>
      </w:r>
      <w:r>
        <w:rPr>
          <w:spacing w:val="-4"/>
          <w:sz w:val="24"/>
        </w:rPr>
        <w:t xml:space="preserve"> </w:t>
      </w:r>
      <w:r>
        <w:rPr>
          <w:sz w:val="24"/>
        </w:rPr>
        <w:t>software</w:t>
      </w:r>
      <w:r>
        <w:rPr>
          <w:spacing w:val="-4"/>
          <w:sz w:val="24"/>
        </w:rPr>
        <w:t xml:space="preserve"> </w:t>
      </w:r>
      <w:r>
        <w:rPr>
          <w:sz w:val="24"/>
        </w:rPr>
        <w:t>in</w:t>
      </w:r>
      <w:r>
        <w:rPr>
          <w:spacing w:val="-3"/>
          <w:sz w:val="24"/>
        </w:rPr>
        <w:t xml:space="preserve"> </w:t>
      </w:r>
      <w:r>
        <w:rPr>
          <w:sz w:val="24"/>
        </w:rPr>
        <w:t>their LRC proposal. Therefore, this cost is not included in the PEARLL’s budget.</w:t>
      </w:r>
    </w:p>
    <w:p w14:paraId="000715E9" w14:textId="77777777" w:rsidR="00017A54" w:rsidRDefault="00A86708">
      <w:pPr>
        <w:pStyle w:val="ListParagraph"/>
        <w:numPr>
          <w:ilvl w:val="0"/>
          <w:numId w:val="5"/>
        </w:numPr>
        <w:tabs>
          <w:tab w:val="left" w:pos="499"/>
          <w:tab w:val="left" w:pos="500"/>
        </w:tabs>
        <w:spacing w:before="9" w:line="470" w:lineRule="auto"/>
        <w:ind w:right="819"/>
        <w:rPr>
          <w:sz w:val="24"/>
        </w:rPr>
      </w:pPr>
      <w:r>
        <w:rPr>
          <w:sz w:val="24"/>
        </w:rPr>
        <w:t>PEARLL will charge a registration fee of $150 per person for the intensive summer institutes,</w:t>
      </w:r>
      <w:r>
        <w:rPr>
          <w:spacing w:val="-3"/>
          <w:sz w:val="24"/>
        </w:rPr>
        <w:t xml:space="preserve"> </w:t>
      </w:r>
      <w:r>
        <w:rPr>
          <w:sz w:val="24"/>
        </w:rPr>
        <w:t>which</w:t>
      </w:r>
      <w:r>
        <w:rPr>
          <w:spacing w:val="-3"/>
          <w:sz w:val="24"/>
        </w:rPr>
        <w:t xml:space="preserve"> </w:t>
      </w:r>
      <w:r>
        <w:rPr>
          <w:sz w:val="24"/>
        </w:rPr>
        <w:t>will</w:t>
      </w:r>
      <w:r>
        <w:rPr>
          <w:spacing w:val="-3"/>
          <w:sz w:val="24"/>
        </w:rPr>
        <w:t xml:space="preserve"> </w:t>
      </w:r>
      <w:r>
        <w:rPr>
          <w:sz w:val="24"/>
        </w:rPr>
        <w:t>offset</w:t>
      </w:r>
      <w:r>
        <w:rPr>
          <w:spacing w:val="-3"/>
          <w:sz w:val="24"/>
        </w:rPr>
        <w:t xml:space="preserve"> </w:t>
      </w:r>
      <w:r>
        <w:rPr>
          <w:sz w:val="24"/>
        </w:rPr>
        <w:t>expenses</w:t>
      </w:r>
      <w:r>
        <w:rPr>
          <w:spacing w:val="-3"/>
          <w:sz w:val="24"/>
        </w:rPr>
        <w:t xml:space="preserve"> </w:t>
      </w:r>
      <w:r>
        <w:rPr>
          <w:sz w:val="24"/>
        </w:rPr>
        <w:t>related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summer</w:t>
      </w:r>
      <w:r>
        <w:rPr>
          <w:spacing w:val="-3"/>
          <w:sz w:val="24"/>
        </w:rPr>
        <w:t xml:space="preserve"> </w:t>
      </w:r>
      <w:r>
        <w:rPr>
          <w:sz w:val="24"/>
        </w:rPr>
        <w:t>institute,</w:t>
      </w:r>
      <w:r>
        <w:rPr>
          <w:spacing w:val="-3"/>
          <w:sz w:val="24"/>
        </w:rPr>
        <w:t xml:space="preserve"> </w:t>
      </w:r>
      <w:r>
        <w:rPr>
          <w:sz w:val="24"/>
        </w:rPr>
        <w:t>including</w:t>
      </w:r>
      <w:r>
        <w:rPr>
          <w:spacing w:val="-3"/>
          <w:sz w:val="24"/>
        </w:rPr>
        <w:t xml:space="preserve"> </w:t>
      </w:r>
      <w:r>
        <w:rPr>
          <w:sz w:val="24"/>
        </w:rPr>
        <w:t>but</w:t>
      </w:r>
      <w:r>
        <w:rPr>
          <w:spacing w:val="-4"/>
          <w:sz w:val="24"/>
        </w:rPr>
        <w:t xml:space="preserve"> </w:t>
      </w:r>
      <w:r>
        <w:rPr>
          <w:sz w:val="24"/>
        </w:rPr>
        <w:t>not limited to the cost of food, room rentals, and technology.</w:t>
      </w:r>
    </w:p>
    <w:p w14:paraId="000715EA" w14:textId="77777777" w:rsidR="00017A54" w:rsidRDefault="00A86708">
      <w:pPr>
        <w:pStyle w:val="ListParagraph"/>
        <w:numPr>
          <w:ilvl w:val="0"/>
          <w:numId w:val="5"/>
        </w:numPr>
        <w:tabs>
          <w:tab w:val="left" w:pos="499"/>
          <w:tab w:val="left" w:pos="500"/>
        </w:tabs>
        <w:spacing w:before="12" w:line="472" w:lineRule="auto"/>
        <w:ind w:right="288"/>
        <w:rPr>
          <w:sz w:val="24"/>
        </w:rPr>
      </w:pPr>
      <w:r>
        <w:rPr>
          <w:sz w:val="24"/>
        </w:rPr>
        <w:t>Efforts</w:t>
      </w:r>
      <w:r>
        <w:rPr>
          <w:spacing w:val="-3"/>
          <w:sz w:val="24"/>
        </w:rPr>
        <w:t xml:space="preserve"> </w:t>
      </w:r>
      <w:r>
        <w:rPr>
          <w:sz w:val="24"/>
        </w:rPr>
        <w:t>to</w:t>
      </w:r>
      <w:r>
        <w:rPr>
          <w:spacing w:val="-3"/>
          <w:sz w:val="24"/>
        </w:rPr>
        <w:t xml:space="preserve"> </w:t>
      </w:r>
      <w:r>
        <w:rPr>
          <w:sz w:val="24"/>
        </w:rPr>
        <w:t>recruit</w:t>
      </w:r>
      <w:r>
        <w:rPr>
          <w:spacing w:val="-3"/>
          <w:sz w:val="24"/>
        </w:rPr>
        <w:t xml:space="preserve"> </w:t>
      </w:r>
      <w:r>
        <w:rPr>
          <w:sz w:val="24"/>
        </w:rPr>
        <w:t>teachers</w:t>
      </w:r>
      <w:r>
        <w:rPr>
          <w:spacing w:val="-3"/>
          <w:sz w:val="24"/>
        </w:rPr>
        <w:t xml:space="preserve"> </w:t>
      </w:r>
      <w:r>
        <w:rPr>
          <w:sz w:val="24"/>
        </w:rPr>
        <w:t>for</w:t>
      </w:r>
      <w:r>
        <w:rPr>
          <w:spacing w:val="-3"/>
          <w:sz w:val="24"/>
        </w:rPr>
        <w:t xml:space="preserve"> </w:t>
      </w:r>
      <w:r>
        <w:rPr>
          <w:sz w:val="24"/>
        </w:rPr>
        <w:t>conferences,</w:t>
      </w:r>
      <w:r>
        <w:rPr>
          <w:spacing w:val="-3"/>
          <w:sz w:val="24"/>
        </w:rPr>
        <w:t xml:space="preserve"> </w:t>
      </w:r>
      <w:r>
        <w:rPr>
          <w:sz w:val="24"/>
        </w:rPr>
        <w:t>events,</w:t>
      </w:r>
      <w:r>
        <w:rPr>
          <w:spacing w:val="-3"/>
          <w:sz w:val="24"/>
        </w:rPr>
        <w:t xml:space="preserve"> </w:t>
      </w:r>
      <w:r>
        <w:rPr>
          <w:sz w:val="24"/>
        </w:rPr>
        <w:t>workshops,</w:t>
      </w:r>
      <w:r>
        <w:rPr>
          <w:spacing w:val="-3"/>
          <w:sz w:val="24"/>
        </w:rPr>
        <w:t xml:space="preserve"> </w:t>
      </w:r>
      <w:r>
        <w:rPr>
          <w:sz w:val="24"/>
        </w:rPr>
        <w:t>and</w:t>
      </w:r>
      <w:r>
        <w:rPr>
          <w:spacing w:val="-3"/>
          <w:sz w:val="24"/>
        </w:rPr>
        <w:t xml:space="preserve"> </w:t>
      </w:r>
      <w:r>
        <w:rPr>
          <w:sz w:val="24"/>
        </w:rPr>
        <w:t>research</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aided</w:t>
      </w:r>
      <w:r>
        <w:rPr>
          <w:spacing w:val="-3"/>
          <w:sz w:val="24"/>
        </w:rPr>
        <w:t xml:space="preserve"> </w:t>
      </w:r>
      <w:r>
        <w:rPr>
          <w:sz w:val="24"/>
        </w:rPr>
        <w:t>by partner community colleges and partner school districts, both those already committed and those to join once PEARLL is funded. This will help limit recruitment expenses.</w:t>
      </w:r>
    </w:p>
    <w:p w14:paraId="000715EB" w14:textId="77777777" w:rsidR="00017A54" w:rsidRDefault="00A86708">
      <w:pPr>
        <w:pStyle w:val="ListParagraph"/>
        <w:numPr>
          <w:ilvl w:val="0"/>
          <w:numId w:val="5"/>
        </w:numPr>
        <w:tabs>
          <w:tab w:val="left" w:pos="499"/>
          <w:tab w:val="left" w:pos="500"/>
        </w:tabs>
        <w:spacing w:before="9" w:line="470" w:lineRule="auto"/>
        <w:ind w:right="194"/>
        <w:rPr>
          <w:sz w:val="24"/>
        </w:rPr>
      </w:pPr>
      <w:r>
        <w:rPr>
          <w:sz w:val="24"/>
        </w:rPr>
        <w:t>ILTE Conference attendees will pay a registration fee. This fee will cover rental of the conference</w:t>
      </w:r>
      <w:r>
        <w:rPr>
          <w:spacing w:val="-5"/>
          <w:sz w:val="24"/>
        </w:rPr>
        <w:t xml:space="preserve"> </w:t>
      </w:r>
      <w:r>
        <w:rPr>
          <w:sz w:val="24"/>
        </w:rPr>
        <w:t>facilities,</w:t>
      </w:r>
      <w:r>
        <w:rPr>
          <w:spacing w:val="-4"/>
          <w:sz w:val="24"/>
        </w:rPr>
        <w:t xml:space="preserve"> </w:t>
      </w:r>
      <w:r>
        <w:rPr>
          <w:sz w:val="24"/>
        </w:rPr>
        <w:t>food,</w:t>
      </w:r>
      <w:r>
        <w:rPr>
          <w:spacing w:val="-4"/>
          <w:sz w:val="24"/>
        </w:rPr>
        <w:t xml:space="preserve"> </w:t>
      </w:r>
      <w:r>
        <w:rPr>
          <w:sz w:val="24"/>
        </w:rPr>
        <w:t>audiovisual</w:t>
      </w:r>
      <w:r>
        <w:rPr>
          <w:spacing w:val="-4"/>
          <w:sz w:val="24"/>
        </w:rPr>
        <w:t xml:space="preserve"> </w:t>
      </w:r>
      <w:r>
        <w:rPr>
          <w:sz w:val="24"/>
        </w:rPr>
        <w:t>equipment</w:t>
      </w:r>
      <w:r>
        <w:rPr>
          <w:spacing w:val="-5"/>
          <w:sz w:val="24"/>
        </w:rPr>
        <w:t xml:space="preserve"> </w:t>
      </w:r>
      <w:r>
        <w:rPr>
          <w:sz w:val="24"/>
        </w:rPr>
        <w:t>and</w:t>
      </w:r>
      <w:r>
        <w:rPr>
          <w:spacing w:val="-4"/>
          <w:sz w:val="24"/>
        </w:rPr>
        <w:t xml:space="preserve"> </w:t>
      </w:r>
      <w:r>
        <w:rPr>
          <w:sz w:val="24"/>
        </w:rPr>
        <w:t>support,</w:t>
      </w:r>
      <w:r>
        <w:rPr>
          <w:spacing w:val="-4"/>
          <w:sz w:val="24"/>
        </w:rPr>
        <w:t xml:space="preserve"> </w:t>
      </w:r>
      <w:r>
        <w:rPr>
          <w:sz w:val="24"/>
        </w:rPr>
        <w:t>and</w:t>
      </w:r>
      <w:r>
        <w:rPr>
          <w:spacing w:val="-4"/>
          <w:sz w:val="24"/>
        </w:rPr>
        <w:t xml:space="preserve"> </w:t>
      </w:r>
      <w:r>
        <w:rPr>
          <w:sz w:val="24"/>
        </w:rPr>
        <w:t>conference</w:t>
      </w:r>
      <w:r>
        <w:rPr>
          <w:spacing w:val="-5"/>
          <w:sz w:val="24"/>
        </w:rPr>
        <w:t xml:space="preserve"> </w:t>
      </w:r>
      <w:r>
        <w:rPr>
          <w:sz w:val="24"/>
        </w:rPr>
        <w:t>supplies.</w:t>
      </w:r>
      <w:r>
        <w:rPr>
          <w:spacing w:val="-4"/>
          <w:sz w:val="24"/>
        </w:rPr>
        <w:t xml:space="preserve"> </w:t>
      </w:r>
      <w:r>
        <w:rPr>
          <w:sz w:val="24"/>
        </w:rPr>
        <w:t>The PEARLL proposed budget only includes payments for conference presenters.</w:t>
      </w:r>
    </w:p>
    <w:p w14:paraId="000715EC" w14:textId="77777777" w:rsidR="00017A54" w:rsidRDefault="00A86708">
      <w:pPr>
        <w:pStyle w:val="Heading1"/>
        <w:numPr>
          <w:ilvl w:val="0"/>
          <w:numId w:val="7"/>
        </w:numPr>
        <w:tabs>
          <w:tab w:val="left" w:pos="380"/>
        </w:tabs>
        <w:spacing w:before="10"/>
      </w:pPr>
      <w:bookmarkStart w:id="3" w:name="_TOC_250005"/>
      <w:r>
        <w:rPr>
          <w:color w:val="2E74B5"/>
        </w:rPr>
        <w:t>Evaluation</w:t>
      </w:r>
      <w:r>
        <w:rPr>
          <w:color w:val="2E74B5"/>
          <w:spacing w:val="-2"/>
        </w:rPr>
        <w:t xml:space="preserve"> </w:t>
      </w:r>
      <w:bookmarkEnd w:id="3"/>
      <w:r>
        <w:rPr>
          <w:color w:val="2E74B5"/>
          <w:spacing w:val="-4"/>
        </w:rPr>
        <w:t>Plan</w:t>
      </w:r>
    </w:p>
    <w:p w14:paraId="000715ED" w14:textId="77777777" w:rsidR="00017A54" w:rsidRDefault="00017A54">
      <w:pPr>
        <w:pStyle w:val="BodyText"/>
        <w:ind w:left="0"/>
        <w:rPr>
          <w:b/>
        </w:rPr>
      </w:pPr>
    </w:p>
    <w:p w14:paraId="000715EE" w14:textId="77777777" w:rsidR="00017A54" w:rsidRDefault="00A86708">
      <w:pPr>
        <w:pStyle w:val="BodyText"/>
        <w:spacing w:line="480" w:lineRule="auto"/>
        <w:ind w:right="108"/>
      </w:pPr>
      <w:r>
        <w:t>PEARLL’s</w:t>
      </w:r>
      <w:r>
        <w:rPr>
          <w:spacing w:val="-3"/>
        </w:rPr>
        <w:t xml:space="preserve"> </w:t>
      </w:r>
      <w:r>
        <w:t>evaluation</w:t>
      </w:r>
      <w:r>
        <w:rPr>
          <w:spacing w:val="-3"/>
        </w:rPr>
        <w:t xml:space="preserve"> </w:t>
      </w:r>
      <w:r>
        <w:t>will</w:t>
      </w:r>
      <w:r>
        <w:rPr>
          <w:spacing w:val="-3"/>
        </w:rPr>
        <w:t xml:space="preserve"> </w:t>
      </w:r>
      <w:r>
        <w:t>be</w:t>
      </w:r>
      <w:r>
        <w:rPr>
          <w:spacing w:val="-4"/>
        </w:rPr>
        <w:t xml:space="preserve"> </w:t>
      </w:r>
      <w:r>
        <w:t>conducted</w:t>
      </w:r>
      <w:r>
        <w:rPr>
          <w:spacing w:val="-3"/>
        </w:rPr>
        <w:t xml:space="preserve"> </w:t>
      </w:r>
      <w:r>
        <w:t>collaboratively</w:t>
      </w:r>
      <w:r>
        <w:rPr>
          <w:spacing w:val="-3"/>
        </w:rPr>
        <w:t xml:space="preserve"> </w:t>
      </w:r>
      <w:r>
        <w:t>by</w:t>
      </w:r>
      <w:r>
        <w:rPr>
          <w:spacing w:val="-3"/>
        </w:rPr>
        <w:t xml:space="preserve"> </w:t>
      </w:r>
      <w:r>
        <w:t>the</w:t>
      </w:r>
      <w:r>
        <w:rPr>
          <w:spacing w:val="-4"/>
        </w:rPr>
        <w:t xml:space="preserve"> </w:t>
      </w:r>
      <w:r>
        <w:t>external</w:t>
      </w:r>
      <w:r>
        <w:rPr>
          <w:spacing w:val="-3"/>
        </w:rPr>
        <w:t xml:space="preserve"> </w:t>
      </w:r>
      <w:r>
        <w:t>evaluator</w:t>
      </w:r>
      <w:r>
        <w:rPr>
          <w:spacing w:val="-3"/>
        </w:rPr>
        <w:t xml:space="preserve"> </w:t>
      </w:r>
      <w:r>
        <w:t>Dr.</w:t>
      </w:r>
      <w:r>
        <w:rPr>
          <w:spacing w:val="-3"/>
        </w:rPr>
        <w:t xml:space="preserve"> </w:t>
      </w:r>
      <w:r>
        <w:t>Ann</w:t>
      </w:r>
      <w:r>
        <w:rPr>
          <w:spacing w:val="-3"/>
        </w:rPr>
        <w:t xml:space="preserve"> </w:t>
      </w:r>
      <w:r>
        <w:t>Marie Gunter, the educator advisory board, and the PEARLL administrative team, with clearly defined roles, responsibilities, and accountability. Responsibilities are described below and summarized in table 2.</w:t>
      </w:r>
    </w:p>
    <w:p w14:paraId="000715EF" w14:textId="77777777" w:rsidR="00017A54" w:rsidRDefault="00A86708">
      <w:pPr>
        <w:pStyle w:val="BodyText"/>
        <w:spacing w:line="480" w:lineRule="auto"/>
        <w:ind w:right="177" w:firstLine="360"/>
      </w:pPr>
      <w:r>
        <w:t xml:space="preserve">The external evaluator, </w:t>
      </w:r>
      <w:r>
        <w:rPr>
          <w:b/>
        </w:rPr>
        <w:t xml:space="preserve">Dr. Ann Marie Gunter </w:t>
      </w:r>
      <w:r>
        <w:t>(see section 2.2), will have overall responsibility for ensuring the evaluation is thorough and useful to PEARLL and its stakeholders. She will be responsible for identifying measurable outcomes early in the grant period,</w:t>
      </w:r>
      <w:r>
        <w:rPr>
          <w:spacing w:val="-3"/>
        </w:rPr>
        <w:t xml:space="preserve"> </w:t>
      </w:r>
      <w:r>
        <w:t>ensuring</w:t>
      </w:r>
      <w:r>
        <w:rPr>
          <w:spacing w:val="-3"/>
        </w:rPr>
        <w:t xml:space="preserve"> </w:t>
      </w:r>
      <w:r>
        <w:t>that</w:t>
      </w:r>
      <w:r>
        <w:rPr>
          <w:spacing w:val="-3"/>
        </w:rPr>
        <w:t xml:space="preserve"> </w:t>
      </w:r>
      <w:r>
        <w:t>appropriate</w:t>
      </w:r>
      <w:r>
        <w:rPr>
          <w:spacing w:val="-4"/>
        </w:rPr>
        <w:t xml:space="preserve"> </w:t>
      </w:r>
      <w:r>
        <w:t>and</w:t>
      </w:r>
      <w:r>
        <w:rPr>
          <w:spacing w:val="-3"/>
        </w:rPr>
        <w:t xml:space="preserve"> </w:t>
      </w:r>
      <w:r>
        <w:t>useful</w:t>
      </w:r>
      <w:r>
        <w:rPr>
          <w:spacing w:val="-4"/>
        </w:rPr>
        <w:t xml:space="preserve"> </w:t>
      </w:r>
      <w:r>
        <w:t>data</w:t>
      </w:r>
      <w:r>
        <w:rPr>
          <w:spacing w:val="-4"/>
        </w:rPr>
        <w:t xml:space="preserve"> </w:t>
      </w:r>
      <w:r>
        <w:t>is</w:t>
      </w:r>
      <w:r>
        <w:rPr>
          <w:spacing w:val="-3"/>
        </w:rPr>
        <w:t xml:space="preserve"> </w:t>
      </w:r>
      <w:r>
        <w:t>collected</w:t>
      </w:r>
      <w:r>
        <w:rPr>
          <w:spacing w:val="-3"/>
        </w:rPr>
        <w:t xml:space="preserve"> </w:t>
      </w:r>
      <w:r>
        <w:t>throughout</w:t>
      </w:r>
      <w:r>
        <w:rPr>
          <w:spacing w:val="-4"/>
        </w:rPr>
        <w:t xml:space="preserve"> </w:t>
      </w:r>
      <w:r>
        <w:t>to</w:t>
      </w:r>
      <w:r>
        <w:rPr>
          <w:spacing w:val="-3"/>
        </w:rPr>
        <w:t xml:space="preserve"> </w:t>
      </w:r>
      <w:r>
        <w:t>measure</w:t>
      </w:r>
      <w:r>
        <w:rPr>
          <w:spacing w:val="-4"/>
        </w:rPr>
        <w:t xml:space="preserve"> </w:t>
      </w:r>
      <w:r>
        <w:t>the</w:t>
      </w:r>
      <w:r>
        <w:rPr>
          <w:spacing w:val="-4"/>
        </w:rPr>
        <w:t xml:space="preserve"> </w:t>
      </w:r>
      <w:r>
        <w:t>progress and success of the projects and the LRC as a whole, and providing two independent reports to PEARLL directors and the funder, summarizing the evaluator’s view of the progress of the</w:t>
      </w:r>
    </w:p>
    <w:p w14:paraId="000715F0" w14:textId="77777777" w:rsidR="00017A54" w:rsidRDefault="00017A54">
      <w:pPr>
        <w:spacing w:line="480" w:lineRule="auto"/>
        <w:sectPr w:rsidR="00017A54">
          <w:pgSz w:w="12240" w:h="15840"/>
          <w:pgMar w:top="1360" w:right="1340" w:bottom="1260" w:left="1300" w:header="0" w:footer="1065" w:gutter="0"/>
          <w:cols w:space="720"/>
        </w:sectPr>
      </w:pPr>
    </w:p>
    <w:p w14:paraId="000715F1" w14:textId="77777777" w:rsidR="00017A54" w:rsidRDefault="00A86708">
      <w:pPr>
        <w:pStyle w:val="BodyText"/>
        <w:spacing w:before="61" w:line="480" w:lineRule="auto"/>
        <w:ind w:right="177"/>
      </w:pPr>
      <w:r>
        <w:lastRenderedPageBreak/>
        <w:t>activities based on the available data. In addition, the evaluator will direct the evaluation activities of the teacher advisory board and coordinate review of PEARLL’s products and activities by an independent expert panel, to be named prior to year four of the grant period, for quality,</w:t>
      </w:r>
      <w:r>
        <w:rPr>
          <w:spacing w:val="-3"/>
        </w:rPr>
        <w:t xml:space="preserve"> </w:t>
      </w:r>
      <w:r>
        <w:t>usefulness,</w:t>
      </w:r>
      <w:r>
        <w:rPr>
          <w:spacing w:val="-3"/>
        </w:rPr>
        <w:t xml:space="preserve"> </w:t>
      </w:r>
      <w:r>
        <w:t>and</w:t>
      </w:r>
      <w:r>
        <w:rPr>
          <w:spacing w:val="-3"/>
        </w:rPr>
        <w:t xml:space="preserve"> </w:t>
      </w:r>
      <w:r>
        <w:t>relevance,</w:t>
      </w:r>
      <w:r>
        <w:rPr>
          <w:spacing w:val="-3"/>
        </w:rPr>
        <w:t xml:space="preserve"> </w:t>
      </w:r>
      <w:r>
        <w:t>as</w:t>
      </w:r>
      <w:r>
        <w:rPr>
          <w:spacing w:val="-3"/>
        </w:rPr>
        <w:t xml:space="preserve"> </w:t>
      </w:r>
      <w:r>
        <w:t>per</w:t>
      </w:r>
      <w:r>
        <w:rPr>
          <w:spacing w:val="-3"/>
        </w:rPr>
        <w:t xml:space="preserve"> </w:t>
      </w:r>
      <w:r>
        <w:t>the</w:t>
      </w:r>
      <w:r>
        <w:rPr>
          <w:spacing w:val="-4"/>
        </w:rPr>
        <w:t xml:space="preserve"> </w:t>
      </w:r>
      <w:r>
        <w:t>required</w:t>
      </w:r>
      <w:r>
        <w:rPr>
          <w:spacing w:val="-3"/>
        </w:rPr>
        <w:t xml:space="preserve"> </w:t>
      </w:r>
      <w:r>
        <w:t>Government</w:t>
      </w:r>
      <w:r>
        <w:rPr>
          <w:spacing w:val="-4"/>
        </w:rPr>
        <w:t xml:space="preserve"> </w:t>
      </w:r>
      <w:r>
        <w:t>Performance</w:t>
      </w:r>
      <w:r>
        <w:rPr>
          <w:spacing w:val="-4"/>
        </w:rPr>
        <w:t xml:space="preserve"> </w:t>
      </w:r>
      <w:r>
        <w:t>and</w:t>
      </w:r>
      <w:r>
        <w:rPr>
          <w:spacing w:val="-3"/>
        </w:rPr>
        <w:t xml:space="preserve"> </w:t>
      </w:r>
      <w:r>
        <w:t>Results</w:t>
      </w:r>
      <w:r>
        <w:rPr>
          <w:spacing w:val="-3"/>
        </w:rPr>
        <w:t xml:space="preserve"> </w:t>
      </w:r>
      <w:r>
        <w:t>Act (GPRA) measures.</w:t>
      </w:r>
    </w:p>
    <w:p w14:paraId="000715F2" w14:textId="77777777" w:rsidR="00017A54" w:rsidRDefault="00A86708">
      <w:pPr>
        <w:pStyle w:val="BodyText"/>
        <w:spacing w:line="480" w:lineRule="auto"/>
        <w:ind w:firstLine="360"/>
      </w:pPr>
      <w:r>
        <w:t xml:space="preserve">The </w:t>
      </w:r>
      <w:r>
        <w:rPr>
          <w:b/>
        </w:rPr>
        <w:t xml:space="preserve">educator advisory board </w:t>
      </w:r>
      <w:r>
        <w:t>(see section 2.4) will support the external evaluator and the codirectors</w:t>
      </w:r>
      <w:r>
        <w:rPr>
          <w:spacing w:val="-3"/>
        </w:rPr>
        <w:t xml:space="preserve"> </w:t>
      </w:r>
      <w:r>
        <w:t>in</w:t>
      </w:r>
      <w:r>
        <w:rPr>
          <w:spacing w:val="-3"/>
        </w:rPr>
        <w:t xml:space="preserve"> </w:t>
      </w:r>
      <w:r>
        <w:t>the</w:t>
      </w:r>
      <w:r>
        <w:rPr>
          <w:spacing w:val="-3"/>
        </w:rPr>
        <w:t xml:space="preserve"> </w:t>
      </w:r>
      <w:r>
        <w:t>evaluation</w:t>
      </w:r>
      <w:r>
        <w:rPr>
          <w:spacing w:val="-3"/>
        </w:rPr>
        <w:t xml:space="preserve"> </w:t>
      </w:r>
      <w:r>
        <w:t>of</w:t>
      </w:r>
      <w:r>
        <w:rPr>
          <w:spacing w:val="-3"/>
        </w:rPr>
        <w:t xml:space="preserve"> </w:t>
      </w:r>
      <w:r>
        <w:t>the</w:t>
      </w:r>
      <w:r>
        <w:rPr>
          <w:spacing w:val="-4"/>
        </w:rPr>
        <w:t xml:space="preserve"> </w:t>
      </w:r>
      <w:r>
        <w:t>LRC</w:t>
      </w:r>
      <w:r>
        <w:rPr>
          <w:spacing w:val="-3"/>
        </w:rPr>
        <w:t xml:space="preserve"> </w:t>
      </w:r>
      <w:r>
        <w:t>by</w:t>
      </w:r>
      <w:r>
        <w:rPr>
          <w:spacing w:val="-3"/>
        </w:rPr>
        <w:t xml:space="preserve"> </w:t>
      </w:r>
      <w:r>
        <w:t>providing</w:t>
      </w:r>
      <w:r>
        <w:rPr>
          <w:spacing w:val="-3"/>
        </w:rPr>
        <w:t xml:space="preserve"> </w:t>
      </w:r>
      <w:r>
        <w:t>as-needed</w:t>
      </w:r>
      <w:r>
        <w:rPr>
          <w:spacing w:val="-3"/>
        </w:rPr>
        <w:t xml:space="preserve"> </w:t>
      </w:r>
      <w:r>
        <w:t>feedback</w:t>
      </w:r>
      <w:r>
        <w:rPr>
          <w:spacing w:val="-3"/>
        </w:rPr>
        <w:t xml:space="preserve"> </w:t>
      </w:r>
      <w:r>
        <w:t>on</w:t>
      </w:r>
      <w:r>
        <w:rPr>
          <w:spacing w:val="-3"/>
        </w:rPr>
        <w:t xml:space="preserve"> </w:t>
      </w:r>
      <w:r>
        <w:t>plans</w:t>
      </w:r>
      <w:r>
        <w:rPr>
          <w:spacing w:val="-3"/>
        </w:rPr>
        <w:t xml:space="preserve"> </w:t>
      </w:r>
      <w:r>
        <w:t>for</w:t>
      </w:r>
      <w:r>
        <w:rPr>
          <w:spacing w:val="-3"/>
        </w:rPr>
        <w:t xml:space="preserve"> </w:t>
      </w:r>
      <w:r>
        <w:t>PEARLL programs and resources and providing feedback on resources in development. The advisory board’s evaluation activities will be directed by the external evaluator, including biannual evaluation meetings.</w:t>
      </w:r>
    </w:p>
    <w:p w14:paraId="000715F3" w14:textId="77777777" w:rsidR="00017A54" w:rsidRDefault="00A86708">
      <w:pPr>
        <w:pStyle w:val="BodyText"/>
        <w:spacing w:before="1" w:line="480" w:lineRule="auto"/>
        <w:ind w:firstLine="360"/>
      </w:pPr>
      <w:r>
        <w:t xml:space="preserve">The </w:t>
      </w:r>
      <w:r>
        <w:rPr>
          <w:b/>
        </w:rPr>
        <w:t>internal PEARLL team</w:t>
      </w:r>
      <w:r>
        <w:t>, led by codirector Dr. Rebecca Damari, will be responsible for collecting and analyzing data from users, participants, and other stakeholders, and for drafting annual reports for the advisory board and external evaluator, describing the progress toward project goals, successes that year, and areas for improvement. The internal PEARLL team will compile</w:t>
      </w:r>
      <w:r>
        <w:rPr>
          <w:spacing w:val="-4"/>
        </w:rPr>
        <w:t xml:space="preserve"> </w:t>
      </w:r>
      <w:r>
        <w:t>data</w:t>
      </w:r>
      <w:r>
        <w:rPr>
          <w:spacing w:val="-4"/>
        </w:rPr>
        <w:t xml:space="preserve"> </w:t>
      </w:r>
      <w:r>
        <w:t>needed</w:t>
      </w:r>
      <w:r>
        <w:rPr>
          <w:spacing w:val="-3"/>
        </w:rPr>
        <w:t xml:space="preserve"> </w:t>
      </w:r>
      <w:r>
        <w:t>to</w:t>
      </w:r>
      <w:r>
        <w:rPr>
          <w:spacing w:val="-3"/>
        </w:rPr>
        <w:t xml:space="preserve"> </w:t>
      </w:r>
      <w:r>
        <w:t>document</w:t>
      </w:r>
      <w:r>
        <w:rPr>
          <w:spacing w:val="-4"/>
        </w:rPr>
        <w:t xml:space="preserve"> </w:t>
      </w:r>
      <w:r>
        <w:t>the</w:t>
      </w:r>
      <w:r>
        <w:rPr>
          <w:spacing w:val="-4"/>
        </w:rPr>
        <w:t xml:space="preserve"> </w:t>
      </w:r>
      <w:r>
        <w:t>required</w:t>
      </w:r>
      <w:r>
        <w:rPr>
          <w:spacing w:val="-3"/>
        </w:rPr>
        <w:t xml:space="preserve"> </w:t>
      </w:r>
      <w:r>
        <w:t>GPRA</w:t>
      </w:r>
      <w:r>
        <w:rPr>
          <w:spacing w:val="-3"/>
        </w:rPr>
        <w:t xml:space="preserve"> </w:t>
      </w:r>
      <w:r>
        <w:t>measures.</w:t>
      </w:r>
      <w:r>
        <w:rPr>
          <w:spacing w:val="-3"/>
        </w:rPr>
        <w:t xml:space="preserve"> </w:t>
      </w:r>
      <w:r>
        <w:t>All</w:t>
      </w:r>
      <w:r>
        <w:rPr>
          <w:spacing w:val="-3"/>
        </w:rPr>
        <w:t xml:space="preserve"> </w:t>
      </w:r>
      <w:r>
        <w:t>data</w:t>
      </w:r>
      <w:r>
        <w:rPr>
          <w:spacing w:val="-4"/>
        </w:rPr>
        <w:t xml:space="preserve"> </w:t>
      </w:r>
      <w:r>
        <w:t>and</w:t>
      </w:r>
      <w:r>
        <w:rPr>
          <w:spacing w:val="-3"/>
        </w:rPr>
        <w:t xml:space="preserve"> </w:t>
      </w:r>
      <w:r>
        <w:t>methods</w:t>
      </w:r>
      <w:r>
        <w:rPr>
          <w:spacing w:val="-3"/>
        </w:rPr>
        <w:t xml:space="preserve"> </w:t>
      </w:r>
      <w:r>
        <w:t>of</w:t>
      </w:r>
      <w:r>
        <w:rPr>
          <w:spacing w:val="-3"/>
        </w:rPr>
        <w:t xml:space="preserve"> </w:t>
      </w:r>
      <w:r>
        <w:t>analysis will be shared with the external evaluator to ensure accountability.</w:t>
      </w:r>
    </w:p>
    <w:p w14:paraId="000715F4" w14:textId="77777777" w:rsidR="00017A54" w:rsidRDefault="00A86708">
      <w:pPr>
        <w:pStyle w:val="BodyText"/>
        <w:spacing w:line="480" w:lineRule="auto"/>
        <w:ind w:firstLine="360"/>
      </w:pPr>
      <w:r>
        <w:t xml:space="preserve">The </w:t>
      </w:r>
      <w:r>
        <w:rPr>
          <w:b/>
        </w:rPr>
        <w:t xml:space="preserve">project directors </w:t>
      </w:r>
      <w:r>
        <w:t>for each of the individual projects outlined in section 1 will be responsible</w:t>
      </w:r>
      <w:r>
        <w:rPr>
          <w:spacing w:val="-5"/>
        </w:rPr>
        <w:t xml:space="preserve"> </w:t>
      </w:r>
      <w:r>
        <w:t>for</w:t>
      </w:r>
      <w:r>
        <w:rPr>
          <w:spacing w:val="-4"/>
        </w:rPr>
        <w:t xml:space="preserve"> </w:t>
      </w:r>
      <w:r>
        <w:t>setting</w:t>
      </w:r>
      <w:r>
        <w:rPr>
          <w:spacing w:val="-4"/>
        </w:rPr>
        <w:t xml:space="preserve"> </w:t>
      </w:r>
      <w:r>
        <w:t>measurable</w:t>
      </w:r>
      <w:r>
        <w:rPr>
          <w:spacing w:val="-5"/>
        </w:rPr>
        <w:t xml:space="preserve"> </w:t>
      </w:r>
      <w:r>
        <w:t>goals,</w:t>
      </w:r>
      <w:r>
        <w:rPr>
          <w:spacing w:val="-4"/>
        </w:rPr>
        <w:t xml:space="preserve"> </w:t>
      </w:r>
      <w:r>
        <w:t>in</w:t>
      </w:r>
      <w:r>
        <w:rPr>
          <w:spacing w:val="-4"/>
        </w:rPr>
        <w:t xml:space="preserve"> </w:t>
      </w:r>
      <w:r>
        <w:t>consultation</w:t>
      </w:r>
      <w:r>
        <w:rPr>
          <w:spacing w:val="-4"/>
        </w:rPr>
        <w:t xml:space="preserve"> </w:t>
      </w:r>
      <w:r>
        <w:t>with</w:t>
      </w:r>
      <w:r>
        <w:rPr>
          <w:spacing w:val="-4"/>
        </w:rPr>
        <w:t xml:space="preserve"> </w:t>
      </w:r>
      <w:r>
        <w:t>the</w:t>
      </w:r>
      <w:r>
        <w:rPr>
          <w:spacing w:val="-5"/>
        </w:rPr>
        <w:t xml:space="preserve"> </w:t>
      </w:r>
      <w:r>
        <w:t>PEARLL</w:t>
      </w:r>
      <w:r>
        <w:rPr>
          <w:spacing w:val="-4"/>
        </w:rPr>
        <w:t xml:space="preserve"> </w:t>
      </w:r>
      <w:r>
        <w:t>codirectors,</w:t>
      </w:r>
      <w:r>
        <w:rPr>
          <w:spacing w:val="-4"/>
        </w:rPr>
        <w:t xml:space="preserve"> </w:t>
      </w:r>
      <w:r>
        <w:t>and providing status reports on their projects to the PM.</w:t>
      </w:r>
    </w:p>
    <w:p w14:paraId="000715F5" w14:textId="77777777" w:rsidR="00017A54" w:rsidRDefault="00A86708">
      <w:pPr>
        <w:pStyle w:val="BodyText"/>
        <w:spacing w:line="480" w:lineRule="auto"/>
        <w:ind w:right="177" w:firstLine="360"/>
      </w:pPr>
      <w:r>
        <w:t>The evaluation team, led by the external evaluator, will design the study to collect and analyze both quantitative (outcomes-based) and qualitative data directly aligned with the grant activities</w:t>
      </w:r>
      <w:r>
        <w:rPr>
          <w:spacing w:val="-4"/>
        </w:rPr>
        <w:t xml:space="preserve"> </w:t>
      </w:r>
      <w:r>
        <w:t>and</w:t>
      </w:r>
      <w:r>
        <w:rPr>
          <w:spacing w:val="-4"/>
        </w:rPr>
        <w:t xml:space="preserve"> </w:t>
      </w:r>
      <w:r>
        <w:t>goals.</w:t>
      </w:r>
      <w:r>
        <w:rPr>
          <w:spacing w:val="-4"/>
        </w:rPr>
        <w:t xml:space="preserve"> </w:t>
      </w:r>
      <w:r>
        <w:t>The</w:t>
      </w:r>
      <w:r>
        <w:rPr>
          <w:spacing w:val="-5"/>
        </w:rPr>
        <w:t xml:space="preserve"> </w:t>
      </w:r>
      <w:r>
        <w:t>plan</w:t>
      </w:r>
      <w:r>
        <w:rPr>
          <w:spacing w:val="-4"/>
        </w:rPr>
        <w:t xml:space="preserve"> </w:t>
      </w:r>
      <w:r>
        <w:t>will</w:t>
      </w:r>
      <w:r>
        <w:rPr>
          <w:spacing w:val="-4"/>
        </w:rPr>
        <w:t xml:space="preserve"> </w:t>
      </w:r>
      <w:r>
        <w:t>address</w:t>
      </w:r>
      <w:r>
        <w:rPr>
          <w:spacing w:val="-4"/>
        </w:rPr>
        <w:t xml:space="preserve"> </w:t>
      </w:r>
      <w:r>
        <w:t>formative</w:t>
      </w:r>
      <w:r>
        <w:rPr>
          <w:spacing w:val="-5"/>
        </w:rPr>
        <w:t xml:space="preserve"> </w:t>
      </w:r>
      <w:r>
        <w:t>evaluation</w:t>
      </w:r>
      <w:r>
        <w:rPr>
          <w:spacing w:val="-4"/>
        </w:rPr>
        <w:t xml:space="preserve"> </w:t>
      </w:r>
      <w:r>
        <w:t>needs</w:t>
      </w:r>
      <w:r>
        <w:rPr>
          <w:spacing w:val="-4"/>
        </w:rPr>
        <w:t xml:space="preserve"> </w:t>
      </w:r>
      <w:r>
        <w:t>for</w:t>
      </w:r>
      <w:r>
        <w:rPr>
          <w:spacing w:val="-4"/>
        </w:rPr>
        <w:t xml:space="preserve"> </w:t>
      </w:r>
      <w:r>
        <w:t>program</w:t>
      </w:r>
      <w:r>
        <w:rPr>
          <w:spacing w:val="-4"/>
        </w:rPr>
        <w:t xml:space="preserve"> </w:t>
      </w:r>
      <w:r>
        <w:t>improvement continuously throughout the project implementation period and summative evaluation evidence</w:t>
      </w:r>
    </w:p>
    <w:p w14:paraId="000715F6" w14:textId="77777777" w:rsidR="00017A54" w:rsidRDefault="00017A54">
      <w:pPr>
        <w:spacing w:line="480" w:lineRule="auto"/>
        <w:sectPr w:rsidR="00017A54">
          <w:pgSz w:w="12240" w:h="15840"/>
          <w:pgMar w:top="1380" w:right="1340" w:bottom="1260" w:left="1300" w:header="0" w:footer="1065" w:gutter="0"/>
          <w:cols w:space="720"/>
        </w:sectPr>
      </w:pPr>
    </w:p>
    <w:p w14:paraId="000715F7" w14:textId="77777777" w:rsidR="00017A54" w:rsidRDefault="00A86708">
      <w:pPr>
        <w:pStyle w:val="BodyText"/>
        <w:spacing w:before="61" w:line="480" w:lineRule="auto"/>
      </w:pPr>
      <w:r>
        <w:lastRenderedPageBreak/>
        <w:t>at project completion to determine</w:t>
      </w:r>
      <w:r>
        <w:rPr>
          <w:spacing w:val="-1"/>
        </w:rPr>
        <w:t xml:space="preserve"> </w:t>
      </w:r>
      <w:r>
        <w:t>success in achieving effectiveness goals. The</w:t>
      </w:r>
      <w:r>
        <w:rPr>
          <w:spacing w:val="-1"/>
        </w:rPr>
        <w:t xml:space="preserve"> </w:t>
      </w:r>
      <w:r>
        <w:t>latter will rely extensively on quantifiable measures, although qualitative evidence collected from surveys, interviews,</w:t>
      </w:r>
      <w:r>
        <w:rPr>
          <w:spacing w:val="-4"/>
        </w:rPr>
        <w:t xml:space="preserve"> </w:t>
      </w:r>
      <w:r>
        <w:t>and</w:t>
      </w:r>
      <w:r>
        <w:rPr>
          <w:spacing w:val="-4"/>
        </w:rPr>
        <w:t xml:space="preserve"> </w:t>
      </w:r>
      <w:r>
        <w:t>observations</w:t>
      </w:r>
      <w:r>
        <w:rPr>
          <w:spacing w:val="-4"/>
        </w:rPr>
        <w:t xml:space="preserve"> </w:t>
      </w:r>
      <w:r>
        <w:t>will</w:t>
      </w:r>
      <w:r>
        <w:rPr>
          <w:spacing w:val="-4"/>
        </w:rPr>
        <w:t xml:space="preserve"> </w:t>
      </w:r>
      <w:r>
        <w:t>be</w:t>
      </w:r>
      <w:r>
        <w:rPr>
          <w:spacing w:val="-5"/>
        </w:rPr>
        <w:t xml:space="preserve"> </w:t>
      </w:r>
      <w:r>
        <w:t>employed</w:t>
      </w:r>
      <w:r>
        <w:rPr>
          <w:spacing w:val="-4"/>
        </w:rPr>
        <w:t xml:space="preserve"> </w:t>
      </w:r>
      <w:r>
        <w:t>for</w:t>
      </w:r>
      <w:r>
        <w:rPr>
          <w:spacing w:val="-4"/>
        </w:rPr>
        <w:t xml:space="preserve"> </w:t>
      </w:r>
      <w:r>
        <w:t>interpreting</w:t>
      </w:r>
      <w:r>
        <w:rPr>
          <w:spacing w:val="-4"/>
        </w:rPr>
        <w:t xml:space="preserve"> </w:t>
      </w:r>
      <w:r>
        <w:t>and</w:t>
      </w:r>
      <w:r>
        <w:rPr>
          <w:spacing w:val="-4"/>
        </w:rPr>
        <w:t xml:space="preserve"> </w:t>
      </w:r>
      <w:r>
        <w:t>corroborating</w:t>
      </w:r>
      <w:r>
        <w:rPr>
          <w:spacing w:val="-4"/>
        </w:rPr>
        <w:t xml:space="preserve"> </w:t>
      </w:r>
      <w:r>
        <w:t>formative</w:t>
      </w:r>
      <w:r>
        <w:rPr>
          <w:spacing w:val="-5"/>
        </w:rPr>
        <w:t xml:space="preserve"> </w:t>
      </w:r>
      <w:r>
        <w:t>and summative evidence through the reported and observed activities and perceptions of key participants and stakeholders.</w:t>
      </w:r>
    </w:p>
    <w:p w14:paraId="000715F8" w14:textId="77777777" w:rsidR="00017A54" w:rsidRDefault="00A86708">
      <w:pPr>
        <w:spacing w:line="229" w:lineRule="exact"/>
        <w:ind w:left="140"/>
        <w:rPr>
          <w:b/>
          <w:sz w:val="20"/>
        </w:rPr>
      </w:pPr>
      <w:r>
        <w:rPr>
          <w:b/>
          <w:color w:val="2C74B6"/>
          <w:sz w:val="20"/>
        </w:rPr>
        <w:t>Table</w:t>
      </w:r>
      <w:r>
        <w:rPr>
          <w:b/>
          <w:color w:val="2C74B6"/>
          <w:spacing w:val="-6"/>
          <w:sz w:val="20"/>
        </w:rPr>
        <w:t xml:space="preserve"> </w:t>
      </w:r>
      <w:r>
        <w:rPr>
          <w:b/>
          <w:color w:val="2C74B6"/>
          <w:sz w:val="20"/>
        </w:rPr>
        <w:t>2.</w:t>
      </w:r>
      <w:r>
        <w:rPr>
          <w:b/>
          <w:color w:val="2C74B6"/>
          <w:spacing w:val="-6"/>
          <w:sz w:val="20"/>
        </w:rPr>
        <w:t xml:space="preserve"> </w:t>
      </w:r>
      <w:r>
        <w:rPr>
          <w:b/>
          <w:color w:val="2C74B6"/>
          <w:sz w:val="20"/>
        </w:rPr>
        <w:t>Evaluation</w:t>
      </w:r>
      <w:r>
        <w:rPr>
          <w:b/>
          <w:color w:val="2C74B6"/>
          <w:spacing w:val="-5"/>
          <w:sz w:val="20"/>
        </w:rPr>
        <w:t xml:space="preserve"> </w:t>
      </w:r>
      <w:r>
        <w:rPr>
          <w:b/>
          <w:color w:val="2C74B6"/>
          <w:sz w:val="20"/>
        </w:rPr>
        <w:t>Roles</w:t>
      </w:r>
      <w:r>
        <w:rPr>
          <w:b/>
          <w:color w:val="2C74B6"/>
          <w:spacing w:val="-6"/>
          <w:sz w:val="20"/>
        </w:rPr>
        <w:t xml:space="preserve"> </w:t>
      </w:r>
      <w:r>
        <w:rPr>
          <w:b/>
          <w:color w:val="2C74B6"/>
          <w:sz w:val="20"/>
        </w:rPr>
        <w:t>and</w:t>
      </w:r>
      <w:r>
        <w:rPr>
          <w:b/>
          <w:color w:val="2C74B6"/>
          <w:spacing w:val="-5"/>
          <w:sz w:val="20"/>
        </w:rPr>
        <w:t xml:space="preserve"> </w:t>
      </w:r>
      <w:r>
        <w:rPr>
          <w:b/>
          <w:color w:val="2C74B6"/>
          <w:spacing w:val="-2"/>
          <w:sz w:val="20"/>
        </w:rPr>
        <w:t>Responsibilities</w:t>
      </w:r>
    </w:p>
    <w:p w14:paraId="000715F9" w14:textId="77777777" w:rsidR="00017A54" w:rsidRDefault="00017A54">
      <w:pPr>
        <w:pStyle w:val="BodyText"/>
        <w:spacing w:before="2"/>
        <w:ind w:left="0"/>
        <w:rPr>
          <w:b/>
          <w:sz w:val="9"/>
        </w:rPr>
      </w:pPr>
    </w:p>
    <w:tbl>
      <w:tblPr>
        <w:tblW w:w="0" w:type="auto"/>
        <w:tblInd w:w="170" w:type="dxa"/>
        <w:tblBorders>
          <w:top w:val="single" w:sz="12" w:space="0" w:color="2D74B5"/>
          <w:left w:val="single" w:sz="12" w:space="0" w:color="2D74B5"/>
          <w:bottom w:val="single" w:sz="12" w:space="0" w:color="2D74B5"/>
          <w:right w:val="single" w:sz="12" w:space="0" w:color="2D74B5"/>
          <w:insideH w:val="single" w:sz="12" w:space="0" w:color="2D74B5"/>
          <w:insideV w:val="single" w:sz="12" w:space="0" w:color="2D74B5"/>
        </w:tblBorders>
        <w:tblLayout w:type="fixed"/>
        <w:tblCellMar>
          <w:left w:w="0" w:type="dxa"/>
          <w:right w:w="0" w:type="dxa"/>
        </w:tblCellMar>
        <w:tblLook w:val="01E0" w:firstRow="1" w:lastRow="1" w:firstColumn="1" w:lastColumn="1" w:noHBand="0" w:noVBand="0"/>
      </w:tblPr>
      <w:tblGrid>
        <w:gridCol w:w="4305"/>
        <w:gridCol w:w="2071"/>
        <w:gridCol w:w="2953"/>
      </w:tblGrid>
      <w:tr w:rsidR="00017A54" w14:paraId="000715FD" w14:textId="77777777">
        <w:trPr>
          <w:trHeight w:val="528"/>
        </w:trPr>
        <w:tc>
          <w:tcPr>
            <w:tcW w:w="4305" w:type="dxa"/>
            <w:tcBorders>
              <w:top w:val="nil"/>
              <w:bottom w:val="nil"/>
              <w:right w:val="nil"/>
            </w:tcBorders>
            <w:shd w:val="clear" w:color="auto" w:fill="2D74B5"/>
          </w:tcPr>
          <w:p w14:paraId="000715FA" w14:textId="77777777" w:rsidR="00017A54" w:rsidRDefault="00A86708">
            <w:pPr>
              <w:pStyle w:val="TableParagraph"/>
              <w:spacing w:before="149"/>
              <w:ind w:left="109"/>
              <w:rPr>
                <w:b/>
                <w:sz w:val="20"/>
              </w:rPr>
            </w:pPr>
            <w:r>
              <w:rPr>
                <w:b/>
                <w:color w:val="FFFFFF"/>
                <w:sz w:val="20"/>
              </w:rPr>
              <w:t>Project-level</w:t>
            </w:r>
            <w:r>
              <w:rPr>
                <w:b/>
                <w:color w:val="FFFFFF"/>
                <w:spacing w:val="-12"/>
                <w:sz w:val="20"/>
              </w:rPr>
              <w:t xml:space="preserve"> </w:t>
            </w:r>
            <w:r>
              <w:rPr>
                <w:b/>
                <w:color w:val="FFFFFF"/>
                <w:sz w:val="20"/>
              </w:rPr>
              <w:t>evaluation</w:t>
            </w:r>
            <w:r>
              <w:rPr>
                <w:b/>
                <w:color w:val="FFFFFF"/>
                <w:spacing w:val="-11"/>
                <w:sz w:val="20"/>
              </w:rPr>
              <w:t xml:space="preserve"> </w:t>
            </w:r>
            <w:r>
              <w:rPr>
                <w:b/>
                <w:color w:val="FFFFFF"/>
                <w:spacing w:val="-2"/>
                <w:sz w:val="20"/>
              </w:rPr>
              <w:t>tasks</w:t>
            </w:r>
          </w:p>
        </w:tc>
        <w:tc>
          <w:tcPr>
            <w:tcW w:w="2071" w:type="dxa"/>
            <w:tcBorders>
              <w:top w:val="nil"/>
              <w:left w:val="nil"/>
              <w:bottom w:val="nil"/>
              <w:right w:val="nil"/>
            </w:tcBorders>
            <w:shd w:val="clear" w:color="auto" w:fill="2D74B5"/>
          </w:tcPr>
          <w:p w14:paraId="000715FB" w14:textId="77777777" w:rsidR="00017A54" w:rsidRDefault="00A86708">
            <w:pPr>
              <w:pStyle w:val="TableParagraph"/>
              <w:spacing w:before="149"/>
              <w:ind w:left="125"/>
              <w:rPr>
                <w:b/>
                <w:sz w:val="20"/>
              </w:rPr>
            </w:pPr>
            <w:r>
              <w:rPr>
                <w:b/>
                <w:color w:val="FFFFFF"/>
                <w:spacing w:val="-5"/>
                <w:sz w:val="20"/>
              </w:rPr>
              <w:t>Who</w:t>
            </w:r>
          </w:p>
        </w:tc>
        <w:tc>
          <w:tcPr>
            <w:tcW w:w="2953" w:type="dxa"/>
            <w:tcBorders>
              <w:top w:val="nil"/>
              <w:left w:val="nil"/>
              <w:bottom w:val="nil"/>
            </w:tcBorders>
            <w:shd w:val="clear" w:color="auto" w:fill="2D74B5"/>
          </w:tcPr>
          <w:p w14:paraId="000715FC" w14:textId="77777777" w:rsidR="00017A54" w:rsidRDefault="00A86708">
            <w:pPr>
              <w:pStyle w:val="TableParagraph"/>
              <w:spacing w:before="149"/>
              <w:ind w:left="209"/>
              <w:rPr>
                <w:b/>
                <w:sz w:val="20"/>
              </w:rPr>
            </w:pPr>
            <w:r>
              <w:rPr>
                <w:b/>
                <w:color w:val="FFFFFF"/>
                <w:spacing w:val="-4"/>
                <w:sz w:val="20"/>
              </w:rPr>
              <w:t>When</w:t>
            </w:r>
          </w:p>
        </w:tc>
      </w:tr>
      <w:tr w:rsidR="00017A54" w14:paraId="00071601" w14:textId="77777777">
        <w:trPr>
          <w:trHeight w:val="292"/>
        </w:trPr>
        <w:tc>
          <w:tcPr>
            <w:tcW w:w="4305" w:type="dxa"/>
            <w:tcBorders>
              <w:top w:val="nil"/>
              <w:bottom w:val="single" w:sz="4" w:space="0" w:color="000000"/>
              <w:right w:val="nil"/>
            </w:tcBorders>
          </w:tcPr>
          <w:p w14:paraId="000715FE" w14:textId="77777777" w:rsidR="00017A54" w:rsidRDefault="00A86708">
            <w:pPr>
              <w:pStyle w:val="TableParagraph"/>
              <w:spacing w:before="29"/>
              <w:ind w:left="109"/>
              <w:rPr>
                <w:sz w:val="20"/>
              </w:rPr>
            </w:pPr>
            <w:r>
              <w:rPr>
                <w:sz w:val="20"/>
              </w:rPr>
              <w:t>Set</w:t>
            </w:r>
            <w:r>
              <w:rPr>
                <w:spacing w:val="-6"/>
                <w:sz w:val="20"/>
              </w:rPr>
              <w:t xml:space="preserve"> </w:t>
            </w:r>
            <w:r>
              <w:rPr>
                <w:sz w:val="20"/>
              </w:rPr>
              <w:t>measurable</w:t>
            </w:r>
            <w:r>
              <w:rPr>
                <w:spacing w:val="-6"/>
                <w:sz w:val="20"/>
              </w:rPr>
              <w:t xml:space="preserve"> </w:t>
            </w:r>
            <w:r>
              <w:rPr>
                <w:sz w:val="20"/>
              </w:rPr>
              <w:t>project</w:t>
            </w:r>
            <w:r>
              <w:rPr>
                <w:spacing w:val="-6"/>
                <w:sz w:val="20"/>
              </w:rPr>
              <w:t xml:space="preserve"> </w:t>
            </w:r>
            <w:r>
              <w:rPr>
                <w:sz w:val="20"/>
              </w:rPr>
              <w:t>goals</w:t>
            </w:r>
            <w:r>
              <w:rPr>
                <w:spacing w:val="-6"/>
                <w:sz w:val="20"/>
              </w:rPr>
              <w:t xml:space="preserve"> </w:t>
            </w:r>
            <w:r>
              <w:rPr>
                <w:sz w:val="20"/>
              </w:rPr>
              <w:t>and</w:t>
            </w:r>
            <w:r>
              <w:rPr>
                <w:spacing w:val="-6"/>
                <w:sz w:val="20"/>
              </w:rPr>
              <w:t xml:space="preserve"> </w:t>
            </w:r>
            <w:r>
              <w:rPr>
                <w:sz w:val="20"/>
              </w:rPr>
              <w:t>target</w:t>
            </w:r>
            <w:r>
              <w:rPr>
                <w:spacing w:val="-5"/>
                <w:sz w:val="20"/>
              </w:rPr>
              <w:t xml:space="preserve"> </w:t>
            </w:r>
            <w:r>
              <w:rPr>
                <w:spacing w:val="-2"/>
                <w:sz w:val="20"/>
              </w:rPr>
              <w:t>dates.</w:t>
            </w:r>
          </w:p>
        </w:tc>
        <w:tc>
          <w:tcPr>
            <w:tcW w:w="2071" w:type="dxa"/>
            <w:tcBorders>
              <w:top w:val="nil"/>
              <w:left w:val="nil"/>
              <w:bottom w:val="single" w:sz="4" w:space="0" w:color="000000"/>
              <w:right w:val="nil"/>
            </w:tcBorders>
          </w:tcPr>
          <w:p w14:paraId="000715FF" w14:textId="77777777" w:rsidR="00017A54" w:rsidRDefault="00A86708">
            <w:pPr>
              <w:pStyle w:val="TableParagraph"/>
              <w:spacing w:before="29"/>
              <w:ind w:left="125"/>
              <w:rPr>
                <w:sz w:val="20"/>
              </w:rPr>
            </w:pPr>
            <w:r>
              <w:rPr>
                <w:sz w:val="20"/>
              </w:rPr>
              <w:t>Project</w:t>
            </w:r>
            <w:r>
              <w:rPr>
                <w:spacing w:val="-7"/>
                <w:sz w:val="20"/>
              </w:rPr>
              <w:t xml:space="preserve"> </w:t>
            </w:r>
            <w:r>
              <w:rPr>
                <w:spacing w:val="-2"/>
                <w:sz w:val="20"/>
              </w:rPr>
              <w:t>directors</w:t>
            </w:r>
          </w:p>
        </w:tc>
        <w:tc>
          <w:tcPr>
            <w:tcW w:w="2953" w:type="dxa"/>
            <w:tcBorders>
              <w:top w:val="nil"/>
              <w:left w:val="nil"/>
              <w:bottom w:val="single" w:sz="4" w:space="0" w:color="000000"/>
            </w:tcBorders>
          </w:tcPr>
          <w:p w14:paraId="00071600" w14:textId="77777777" w:rsidR="00017A54" w:rsidRDefault="00A86708">
            <w:pPr>
              <w:pStyle w:val="TableParagraph"/>
              <w:spacing w:before="29"/>
              <w:ind w:left="209"/>
              <w:rPr>
                <w:sz w:val="20"/>
              </w:rPr>
            </w:pPr>
            <w:r>
              <w:rPr>
                <w:sz w:val="20"/>
              </w:rPr>
              <w:t>Prior</w:t>
            </w:r>
            <w:r>
              <w:rPr>
                <w:spacing w:val="-5"/>
                <w:sz w:val="20"/>
              </w:rPr>
              <w:t xml:space="preserve"> </w:t>
            </w:r>
            <w:r>
              <w:rPr>
                <w:sz w:val="20"/>
              </w:rPr>
              <w:t>to</w:t>
            </w:r>
            <w:r>
              <w:rPr>
                <w:spacing w:val="-5"/>
                <w:sz w:val="20"/>
              </w:rPr>
              <w:t xml:space="preserve"> </w:t>
            </w:r>
            <w:r>
              <w:rPr>
                <w:sz w:val="20"/>
              </w:rPr>
              <w:t>project</w:t>
            </w:r>
            <w:r>
              <w:rPr>
                <w:spacing w:val="-4"/>
                <w:sz w:val="20"/>
              </w:rPr>
              <w:t xml:space="preserve"> </w:t>
            </w:r>
            <w:r>
              <w:rPr>
                <w:spacing w:val="-2"/>
                <w:sz w:val="20"/>
              </w:rPr>
              <w:t>onset</w:t>
            </w:r>
          </w:p>
        </w:tc>
      </w:tr>
      <w:tr w:rsidR="00017A54" w14:paraId="00071605" w14:textId="77777777">
        <w:trPr>
          <w:trHeight w:val="518"/>
        </w:trPr>
        <w:tc>
          <w:tcPr>
            <w:tcW w:w="4305" w:type="dxa"/>
            <w:tcBorders>
              <w:top w:val="single" w:sz="4" w:space="0" w:color="000000"/>
              <w:bottom w:val="single" w:sz="4" w:space="0" w:color="000000"/>
              <w:right w:val="nil"/>
            </w:tcBorders>
          </w:tcPr>
          <w:p w14:paraId="00071602" w14:textId="77777777" w:rsidR="00017A54" w:rsidRDefault="00A86708">
            <w:pPr>
              <w:pStyle w:val="TableParagraph"/>
              <w:spacing w:before="29"/>
              <w:ind w:left="109"/>
              <w:rPr>
                <w:sz w:val="20"/>
              </w:rPr>
            </w:pPr>
            <w:r>
              <w:rPr>
                <w:sz w:val="20"/>
              </w:rPr>
              <w:t>Status</w:t>
            </w:r>
            <w:r>
              <w:rPr>
                <w:spacing w:val="-8"/>
                <w:sz w:val="20"/>
              </w:rPr>
              <w:t xml:space="preserve"> </w:t>
            </w:r>
            <w:r>
              <w:rPr>
                <w:sz w:val="20"/>
              </w:rPr>
              <w:t>reporting,</w:t>
            </w:r>
            <w:r>
              <w:rPr>
                <w:spacing w:val="-8"/>
                <w:sz w:val="20"/>
              </w:rPr>
              <w:t xml:space="preserve"> </w:t>
            </w:r>
            <w:r>
              <w:rPr>
                <w:sz w:val="20"/>
              </w:rPr>
              <w:t>to</w:t>
            </w:r>
            <w:r>
              <w:rPr>
                <w:spacing w:val="-8"/>
                <w:sz w:val="20"/>
              </w:rPr>
              <w:t xml:space="preserve"> </w:t>
            </w:r>
            <w:r>
              <w:rPr>
                <w:sz w:val="20"/>
              </w:rPr>
              <w:t>document</w:t>
            </w:r>
            <w:r>
              <w:rPr>
                <w:spacing w:val="-8"/>
                <w:sz w:val="20"/>
              </w:rPr>
              <w:t xml:space="preserve"> </w:t>
            </w:r>
            <w:r>
              <w:rPr>
                <w:sz w:val="20"/>
              </w:rPr>
              <w:t>progress</w:t>
            </w:r>
            <w:r>
              <w:rPr>
                <w:spacing w:val="-8"/>
                <w:sz w:val="20"/>
              </w:rPr>
              <w:t xml:space="preserve"> </w:t>
            </w:r>
            <w:r>
              <w:rPr>
                <w:sz w:val="20"/>
              </w:rPr>
              <w:t>toward meeting</w:t>
            </w:r>
            <w:r>
              <w:rPr>
                <w:spacing w:val="-6"/>
                <w:sz w:val="20"/>
              </w:rPr>
              <w:t xml:space="preserve"> </w:t>
            </w:r>
            <w:r>
              <w:rPr>
                <w:sz w:val="20"/>
              </w:rPr>
              <w:t>the</w:t>
            </w:r>
            <w:r>
              <w:rPr>
                <w:spacing w:val="-6"/>
                <w:sz w:val="20"/>
              </w:rPr>
              <w:t xml:space="preserve"> </w:t>
            </w:r>
            <w:r>
              <w:rPr>
                <w:sz w:val="20"/>
              </w:rPr>
              <w:t>stated</w:t>
            </w:r>
            <w:r>
              <w:rPr>
                <w:spacing w:val="-5"/>
                <w:sz w:val="20"/>
              </w:rPr>
              <w:t xml:space="preserve"> </w:t>
            </w:r>
            <w:r>
              <w:rPr>
                <w:sz w:val="20"/>
              </w:rPr>
              <w:t>objectives</w:t>
            </w:r>
            <w:r>
              <w:rPr>
                <w:spacing w:val="-6"/>
                <w:sz w:val="20"/>
              </w:rPr>
              <w:t xml:space="preserve"> </w:t>
            </w:r>
            <w:r>
              <w:rPr>
                <w:sz w:val="20"/>
              </w:rPr>
              <w:t>for</w:t>
            </w:r>
            <w:r>
              <w:rPr>
                <w:spacing w:val="-6"/>
                <w:sz w:val="20"/>
              </w:rPr>
              <w:t xml:space="preserve"> </w:t>
            </w:r>
            <w:r>
              <w:rPr>
                <w:sz w:val="20"/>
              </w:rPr>
              <w:t>each</w:t>
            </w:r>
            <w:r>
              <w:rPr>
                <w:spacing w:val="-5"/>
                <w:sz w:val="20"/>
              </w:rPr>
              <w:t xml:space="preserve"> </w:t>
            </w:r>
            <w:r>
              <w:rPr>
                <w:spacing w:val="-2"/>
                <w:sz w:val="20"/>
              </w:rPr>
              <w:t>project.</w:t>
            </w:r>
          </w:p>
        </w:tc>
        <w:tc>
          <w:tcPr>
            <w:tcW w:w="2071" w:type="dxa"/>
            <w:tcBorders>
              <w:top w:val="single" w:sz="4" w:space="0" w:color="000000"/>
              <w:left w:val="nil"/>
              <w:bottom w:val="single" w:sz="4" w:space="0" w:color="000000"/>
              <w:right w:val="nil"/>
            </w:tcBorders>
          </w:tcPr>
          <w:p w14:paraId="00071603" w14:textId="77777777" w:rsidR="00017A54" w:rsidRDefault="00A86708">
            <w:pPr>
              <w:pStyle w:val="TableParagraph"/>
              <w:spacing w:before="29"/>
              <w:ind w:left="125"/>
              <w:rPr>
                <w:sz w:val="20"/>
              </w:rPr>
            </w:pPr>
            <w:r>
              <w:rPr>
                <w:sz w:val="20"/>
              </w:rPr>
              <w:t>Project</w:t>
            </w:r>
            <w:r>
              <w:rPr>
                <w:spacing w:val="-7"/>
                <w:sz w:val="20"/>
              </w:rPr>
              <w:t xml:space="preserve"> </w:t>
            </w:r>
            <w:r>
              <w:rPr>
                <w:spacing w:val="-2"/>
                <w:sz w:val="20"/>
              </w:rPr>
              <w:t>directors</w:t>
            </w:r>
          </w:p>
        </w:tc>
        <w:tc>
          <w:tcPr>
            <w:tcW w:w="2953" w:type="dxa"/>
            <w:tcBorders>
              <w:top w:val="single" w:sz="4" w:space="0" w:color="000000"/>
              <w:left w:val="nil"/>
              <w:bottom w:val="single" w:sz="4" w:space="0" w:color="000000"/>
            </w:tcBorders>
          </w:tcPr>
          <w:p w14:paraId="00071604" w14:textId="77777777" w:rsidR="00017A54" w:rsidRDefault="00A86708">
            <w:pPr>
              <w:pStyle w:val="TableParagraph"/>
              <w:spacing w:before="29"/>
              <w:ind w:left="209"/>
              <w:rPr>
                <w:sz w:val="20"/>
              </w:rPr>
            </w:pPr>
            <w:r>
              <w:rPr>
                <w:sz w:val="20"/>
              </w:rPr>
              <w:t>Semi-annually</w:t>
            </w:r>
            <w:r>
              <w:rPr>
                <w:spacing w:val="-7"/>
                <w:sz w:val="20"/>
              </w:rPr>
              <w:t xml:space="preserve"> </w:t>
            </w:r>
            <w:r>
              <w:rPr>
                <w:sz w:val="20"/>
              </w:rPr>
              <w:t>and</w:t>
            </w:r>
            <w:r>
              <w:rPr>
                <w:spacing w:val="-6"/>
                <w:sz w:val="20"/>
              </w:rPr>
              <w:t xml:space="preserve"> </w:t>
            </w:r>
            <w:r>
              <w:rPr>
                <w:sz w:val="20"/>
              </w:rPr>
              <w:t>at</w:t>
            </w:r>
            <w:r>
              <w:rPr>
                <w:spacing w:val="-7"/>
                <w:sz w:val="20"/>
              </w:rPr>
              <w:t xml:space="preserve"> </w:t>
            </w:r>
            <w:r>
              <w:rPr>
                <w:sz w:val="20"/>
              </w:rPr>
              <w:t>project</w:t>
            </w:r>
            <w:r>
              <w:rPr>
                <w:spacing w:val="-6"/>
                <w:sz w:val="20"/>
              </w:rPr>
              <w:t xml:space="preserve"> </w:t>
            </w:r>
            <w:r>
              <w:rPr>
                <w:spacing w:val="-5"/>
                <w:sz w:val="20"/>
              </w:rPr>
              <w:t>end</w:t>
            </w:r>
          </w:p>
        </w:tc>
      </w:tr>
      <w:tr w:rsidR="00017A54" w14:paraId="00071609" w14:textId="77777777">
        <w:trPr>
          <w:trHeight w:val="522"/>
        </w:trPr>
        <w:tc>
          <w:tcPr>
            <w:tcW w:w="4305" w:type="dxa"/>
            <w:tcBorders>
              <w:top w:val="single" w:sz="4" w:space="0" w:color="000000"/>
              <w:bottom w:val="single" w:sz="4" w:space="0" w:color="000000"/>
              <w:right w:val="nil"/>
            </w:tcBorders>
          </w:tcPr>
          <w:p w14:paraId="00071606" w14:textId="77777777" w:rsidR="00017A54" w:rsidRDefault="00A86708">
            <w:pPr>
              <w:pStyle w:val="TableParagraph"/>
              <w:spacing w:before="29"/>
              <w:ind w:left="109" w:right="153"/>
              <w:rPr>
                <w:sz w:val="20"/>
              </w:rPr>
            </w:pPr>
            <w:r>
              <w:rPr>
                <w:sz w:val="20"/>
              </w:rPr>
              <w:t>Monitor</w:t>
            </w:r>
            <w:r>
              <w:rPr>
                <w:spacing w:val="-8"/>
                <w:sz w:val="20"/>
              </w:rPr>
              <w:t xml:space="preserve"> </w:t>
            </w:r>
            <w:r>
              <w:rPr>
                <w:sz w:val="20"/>
              </w:rPr>
              <w:t>project</w:t>
            </w:r>
            <w:r>
              <w:rPr>
                <w:spacing w:val="-8"/>
                <w:sz w:val="20"/>
              </w:rPr>
              <w:t xml:space="preserve"> </w:t>
            </w:r>
            <w:r>
              <w:rPr>
                <w:sz w:val="20"/>
              </w:rPr>
              <w:t>status</w:t>
            </w:r>
            <w:r>
              <w:rPr>
                <w:spacing w:val="-8"/>
                <w:sz w:val="20"/>
              </w:rPr>
              <w:t xml:space="preserve"> </w:t>
            </w:r>
            <w:r>
              <w:rPr>
                <w:sz w:val="20"/>
              </w:rPr>
              <w:t>reporting</w:t>
            </w:r>
            <w:r>
              <w:rPr>
                <w:spacing w:val="-8"/>
                <w:sz w:val="20"/>
              </w:rPr>
              <w:t xml:space="preserve"> </w:t>
            </w:r>
            <w:r>
              <w:rPr>
                <w:sz w:val="20"/>
              </w:rPr>
              <w:t>and</w:t>
            </w:r>
            <w:r>
              <w:rPr>
                <w:spacing w:val="-8"/>
                <w:sz w:val="20"/>
              </w:rPr>
              <w:t xml:space="preserve"> </w:t>
            </w:r>
            <w:r>
              <w:rPr>
                <w:sz w:val="20"/>
              </w:rPr>
              <w:t xml:space="preserve">data </w:t>
            </w:r>
            <w:r>
              <w:rPr>
                <w:spacing w:val="-2"/>
                <w:sz w:val="20"/>
              </w:rPr>
              <w:t>collection.</w:t>
            </w:r>
          </w:p>
        </w:tc>
        <w:tc>
          <w:tcPr>
            <w:tcW w:w="2071" w:type="dxa"/>
            <w:tcBorders>
              <w:top w:val="single" w:sz="4" w:space="0" w:color="000000"/>
              <w:left w:val="nil"/>
              <w:bottom w:val="single" w:sz="4" w:space="0" w:color="000000"/>
              <w:right w:val="nil"/>
            </w:tcBorders>
          </w:tcPr>
          <w:p w14:paraId="00071607" w14:textId="77777777" w:rsidR="00017A54" w:rsidRDefault="00A86708">
            <w:pPr>
              <w:pStyle w:val="TableParagraph"/>
              <w:spacing w:before="29"/>
              <w:ind w:left="125" w:right="634"/>
              <w:rPr>
                <w:sz w:val="20"/>
              </w:rPr>
            </w:pPr>
            <w:r>
              <w:rPr>
                <w:sz w:val="20"/>
              </w:rPr>
              <w:t>Project</w:t>
            </w:r>
            <w:r>
              <w:rPr>
                <w:spacing w:val="-13"/>
                <w:sz w:val="20"/>
              </w:rPr>
              <w:t xml:space="preserve"> </w:t>
            </w:r>
            <w:r>
              <w:rPr>
                <w:sz w:val="20"/>
              </w:rPr>
              <w:t xml:space="preserve">manager </w:t>
            </w:r>
            <w:r>
              <w:rPr>
                <w:spacing w:val="-2"/>
                <w:sz w:val="20"/>
              </w:rPr>
              <w:t>(Rumeau)</w:t>
            </w:r>
          </w:p>
        </w:tc>
        <w:tc>
          <w:tcPr>
            <w:tcW w:w="2953" w:type="dxa"/>
            <w:tcBorders>
              <w:top w:val="single" w:sz="4" w:space="0" w:color="000000"/>
              <w:left w:val="nil"/>
              <w:bottom w:val="single" w:sz="4" w:space="0" w:color="000000"/>
            </w:tcBorders>
          </w:tcPr>
          <w:p w14:paraId="00071608" w14:textId="77777777" w:rsidR="00017A54" w:rsidRDefault="00A86708">
            <w:pPr>
              <w:pStyle w:val="TableParagraph"/>
              <w:spacing w:before="29"/>
              <w:ind w:left="209"/>
              <w:rPr>
                <w:sz w:val="20"/>
              </w:rPr>
            </w:pPr>
            <w:r>
              <w:rPr>
                <w:spacing w:val="-2"/>
                <w:sz w:val="20"/>
              </w:rPr>
              <w:t>Ongoing</w:t>
            </w:r>
          </w:p>
        </w:tc>
      </w:tr>
      <w:tr w:rsidR="00017A54" w14:paraId="0007160D" w14:textId="77777777">
        <w:trPr>
          <w:trHeight w:val="287"/>
        </w:trPr>
        <w:tc>
          <w:tcPr>
            <w:tcW w:w="4305" w:type="dxa"/>
            <w:tcBorders>
              <w:top w:val="single" w:sz="4" w:space="0" w:color="000000"/>
              <w:bottom w:val="single" w:sz="4" w:space="0" w:color="000000"/>
              <w:right w:val="nil"/>
            </w:tcBorders>
          </w:tcPr>
          <w:p w14:paraId="0007160A" w14:textId="77777777" w:rsidR="00017A54" w:rsidRDefault="00A86708">
            <w:pPr>
              <w:pStyle w:val="TableParagraph"/>
              <w:spacing w:before="29"/>
              <w:ind w:left="109"/>
              <w:rPr>
                <w:sz w:val="20"/>
              </w:rPr>
            </w:pPr>
            <w:r>
              <w:rPr>
                <w:sz w:val="20"/>
              </w:rPr>
              <w:t>Design</w:t>
            </w:r>
            <w:r>
              <w:rPr>
                <w:spacing w:val="-6"/>
                <w:sz w:val="20"/>
              </w:rPr>
              <w:t xml:space="preserve"> </w:t>
            </w:r>
            <w:r>
              <w:rPr>
                <w:sz w:val="20"/>
              </w:rPr>
              <w:t>surveys</w:t>
            </w:r>
            <w:r>
              <w:rPr>
                <w:spacing w:val="-6"/>
                <w:sz w:val="20"/>
              </w:rPr>
              <w:t xml:space="preserve"> </w:t>
            </w:r>
            <w:r>
              <w:rPr>
                <w:sz w:val="20"/>
              </w:rPr>
              <w:t>and</w:t>
            </w:r>
            <w:r>
              <w:rPr>
                <w:spacing w:val="-6"/>
                <w:sz w:val="20"/>
              </w:rPr>
              <w:t xml:space="preserve"> </w:t>
            </w:r>
            <w:r>
              <w:rPr>
                <w:sz w:val="20"/>
              </w:rPr>
              <w:t>analyze</w:t>
            </w:r>
            <w:r>
              <w:rPr>
                <w:spacing w:val="-6"/>
                <w:sz w:val="20"/>
              </w:rPr>
              <w:t xml:space="preserve"> </w:t>
            </w:r>
            <w:r>
              <w:rPr>
                <w:sz w:val="20"/>
              </w:rPr>
              <w:t>survey</w:t>
            </w:r>
            <w:r>
              <w:rPr>
                <w:spacing w:val="-6"/>
                <w:sz w:val="20"/>
              </w:rPr>
              <w:t xml:space="preserve"> </w:t>
            </w:r>
            <w:r>
              <w:rPr>
                <w:spacing w:val="-2"/>
                <w:sz w:val="20"/>
              </w:rPr>
              <w:t>data.</w:t>
            </w:r>
          </w:p>
        </w:tc>
        <w:tc>
          <w:tcPr>
            <w:tcW w:w="2071" w:type="dxa"/>
            <w:tcBorders>
              <w:top w:val="single" w:sz="4" w:space="0" w:color="000000"/>
              <w:left w:val="nil"/>
              <w:bottom w:val="single" w:sz="4" w:space="0" w:color="000000"/>
              <w:right w:val="nil"/>
            </w:tcBorders>
          </w:tcPr>
          <w:p w14:paraId="0007160B" w14:textId="77777777" w:rsidR="00017A54" w:rsidRDefault="00A86708">
            <w:pPr>
              <w:pStyle w:val="TableParagraph"/>
              <w:spacing w:before="29"/>
              <w:ind w:left="125"/>
              <w:rPr>
                <w:sz w:val="20"/>
              </w:rPr>
            </w:pPr>
            <w:r>
              <w:rPr>
                <w:sz w:val="20"/>
              </w:rPr>
              <w:t>Codirector</w:t>
            </w:r>
            <w:r>
              <w:rPr>
                <w:spacing w:val="-13"/>
                <w:sz w:val="20"/>
              </w:rPr>
              <w:t xml:space="preserve"> </w:t>
            </w:r>
            <w:r>
              <w:rPr>
                <w:spacing w:val="-2"/>
                <w:sz w:val="20"/>
              </w:rPr>
              <w:t>(Damari)</w:t>
            </w:r>
          </w:p>
        </w:tc>
        <w:tc>
          <w:tcPr>
            <w:tcW w:w="2953" w:type="dxa"/>
            <w:tcBorders>
              <w:top w:val="single" w:sz="4" w:space="0" w:color="000000"/>
              <w:left w:val="nil"/>
              <w:bottom w:val="single" w:sz="4" w:space="0" w:color="000000"/>
            </w:tcBorders>
          </w:tcPr>
          <w:p w14:paraId="0007160C" w14:textId="77777777" w:rsidR="00017A54" w:rsidRDefault="00A86708">
            <w:pPr>
              <w:pStyle w:val="TableParagraph"/>
              <w:spacing w:before="29"/>
              <w:ind w:left="209"/>
              <w:rPr>
                <w:sz w:val="20"/>
              </w:rPr>
            </w:pPr>
            <w:r>
              <w:rPr>
                <w:sz w:val="20"/>
              </w:rPr>
              <w:t>After</w:t>
            </w:r>
            <w:r>
              <w:rPr>
                <w:spacing w:val="-7"/>
                <w:sz w:val="20"/>
              </w:rPr>
              <w:t xml:space="preserve"> </w:t>
            </w:r>
            <w:r>
              <w:rPr>
                <w:sz w:val="20"/>
              </w:rPr>
              <w:t>relevant</w:t>
            </w:r>
            <w:r>
              <w:rPr>
                <w:spacing w:val="-7"/>
                <w:sz w:val="20"/>
              </w:rPr>
              <w:t xml:space="preserve"> </w:t>
            </w:r>
            <w:r>
              <w:rPr>
                <w:spacing w:val="-2"/>
                <w:sz w:val="20"/>
              </w:rPr>
              <w:t>projects</w:t>
            </w:r>
          </w:p>
        </w:tc>
      </w:tr>
      <w:tr w:rsidR="00017A54" w14:paraId="00071611" w14:textId="77777777">
        <w:trPr>
          <w:trHeight w:val="748"/>
        </w:trPr>
        <w:tc>
          <w:tcPr>
            <w:tcW w:w="4305" w:type="dxa"/>
            <w:tcBorders>
              <w:top w:val="single" w:sz="4" w:space="0" w:color="000000"/>
              <w:bottom w:val="single" w:sz="4" w:space="0" w:color="000000"/>
              <w:right w:val="nil"/>
            </w:tcBorders>
          </w:tcPr>
          <w:p w14:paraId="0007160E" w14:textId="77777777" w:rsidR="00017A54" w:rsidRDefault="00A86708">
            <w:pPr>
              <w:pStyle w:val="TableParagraph"/>
              <w:spacing w:before="29"/>
              <w:ind w:left="109"/>
              <w:rPr>
                <w:sz w:val="20"/>
              </w:rPr>
            </w:pPr>
            <w:r>
              <w:rPr>
                <w:sz w:val="20"/>
              </w:rPr>
              <w:t>Provide</w:t>
            </w:r>
            <w:r>
              <w:rPr>
                <w:spacing w:val="-6"/>
                <w:sz w:val="20"/>
              </w:rPr>
              <w:t xml:space="preserve"> </w:t>
            </w:r>
            <w:r>
              <w:rPr>
                <w:sz w:val="20"/>
              </w:rPr>
              <w:t>feedback</w:t>
            </w:r>
            <w:r>
              <w:rPr>
                <w:spacing w:val="-6"/>
                <w:sz w:val="20"/>
              </w:rPr>
              <w:t xml:space="preserve"> </w:t>
            </w:r>
            <w:r>
              <w:rPr>
                <w:sz w:val="20"/>
              </w:rPr>
              <w:t>on</w:t>
            </w:r>
            <w:r>
              <w:rPr>
                <w:spacing w:val="-6"/>
                <w:sz w:val="20"/>
              </w:rPr>
              <w:t xml:space="preserve"> </w:t>
            </w:r>
            <w:r>
              <w:rPr>
                <w:sz w:val="20"/>
              </w:rPr>
              <w:t>plans</w:t>
            </w:r>
            <w:r>
              <w:rPr>
                <w:spacing w:val="-6"/>
                <w:sz w:val="20"/>
              </w:rPr>
              <w:t xml:space="preserve"> </w:t>
            </w:r>
            <w:r>
              <w:rPr>
                <w:sz w:val="20"/>
              </w:rPr>
              <w:t>for</w:t>
            </w:r>
            <w:r>
              <w:rPr>
                <w:spacing w:val="-6"/>
                <w:sz w:val="20"/>
              </w:rPr>
              <w:t xml:space="preserve"> </w:t>
            </w:r>
            <w:r>
              <w:rPr>
                <w:sz w:val="20"/>
              </w:rPr>
              <w:t>PEARLL</w:t>
            </w:r>
            <w:r>
              <w:rPr>
                <w:spacing w:val="-6"/>
                <w:sz w:val="20"/>
              </w:rPr>
              <w:t xml:space="preserve"> </w:t>
            </w:r>
            <w:r>
              <w:rPr>
                <w:sz w:val="20"/>
              </w:rPr>
              <w:t xml:space="preserve">programs and resources, and feedback on resources in </w:t>
            </w:r>
            <w:r>
              <w:rPr>
                <w:spacing w:val="-2"/>
                <w:sz w:val="20"/>
              </w:rPr>
              <w:t>development.</w:t>
            </w:r>
          </w:p>
        </w:tc>
        <w:tc>
          <w:tcPr>
            <w:tcW w:w="2071" w:type="dxa"/>
            <w:tcBorders>
              <w:top w:val="single" w:sz="4" w:space="0" w:color="000000"/>
              <w:left w:val="nil"/>
              <w:bottom w:val="single" w:sz="4" w:space="0" w:color="000000"/>
              <w:right w:val="nil"/>
            </w:tcBorders>
          </w:tcPr>
          <w:p w14:paraId="0007160F" w14:textId="77777777" w:rsidR="00017A54" w:rsidRDefault="00A86708">
            <w:pPr>
              <w:pStyle w:val="TableParagraph"/>
              <w:spacing w:before="29"/>
              <w:ind w:left="125"/>
              <w:rPr>
                <w:sz w:val="20"/>
              </w:rPr>
            </w:pPr>
            <w:r>
              <w:rPr>
                <w:sz w:val="20"/>
              </w:rPr>
              <w:t>External evaluator (Gunter)</w:t>
            </w:r>
            <w:r>
              <w:rPr>
                <w:spacing w:val="-13"/>
                <w:sz w:val="20"/>
              </w:rPr>
              <w:t xml:space="preserve"> </w:t>
            </w:r>
            <w:r>
              <w:rPr>
                <w:sz w:val="20"/>
              </w:rPr>
              <w:t>and</w:t>
            </w:r>
            <w:r>
              <w:rPr>
                <w:spacing w:val="-12"/>
                <w:sz w:val="20"/>
              </w:rPr>
              <w:t xml:space="preserve"> </w:t>
            </w:r>
            <w:r>
              <w:rPr>
                <w:sz w:val="20"/>
              </w:rPr>
              <w:t xml:space="preserve">advisory </w:t>
            </w:r>
            <w:r>
              <w:rPr>
                <w:spacing w:val="-2"/>
                <w:sz w:val="20"/>
              </w:rPr>
              <w:t>board</w:t>
            </w:r>
          </w:p>
        </w:tc>
        <w:tc>
          <w:tcPr>
            <w:tcW w:w="2953" w:type="dxa"/>
            <w:tcBorders>
              <w:top w:val="single" w:sz="4" w:space="0" w:color="000000"/>
              <w:left w:val="nil"/>
              <w:bottom w:val="single" w:sz="4" w:space="0" w:color="000000"/>
            </w:tcBorders>
          </w:tcPr>
          <w:p w14:paraId="00071610" w14:textId="77777777" w:rsidR="00017A54" w:rsidRDefault="00A86708">
            <w:pPr>
              <w:pStyle w:val="TableParagraph"/>
              <w:spacing w:before="29"/>
              <w:ind w:left="209"/>
              <w:rPr>
                <w:sz w:val="20"/>
              </w:rPr>
            </w:pPr>
            <w:r>
              <w:rPr>
                <w:sz w:val="20"/>
              </w:rPr>
              <w:t>As</w:t>
            </w:r>
            <w:r>
              <w:rPr>
                <w:spacing w:val="-3"/>
                <w:sz w:val="20"/>
              </w:rPr>
              <w:t xml:space="preserve"> </w:t>
            </w:r>
            <w:r>
              <w:rPr>
                <w:spacing w:val="-2"/>
                <w:sz w:val="20"/>
              </w:rPr>
              <w:t>needed</w:t>
            </w:r>
          </w:p>
        </w:tc>
      </w:tr>
      <w:tr w:rsidR="00017A54" w14:paraId="00071613" w14:textId="77777777">
        <w:trPr>
          <w:trHeight w:val="230"/>
        </w:trPr>
        <w:tc>
          <w:tcPr>
            <w:tcW w:w="9329" w:type="dxa"/>
            <w:gridSpan w:val="3"/>
            <w:tcBorders>
              <w:top w:val="single" w:sz="4" w:space="0" w:color="000000"/>
              <w:bottom w:val="single" w:sz="4" w:space="0" w:color="F2F2F2"/>
            </w:tcBorders>
          </w:tcPr>
          <w:p w14:paraId="00071612" w14:textId="77777777" w:rsidR="00017A54" w:rsidRDefault="00017A54">
            <w:pPr>
              <w:pStyle w:val="TableParagraph"/>
              <w:rPr>
                <w:sz w:val="16"/>
              </w:rPr>
            </w:pPr>
          </w:p>
        </w:tc>
      </w:tr>
      <w:tr w:rsidR="00017A54" w14:paraId="00071617" w14:textId="77777777">
        <w:trPr>
          <w:trHeight w:val="499"/>
        </w:trPr>
        <w:tc>
          <w:tcPr>
            <w:tcW w:w="4305" w:type="dxa"/>
            <w:tcBorders>
              <w:top w:val="single" w:sz="4" w:space="0" w:color="F2F2F2"/>
              <w:bottom w:val="nil"/>
              <w:right w:val="nil"/>
            </w:tcBorders>
            <w:shd w:val="clear" w:color="auto" w:fill="2D74B5"/>
          </w:tcPr>
          <w:p w14:paraId="00071614" w14:textId="77777777" w:rsidR="00017A54" w:rsidRDefault="00A86708">
            <w:pPr>
              <w:pStyle w:val="TableParagraph"/>
              <w:spacing w:before="120"/>
              <w:ind w:left="109"/>
              <w:rPr>
                <w:b/>
                <w:sz w:val="20"/>
              </w:rPr>
            </w:pPr>
            <w:r>
              <w:rPr>
                <w:b/>
                <w:color w:val="FFFFFF"/>
                <w:sz w:val="20"/>
              </w:rPr>
              <w:t>Center-level</w:t>
            </w:r>
            <w:r>
              <w:rPr>
                <w:b/>
                <w:color w:val="FFFFFF"/>
                <w:spacing w:val="-12"/>
                <w:sz w:val="20"/>
              </w:rPr>
              <w:t xml:space="preserve"> </w:t>
            </w:r>
            <w:r>
              <w:rPr>
                <w:b/>
                <w:color w:val="FFFFFF"/>
                <w:sz w:val="20"/>
              </w:rPr>
              <w:t>evaluation</w:t>
            </w:r>
            <w:r>
              <w:rPr>
                <w:b/>
                <w:color w:val="FFFFFF"/>
                <w:spacing w:val="-11"/>
                <w:sz w:val="20"/>
              </w:rPr>
              <w:t xml:space="preserve"> </w:t>
            </w:r>
            <w:r>
              <w:rPr>
                <w:b/>
                <w:color w:val="FFFFFF"/>
                <w:spacing w:val="-2"/>
                <w:sz w:val="20"/>
              </w:rPr>
              <w:t>tasks</w:t>
            </w:r>
          </w:p>
        </w:tc>
        <w:tc>
          <w:tcPr>
            <w:tcW w:w="2071" w:type="dxa"/>
            <w:tcBorders>
              <w:top w:val="single" w:sz="4" w:space="0" w:color="F2F2F2"/>
              <w:left w:val="nil"/>
              <w:bottom w:val="nil"/>
              <w:right w:val="nil"/>
            </w:tcBorders>
            <w:shd w:val="clear" w:color="auto" w:fill="2D74B5"/>
          </w:tcPr>
          <w:p w14:paraId="00071615" w14:textId="77777777" w:rsidR="00017A54" w:rsidRDefault="00A86708">
            <w:pPr>
              <w:pStyle w:val="TableParagraph"/>
              <w:spacing w:before="120"/>
              <w:ind w:left="125"/>
              <w:rPr>
                <w:b/>
                <w:sz w:val="20"/>
              </w:rPr>
            </w:pPr>
            <w:r>
              <w:rPr>
                <w:b/>
                <w:color w:val="FFFFFF"/>
                <w:spacing w:val="-5"/>
                <w:sz w:val="20"/>
              </w:rPr>
              <w:t>Who</w:t>
            </w:r>
          </w:p>
        </w:tc>
        <w:tc>
          <w:tcPr>
            <w:tcW w:w="2953" w:type="dxa"/>
            <w:tcBorders>
              <w:top w:val="single" w:sz="4" w:space="0" w:color="F2F2F2"/>
              <w:left w:val="nil"/>
              <w:bottom w:val="nil"/>
            </w:tcBorders>
            <w:shd w:val="clear" w:color="auto" w:fill="2D74B5"/>
          </w:tcPr>
          <w:p w14:paraId="00071616" w14:textId="77777777" w:rsidR="00017A54" w:rsidRDefault="00A86708">
            <w:pPr>
              <w:pStyle w:val="TableParagraph"/>
              <w:spacing w:before="120"/>
              <w:ind w:left="209"/>
              <w:rPr>
                <w:b/>
                <w:sz w:val="20"/>
              </w:rPr>
            </w:pPr>
            <w:r>
              <w:rPr>
                <w:b/>
                <w:color w:val="FFFFFF"/>
                <w:spacing w:val="-4"/>
                <w:sz w:val="20"/>
              </w:rPr>
              <w:t>When</w:t>
            </w:r>
          </w:p>
        </w:tc>
      </w:tr>
      <w:tr w:rsidR="00017A54" w14:paraId="0007161B" w14:textId="77777777">
        <w:trPr>
          <w:trHeight w:val="753"/>
        </w:trPr>
        <w:tc>
          <w:tcPr>
            <w:tcW w:w="4305" w:type="dxa"/>
            <w:tcBorders>
              <w:top w:val="nil"/>
              <w:bottom w:val="single" w:sz="4" w:space="0" w:color="000000"/>
              <w:right w:val="nil"/>
            </w:tcBorders>
          </w:tcPr>
          <w:p w14:paraId="00071618" w14:textId="77777777" w:rsidR="00017A54" w:rsidRDefault="00A86708">
            <w:pPr>
              <w:pStyle w:val="TableParagraph"/>
              <w:spacing w:before="34"/>
              <w:ind w:left="109"/>
              <w:rPr>
                <w:sz w:val="20"/>
              </w:rPr>
            </w:pPr>
            <w:r>
              <w:rPr>
                <w:sz w:val="20"/>
              </w:rPr>
              <w:t>Help</w:t>
            </w:r>
            <w:r>
              <w:rPr>
                <w:spacing w:val="-7"/>
                <w:sz w:val="20"/>
              </w:rPr>
              <w:t xml:space="preserve"> </w:t>
            </w:r>
            <w:r>
              <w:rPr>
                <w:sz w:val="20"/>
              </w:rPr>
              <w:t>define</w:t>
            </w:r>
            <w:r>
              <w:rPr>
                <w:spacing w:val="-7"/>
                <w:sz w:val="20"/>
              </w:rPr>
              <w:t xml:space="preserve"> </w:t>
            </w:r>
            <w:r>
              <w:rPr>
                <w:sz w:val="20"/>
              </w:rPr>
              <w:t>outcomes</w:t>
            </w:r>
            <w:r>
              <w:rPr>
                <w:spacing w:val="-7"/>
                <w:sz w:val="20"/>
              </w:rPr>
              <w:t xml:space="preserve"> </w:t>
            </w:r>
            <w:r>
              <w:rPr>
                <w:sz w:val="20"/>
              </w:rPr>
              <w:t>and</w:t>
            </w:r>
            <w:r>
              <w:rPr>
                <w:spacing w:val="-7"/>
                <w:sz w:val="20"/>
              </w:rPr>
              <w:t xml:space="preserve"> </w:t>
            </w:r>
            <w:r>
              <w:rPr>
                <w:sz w:val="20"/>
              </w:rPr>
              <w:t>measures</w:t>
            </w:r>
            <w:r>
              <w:rPr>
                <w:spacing w:val="-7"/>
                <w:sz w:val="20"/>
              </w:rPr>
              <w:t xml:space="preserve"> </w:t>
            </w:r>
            <w:r>
              <w:rPr>
                <w:sz w:val="20"/>
              </w:rPr>
              <w:t>(logic</w:t>
            </w:r>
            <w:r>
              <w:rPr>
                <w:spacing w:val="-7"/>
                <w:sz w:val="20"/>
              </w:rPr>
              <w:t xml:space="preserve"> </w:t>
            </w:r>
            <w:r>
              <w:rPr>
                <w:sz w:val="20"/>
              </w:rPr>
              <w:t>model); advise on the development of procedures and instruments for data collection.</w:t>
            </w:r>
          </w:p>
        </w:tc>
        <w:tc>
          <w:tcPr>
            <w:tcW w:w="2071" w:type="dxa"/>
            <w:tcBorders>
              <w:top w:val="nil"/>
              <w:left w:val="nil"/>
              <w:bottom w:val="single" w:sz="4" w:space="0" w:color="000000"/>
              <w:right w:val="nil"/>
            </w:tcBorders>
          </w:tcPr>
          <w:p w14:paraId="00071619" w14:textId="77777777" w:rsidR="00017A54" w:rsidRDefault="00A86708">
            <w:pPr>
              <w:pStyle w:val="TableParagraph"/>
              <w:spacing w:before="34"/>
              <w:ind w:left="125" w:right="467"/>
              <w:rPr>
                <w:sz w:val="20"/>
              </w:rPr>
            </w:pPr>
            <w:r>
              <w:rPr>
                <w:sz w:val="20"/>
              </w:rPr>
              <w:t>External</w:t>
            </w:r>
            <w:r>
              <w:rPr>
                <w:spacing w:val="-13"/>
                <w:sz w:val="20"/>
              </w:rPr>
              <w:t xml:space="preserve"> </w:t>
            </w:r>
            <w:r>
              <w:rPr>
                <w:sz w:val="20"/>
              </w:rPr>
              <w:t xml:space="preserve">evaluator </w:t>
            </w:r>
            <w:r>
              <w:rPr>
                <w:spacing w:val="-2"/>
                <w:sz w:val="20"/>
              </w:rPr>
              <w:t>(Gunter)</w:t>
            </w:r>
          </w:p>
        </w:tc>
        <w:tc>
          <w:tcPr>
            <w:tcW w:w="2953" w:type="dxa"/>
            <w:tcBorders>
              <w:top w:val="nil"/>
              <w:left w:val="nil"/>
              <w:bottom w:val="single" w:sz="4" w:space="0" w:color="000000"/>
            </w:tcBorders>
          </w:tcPr>
          <w:p w14:paraId="0007161A" w14:textId="77777777" w:rsidR="00017A54" w:rsidRDefault="00A86708">
            <w:pPr>
              <w:pStyle w:val="TableParagraph"/>
              <w:spacing w:before="34"/>
              <w:ind w:left="209"/>
              <w:rPr>
                <w:sz w:val="20"/>
              </w:rPr>
            </w:pPr>
            <w:r>
              <w:rPr>
                <w:sz w:val="20"/>
              </w:rPr>
              <w:t>In</w:t>
            </w:r>
            <w:r>
              <w:rPr>
                <w:spacing w:val="-4"/>
                <w:sz w:val="20"/>
              </w:rPr>
              <w:t xml:space="preserve"> </w:t>
            </w:r>
            <w:r>
              <w:rPr>
                <w:sz w:val="20"/>
              </w:rPr>
              <w:t>the</w:t>
            </w:r>
            <w:r>
              <w:rPr>
                <w:spacing w:val="-3"/>
                <w:sz w:val="20"/>
              </w:rPr>
              <w:t xml:space="preserve"> </w:t>
            </w:r>
            <w:r>
              <w:rPr>
                <w:sz w:val="20"/>
              </w:rPr>
              <w:t>first</w:t>
            </w:r>
            <w:r>
              <w:rPr>
                <w:spacing w:val="-4"/>
                <w:sz w:val="20"/>
              </w:rPr>
              <w:t xml:space="preserve"> </w:t>
            </w:r>
            <w:r>
              <w:rPr>
                <w:sz w:val="20"/>
              </w:rPr>
              <w:t>half</w:t>
            </w:r>
            <w:r>
              <w:rPr>
                <w:spacing w:val="-3"/>
                <w:sz w:val="20"/>
              </w:rPr>
              <w:t xml:space="preserve"> </w:t>
            </w:r>
            <w:r>
              <w:rPr>
                <w:sz w:val="20"/>
              </w:rPr>
              <w:t>of</w:t>
            </w:r>
            <w:r>
              <w:rPr>
                <w:spacing w:val="-4"/>
                <w:sz w:val="20"/>
              </w:rPr>
              <w:t xml:space="preserve"> </w:t>
            </w:r>
            <w:r>
              <w:rPr>
                <w:sz w:val="20"/>
              </w:rPr>
              <w:t>year</w:t>
            </w:r>
            <w:r>
              <w:rPr>
                <w:spacing w:val="-3"/>
                <w:sz w:val="20"/>
              </w:rPr>
              <w:t xml:space="preserve"> </w:t>
            </w:r>
            <w:r>
              <w:rPr>
                <w:spacing w:val="-5"/>
                <w:sz w:val="20"/>
              </w:rPr>
              <w:t>one</w:t>
            </w:r>
          </w:p>
        </w:tc>
      </w:tr>
      <w:tr w:rsidR="00017A54" w14:paraId="0007161F" w14:textId="77777777">
        <w:trPr>
          <w:trHeight w:val="517"/>
        </w:trPr>
        <w:tc>
          <w:tcPr>
            <w:tcW w:w="4305" w:type="dxa"/>
            <w:tcBorders>
              <w:top w:val="single" w:sz="4" w:space="0" w:color="000000"/>
              <w:bottom w:val="single" w:sz="4" w:space="0" w:color="000000"/>
              <w:right w:val="nil"/>
            </w:tcBorders>
          </w:tcPr>
          <w:p w14:paraId="0007161C" w14:textId="77777777" w:rsidR="00017A54" w:rsidRDefault="00A86708">
            <w:pPr>
              <w:pStyle w:val="TableParagraph"/>
              <w:spacing w:before="29"/>
              <w:ind w:left="109"/>
              <w:rPr>
                <w:sz w:val="20"/>
              </w:rPr>
            </w:pPr>
            <w:r>
              <w:rPr>
                <w:sz w:val="20"/>
              </w:rPr>
              <w:t>Draft</w:t>
            </w:r>
            <w:r>
              <w:rPr>
                <w:spacing w:val="-7"/>
                <w:sz w:val="20"/>
              </w:rPr>
              <w:t xml:space="preserve"> </w:t>
            </w:r>
            <w:r>
              <w:rPr>
                <w:sz w:val="20"/>
              </w:rPr>
              <w:t>interim</w:t>
            </w:r>
            <w:r>
              <w:rPr>
                <w:spacing w:val="-8"/>
                <w:sz w:val="20"/>
              </w:rPr>
              <w:t xml:space="preserve"> </w:t>
            </w:r>
            <w:r>
              <w:rPr>
                <w:sz w:val="20"/>
              </w:rPr>
              <w:t>progress</w:t>
            </w:r>
            <w:r>
              <w:rPr>
                <w:spacing w:val="-7"/>
                <w:sz w:val="20"/>
              </w:rPr>
              <w:t xml:space="preserve"> </w:t>
            </w:r>
            <w:r>
              <w:rPr>
                <w:sz w:val="20"/>
              </w:rPr>
              <w:t>reports</w:t>
            </w:r>
            <w:r>
              <w:rPr>
                <w:spacing w:val="-7"/>
                <w:sz w:val="20"/>
              </w:rPr>
              <w:t xml:space="preserve"> </w:t>
            </w:r>
            <w:r>
              <w:rPr>
                <w:sz w:val="20"/>
              </w:rPr>
              <w:t>describing</w:t>
            </w:r>
            <w:r>
              <w:rPr>
                <w:spacing w:val="-7"/>
                <w:sz w:val="20"/>
              </w:rPr>
              <w:t xml:space="preserve"> </w:t>
            </w:r>
            <w:r>
              <w:rPr>
                <w:sz w:val="20"/>
              </w:rPr>
              <w:t>successes and areas for improvement.</w:t>
            </w:r>
          </w:p>
        </w:tc>
        <w:tc>
          <w:tcPr>
            <w:tcW w:w="2071" w:type="dxa"/>
            <w:tcBorders>
              <w:top w:val="single" w:sz="4" w:space="0" w:color="000000"/>
              <w:left w:val="nil"/>
              <w:bottom w:val="single" w:sz="4" w:space="0" w:color="000000"/>
              <w:right w:val="nil"/>
            </w:tcBorders>
          </w:tcPr>
          <w:p w14:paraId="0007161D" w14:textId="77777777" w:rsidR="00017A54" w:rsidRDefault="00A86708">
            <w:pPr>
              <w:pStyle w:val="TableParagraph"/>
              <w:spacing w:before="29"/>
              <w:ind w:left="125"/>
              <w:rPr>
                <w:sz w:val="20"/>
              </w:rPr>
            </w:pPr>
            <w:r>
              <w:rPr>
                <w:sz w:val="20"/>
              </w:rPr>
              <w:t>Codirector</w:t>
            </w:r>
            <w:r>
              <w:rPr>
                <w:spacing w:val="-13"/>
                <w:sz w:val="20"/>
              </w:rPr>
              <w:t xml:space="preserve"> </w:t>
            </w:r>
            <w:r>
              <w:rPr>
                <w:spacing w:val="-2"/>
                <w:sz w:val="20"/>
              </w:rPr>
              <w:t>(Damari)</w:t>
            </w:r>
          </w:p>
        </w:tc>
        <w:tc>
          <w:tcPr>
            <w:tcW w:w="2953" w:type="dxa"/>
            <w:tcBorders>
              <w:top w:val="single" w:sz="4" w:space="0" w:color="000000"/>
              <w:left w:val="nil"/>
              <w:bottom w:val="single" w:sz="4" w:space="0" w:color="000000"/>
            </w:tcBorders>
          </w:tcPr>
          <w:p w14:paraId="0007161E" w14:textId="77777777" w:rsidR="00017A54" w:rsidRDefault="00A86708">
            <w:pPr>
              <w:pStyle w:val="TableParagraph"/>
              <w:spacing w:before="29"/>
              <w:ind w:left="209"/>
              <w:rPr>
                <w:sz w:val="20"/>
              </w:rPr>
            </w:pPr>
            <w:r>
              <w:rPr>
                <w:spacing w:val="-2"/>
                <w:sz w:val="20"/>
              </w:rPr>
              <w:t>Annually</w:t>
            </w:r>
          </w:p>
        </w:tc>
      </w:tr>
      <w:tr w:rsidR="00017A54" w14:paraId="00071623" w14:textId="77777777">
        <w:trPr>
          <w:trHeight w:val="978"/>
        </w:trPr>
        <w:tc>
          <w:tcPr>
            <w:tcW w:w="4305" w:type="dxa"/>
            <w:tcBorders>
              <w:top w:val="single" w:sz="4" w:space="0" w:color="000000"/>
              <w:bottom w:val="single" w:sz="4" w:space="0" w:color="000000"/>
              <w:right w:val="nil"/>
            </w:tcBorders>
          </w:tcPr>
          <w:p w14:paraId="00071620" w14:textId="77777777" w:rsidR="00017A54" w:rsidRDefault="00A86708">
            <w:pPr>
              <w:pStyle w:val="TableParagraph"/>
              <w:spacing w:before="29"/>
              <w:ind w:left="109"/>
              <w:rPr>
                <w:sz w:val="20"/>
              </w:rPr>
            </w:pPr>
            <w:r>
              <w:rPr>
                <w:sz w:val="20"/>
              </w:rPr>
              <w:t>Meet</w:t>
            </w:r>
            <w:r>
              <w:rPr>
                <w:spacing w:val="-5"/>
                <w:sz w:val="20"/>
              </w:rPr>
              <w:t xml:space="preserve"> </w:t>
            </w:r>
            <w:r>
              <w:rPr>
                <w:sz w:val="20"/>
              </w:rPr>
              <w:t>twice</w:t>
            </w:r>
            <w:r>
              <w:rPr>
                <w:spacing w:val="-5"/>
                <w:sz w:val="20"/>
              </w:rPr>
              <w:t xml:space="preserve"> </w:t>
            </w:r>
            <w:r>
              <w:rPr>
                <w:sz w:val="20"/>
              </w:rPr>
              <w:t>a</w:t>
            </w:r>
            <w:r>
              <w:rPr>
                <w:spacing w:val="-5"/>
                <w:sz w:val="20"/>
              </w:rPr>
              <w:t xml:space="preserve"> </w:t>
            </w:r>
            <w:r>
              <w:rPr>
                <w:sz w:val="20"/>
              </w:rPr>
              <w:t>year</w:t>
            </w:r>
            <w:r>
              <w:rPr>
                <w:spacing w:val="-5"/>
                <w:sz w:val="20"/>
              </w:rPr>
              <w:t xml:space="preserve"> </w:t>
            </w:r>
            <w:r>
              <w:rPr>
                <w:sz w:val="20"/>
              </w:rPr>
              <w:t>to</w:t>
            </w:r>
            <w:r>
              <w:rPr>
                <w:spacing w:val="-5"/>
                <w:sz w:val="20"/>
              </w:rPr>
              <w:t xml:space="preserve"> </w:t>
            </w:r>
            <w:r>
              <w:rPr>
                <w:sz w:val="20"/>
              </w:rPr>
              <w:t>review</w:t>
            </w:r>
            <w:r>
              <w:rPr>
                <w:spacing w:val="-6"/>
                <w:sz w:val="20"/>
              </w:rPr>
              <w:t xml:space="preserve"> </w:t>
            </w:r>
            <w:r>
              <w:rPr>
                <w:sz w:val="20"/>
              </w:rPr>
              <w:t>progress</w:t>
            </w:r>
            <w:r>
              <w:rPr>
                <w:spacing w:val="-5"/>
                <w:sz w:val="20"/>
              </w:rPr>
              <w:t xml:space="preserve"> </w:t>
            </w:r>
            <w:r>
              <w:rPr>
                <w:sz w:val="20"/>
              </w:rPr>
              <w:t>toward</w:t>
            </w:r>
            <w:r>
              <w:rPr>
                <w:spacing w:val="-5"/>
                <w:sz w:val="20"/>
              </w:rPr>
              <w:t xml:space="preserve"> </w:t>
            </w:r>
            <w:r>
              <w:rPr>
                <w:sz w:val="20"/>
              </w:rPr>
              <w:t xml:space="preserve">goals and interim evaluation reports. Make recommendations for any changes to schedule or </w:t>
            </w:r>
            <w:r>
              <w:rPr>
                <w:spacing w:val="-2"/>
                <w:sz w:val="20"/>
              </w:rPr>
              <w:t>needs.</w:t>
            </w:r>
          </w:p>
        </w:tc>
        <w:tc>
          <w:tcPr>
            <w:tcW w:w="2071" w:type="dxa"/>
            <w:tcBorders>
              <w:top w:val="single" w:sz="4" w:space="0" w:color="000000"/>
              <w:left w:val="nil"/>
              <w:bottom w:val="single" w:sz="4" w:space="0" w:color="000000"/>
              <w:right w:val="nil"/>
            </w:tcBorders>
          </w:tcPr>
          <w:p w14:paraId="00071621" w14:textId="77777777" w:rsidR="00017A54" w:rsidRDefault="00A86708">
            <w:pPr>
              <w:pStyle w:val="TableParagraph"/>
              <w:spacing w:before="29"/>
              <w:ind w:left="125"/>
              <w:rPr>
                <w:sz w:val="20"/>
              </w:rPr>
            </w:pPr>
            <w:r>
              <w:rPr>
                <w:sz w:val="20"/>
              </w:rPr>
              <w:t>Advisory</w:t>
            </w:r>
            <w:r>
              <w:rPr>
                <w:spacing w:val="-9"/>
                <w:sz w:val="20"/>
              </w:rPr>
              <w:t xml:space="preserve"> </w:t>
            </w:r>
            <w:r>
              <w:rPr>
                <w:spacing w:val="-2"/>
                <w:sz w:val="20"/>
              </w:rPr>
              <w:t>board</w:t>
            </w:r>
          </w:p>
        </w:tc>
        <w:tc>
          <w:tcPr>
            <w:tcW w:w="2953" w:type="dxa"/>
            <w:tcBorders>
              <w:top w:val="single" w:sz="4" w:space="0" w:color="000000"/>
              <w:left w:val="nil"/>
              <w:bottom w:val="single" w:sz="4" w:space="0" w:color="000000"/>
            </w:tcBorders>
          </w:tcPr>
          <w:p w14:paraId="00071622" w14:textId="77777777" w:rsidR="00017A54" w:rsidRDefault="00A86708">
            <w:pPr>
              <w:pStyle w:val="TableParagraph"/>
              <w:spacing w:before="29"/>
              <w:ind w:left="209"/>
              <w:rPr>
                <w:sz w:val="20"/>
              </w:rPr>
            </w:pPr>
            <w:r>
              <w:rPr>
                <w:sz w:val="20"/>
              </w:rPr>
              <w:t>Twice</w:t>
            </w:r>
            <w:r>
              <w:rPr>
                <w:spacing w:val="-4"/>
                <w:sz w:val="20"/>
              </w:rPr>
              <w:t xml:space="preserve"> </w:t>
            </w:r>
            <w:r>
              <w:rPr>
                <w:sz w:val="20"/>
              </w:rPr>
              <w:t>a</w:t>
            </w:r>
            <w:r>
              <w:rPr>
                <w:spacing w:val="-3"/>
                <w:sz w:val="20"/>
              </w:rPr>
              <w:t xml:space="preserve"> </w:t>
            </w:r>
            <w:r>
              <w:rPr>
                <w:spacing w:val="-4"/>
                <w:sz w:val="20"/>
              </w:rPr>
              <w:t>year</w:t>
            </w:r>
          </w:p>
        </w:tc>
      </w:tr>
      <w:tr w:rsidR="00017A54" w14:paraId="00071627" w14:textId="77777777">
        <w:trPr>
          <w:trHeight w:val="522"/>
        </w:trPr>
        <w:tc>
          <w:tcPr>
            <w:tcW w:w="4305" w:type="dxa"/>
            <w:tcBorders>
              <w:top w:val="single" w:sz="4" w:space="0" w:color="000000"/>
              <w:bottom w:val="single" w:sz="4" w:space="0" w:color="000000"/>
              <w:right w:val="nil"/>
            </w:tcBorders>
          </w:tcPr>
          <w:p w14:paraId="00071624" w14:textId="77777777" w:rsidR="00017A54" w:rsidRDefault="00A86708">
            <w:pPr>
              <w:pStyle w:val="TableParagraph"/>
              <w:spacing w:before="34"/>
              <w:ind w:left="109"/>
              <w:rPr>
                <w:sz w:val="20"/>
              </w:rPr>
            </w:pPr>
            <w:r>
              <w:rPr>
                <w:sz w:val="20"/>
              </w:rPr>
              <w:t>Direct</w:t>
            </w:r>
            <w:r>
              <w:rPr>
                <w:spacing w:val="-9"/>
                <w:sz w:val="20"/>
              </w:rPr>
              <w:t xml:space="preserve"> </w:t>
            </w:r>
            <w:r>
              <w:rPr>
                <w:sz w:val="20"/>
              </w:rPr>
              <w:t>evaluation</w:t>
            </w:r>
            <w:r>
              <w:rPr>
                <w:spacing w:val="-7"/>
                <w:sz w:val="20"/>
              </w:rPr>
              <w:t xml:space="preserve"> </w:t>
            </w:r>
            <w:r>
              <w:rPr>
                <w:sz w:val="20"/>
              </w:rPr>
              <w:t>activities</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advisory</w:t>
            </w:r>
            <w:r>
              <w:rPr>
                <w:spacing w:val="-6"/>
                <w:sz w:val="20"/>
              </w:rPr>
              <w:t xml:space="preserve"> </w:t>
            </w:r>
            <w:r>
              <w:rPr>
                <w:spacing w:val="-2"/>
                <w:sz w:val="20"/>
              </w:rPr>
              <w:t>board.</w:t>
            </w:r>
          </w:p>
        </w:tc>
        <w:tc>
          <w:tcPr>
            <w:tcW w:w="2071" w:type="dxa"/>
            <w:tcBorders>
              <w:top w:val="single" w:sz="4" w:space="0" w:color="000000"/>
              <w:left w:val="nil"/>
              <w:bottom w:val="single" w:sz="4" w:space="0" w:color="000000"/>
              <w:right w:val="nil"/>
            </w:tcBorders>
          </w:tcPr>
          <w:p w14:paraId="00071625" w14:textId="77777777" w:rsidR="00017A54" w:rsidRDefault="00A86708">
            <w:pPr>
              <w:pStyle w:val="TableParagraph"/>
              <w:spacing w:before="34"/>
              <w:ind w:left="125" w:right="467"/>
              <w:rPr>
                <w:sz w:val="20"/>
              </w:rPr>
            </w:pPr>
            <w:r>
              <w:rPr>
                <w:sz w:val="20"/>
              </w:rPr>
              <w:t>External</w:t>
            </w:r>
            <w:r>
              <w:rPr>
                <w:spacing w:val="-13"/>
                <w:sz w:val="20"/>
              </w:rPr>
              <w:t xml:space="preserve"> </w:t>
            </w:r>
            <w:r>
              <w:rPr>
                <w:sz w:val="20"/>
              </w:rPr>
              <w:t xml:space="preserve">evaluator </w:t>
            </w:r>
            <w:r>
              <w:rPr>
                <w:spacing w:val="-2"/>
                <w:sz w:val="20"/>
              </w:rPr>
              <w:t>(Gunter)</w:t>
            </w:r>
          </w:p>
        </w:tc>
        <w:tc>
          <w:tcPr>
            <w:tcW w:w="2953" w:type="dxa"/>
            <w:tcBorders>
              <w:top w:val="single" w:sz="4" w:space="0" w:color="000000"/>
              <w:left w:val="nil"/>
              <w:bottom w:val="single" w:sz="4" w:space="0" w:color="000000"/>
            </w:tcBorders>
          </w:tcPr>
          <w:p w14:paraId="00071626" w14:textId="77777777" w:rsidR="00017A54" w:rsidRDefault="00A86708">
            <w:pPr>
              <w:pStyle w:val="TableParagraph"/>
              <w:spacing w:before="34"/>
              <w:ind w:left="209"/>
              <w:rPr>
                <w:sz w:val="20"/>
              </w:rPr>
            </w:pPr>
            <w:r>
              <w:rPr>
                <w:sz w:val="20"/>
              </w:rPr>
              <w:t>1–2</w:t>
            </w:r>
            <w:r>
              <w:rPr>
                <w:spacing w:val="-5"/>
                <w:sz w:val="20"/>
              </w:rPr>
              <w:t xml:space="preserve"> </w:t>
            </w:r>
            <w:r>
              <w:rPr>
                <w:sz w:val="20"/>
              </w:rPr>
              <w:t>meetings</w:t>
            </w:r>
            <w:r>
              <w:rPr>
                <w:spacing w:val="-5"/>
                <w:sz w:val="20"/>
              </w:rPr>
              <w:t xml:space="preserve"> </w:t>
            </w:r>
            <w:r>
              <w:rPr>
                <w:sz w:val="20"/>
              </w:rPr>
              <w:t>per</w:t>
            </w:r>
            <w:r>
              <w:rPr>
                <w:spacing w:val="-5"/>
                <w:sz w:val="20"/>
              </w:rPr>
              <w:t xml:space="preserve"> </w:t>
            </w:r>
            <w:r>
              <w:rPr>
                <w:spacing w:val="-4"/>
                <w:sz w:val="20"/>
              </w:rPr>
              <w:t>year</w:t>
            </w:r>
          </w:p>
        </w:tc>
      </w:tr>
      <w:tr w:rsidR="00017A54" w14:paraId="0007162B" w14:textId="77777777">
        <w:trPr>
          <w:trHeight w:val="517"/>
        </w:trPr>
        <w:tc>
          <w:tcPr>
            <w:tcW w:w="4305" w:type="dxa"/>
            <w:tcBorders>
              <w:top w:val="single" w:sz="4" w:space="0" w:color="000000"/>
              <w:bottom w:val="single" w:sz="4" w:space="0" w:color="000000"/>
              <w:right w:val="nil"/>
            </w:tcBorders>
          </w:tcPr>
          <w:p w14:paraId="00071628" w14:textId="77777777" w:rsidR="00017A54" w:rsidRDefault="00A86708">
            <w:pPr>
              <w:pStyle w:val="TableParagraph"/>
              <w:spacing w:before="29"/>
              <w:ind w:left="109" w:right="153"/>
              <w:rPr>
                <w:sz w:val="20"/>
              </w:rPr>
            </w:pPr>
            <w:r>
              <w:rPr>
                <w:sz w:val="20"/>
              </w:rPr>
              <w:t>Provide</w:t>
            </w:r>
            <w:r>
              <w:rPr>
                <w:spacing w:val="-7"/>
                <w:sz w:val="20"/>
              </w:rPr>
              <w:t xml:space="preserve"> </w:t>
            </w:r>
            <w:r>
              <w:rPr>
                <w:sz w:val="20"/>
              </w:rPr>
              <w:t>two</w:t>
            </w:r>
            <w:r>
              <w:rPr>
                <w:spacing w:val="-7"/>
                <w:sz w:val="20"/>
              </w:rPr>
              <w:t xml:space="preserve"> </w:t>
            </w:r>
            <w:r>
              <w:rPr>
                <w:sz w:val="20"/>
              </w:rPr>
              <w:t>written</w:t>
            </w:r>
            <w:r>
              <w:rPr>
                <w:spacing w:val="-7"/>
                <w:sz w:val="20"/>
              </w:rPr>
              <w:t xml:space="preserve"> </w:t>
            </w:r>
            <w:r>
              <w:rPr>
                <w:sz w:val="20"/>
              </w:rPr>
              <w:t>reports</w:t>
            </w:r>
            <w:r>
              <w:rPr>
                <w:spacing w:val="-7"/>
                <w:sz w:val="20"/>
              </w:rPr>
              <w:t xml:space="preserve"> </w:t>
            </w:r>
            <w:r>
              <w:rPr>
                <w:sz w:val="20"/>
              </w:rPr>
              <w:t>with</w:t>
            </w:r>
            <w:r>
              <w:rPr>
                <w:spacing w:val="-7"/>
                <w:sz w:val="20"/>
              </w:rPr>
              <w:t xml:space="preserve"> </w:t>
            </w:r>
            <w:r>
              <w:rPr>
                <w:sz w:val="20"/>
              </w:rPr>
              <w:t>feedback</w:t>
            </w:r>
            <w:r>
              <w:rPr>
                <w:spacing w:val="-7"/>
                <w:sz w:val="20"/>
              </w:rPr>
              <w:t xml:space="preserve"> </w:t>
            </w:r>
            <w:r>
              <w:rPr>
                <w:sz w:val="20"/>
              </w:rPr>
              <w:t>on interim reports.</w:t>
            </w:r>
          </w:p>
        </w:tc>
        <w:tc>
          <w:tcPr>
            <w:tcW w:w="2071" w:type="dxa"/>
            <w:tcBorders>
              <w:top w:val="single" w:sz="4" w:space="0" w:color="000000"/>
              <w:left w:val="nil"/>
              <w:bottom w:val="single" w:sz="4" w:space="0" w:color="000000"/>
              <w:right w:val="nil"/>
            </w:tcBorders>
          </w:tcPr>
          <w:p w14:paraId="00071629" w14:textId="77777777" w:rsidR="00017A54" w:rsidRDefault="00A86708">
            <w:pPr>
              <w:pStyle w:val="TableParagraph"/>
              <w:spacing w:before="29"/>
              <w:ind w:left="125" w:right="467"/>
              <w:rPr>
                <w:sz w:val="20"/>
              </w:rPr>
            </w:pPr>
            <w:r>
              <w:rPr>
                <w:sz w:val="20"/>
              </w:rPr>
              <w:t>External</w:t>
            </w:r>
            <w:r>
              <w:rPr>
                <w:spacing w:val="-13"/>
                <w:sz w:val="20"/>
              </w:rPr>
              <w:t xml:space="preserve"> </w:t>
            </w:r>
            <w:r>
              <w:rPr>
                <w:sz w:val="20"/>
              </w:rPr>
              <w:t xml:space="preserve">evaluator </w:t>
            </w:r>
            <w:r>
              <w:rPr>
                <w:spacing w:val="-2"/>
                <w:sz w:val="20"/>
              </w:rPr>
              <w:t>(Gunter)</w:t>
            </w:r>
          </w:p>
        </w:tc>
        <w:tc>
          <w:tcPr>
            <w:tcW w:w="2953" w:type="dxa"/>
            <w:tcBorders>
              <w:top w:val="single" w:sz="4" w:space="0" w:color="000000"/>
              <w:left w:val="nil"/>
              <w:bottom w:val="single" w:sz="4" w:space="0" w:color="000000"/>
            </w:tcBorders>
          </w:tcPr>
          <w:p w14:paraId="0007162A" w14:textId="77777777" w:rsidR="00017A54" w:rsidRDefault="00A86708">
            <w:pPr>
              <w:pStyle w:val="TableParagraph"/>
              <w:spacing w:before="29"/>
              <w:ind w:left="209"/>
              <w:rPr>
                <w:sz w:val="20"/>
              </w:rPr>
            </w:pPr>
            <w:r>
              <w:rPr>
                <w:sz w:val="20"/>
              </w:rPr>
              <w:t>End</w:t>
            </w:r>
            <w:r>
              <w:rPr>
                <w:spacing w:val="-4"/>
                <w:sz w:val="20"/>
              </w:rPr>
              <w:t xml:space="preserve"> </w:t>
            </w:r>
            <w:r>
              <w:rPr>
                <w:sz w:val="20"/>
              </w:rPr>
              <w:t>of</w:t>
            </w:r>
            <w:r>
              <w:rPr>
                <w:spacing w:val="-3"/>
                <w:sz w:val="20"/>
              </w:rPr>
              <w:t xml:space="preserve"> </w:t>
            </w:r>
            <w:r>
              <w:rPr>
                <w:sz w:val="20"/>
              </w:rPr>
              <w:t>year</w:t>
            </w:r>
            <w:r>
              <w:rPr>
                <w:spacing w:val="-4"/>
                <w:sz w:val="20"/>
              </w:rPr>
              <w:t xml:space="preserve"> </w:t>
            </w:r>
            <w:r>
              <w:rPr>
                <w:sz w:val="20"/>
              </w:rPr>
              <w:t>one,</w:t>
            </w:r>
            <w:r>
              <w:rPr>
                <w:spacing w:val="-3"/>
                <w:sz w:val="20"/>
              </w:rPr>
              <w:t xml:space="preserve"> </w:t>
            </w:r>
            <w:r>
              <w:rPr>
                <w:sz w:val="20"/>
              </w:rPr>
              <w:t>year</w:t>
            </w:r>
            <w:r>
              <w:rPr>
                <w:spacing w:val="-3"/>
                <w:sz w:val="20"/>
              </w:rPr>
              <w:t xml:space="preserve"> </w:t>
            </w:r>
            <w:r>
              <w:rPr>
                <w:spacing w:val="-4"/>
                <w:sz w:val="20"/>
              </w:rPr>
              <w:t>four</w:t>
            </w:r>
          </w:p>
        </w:tc>
      </w:tr>
      <w:tr w:rsidR="00017A54" w14:paraId="0007162F" w14:textId="77777777">
        <w:trPr>
          <w:trHeight w:val="978"/>
        </w:trPr>
        <w:tc>
          <w:tcPr>
            <w:tcW w:w="4305" w:type="dxa"/>
            <w:tcBorders>
              <w:top w:val="single" w:sz="4" w:space="0" w:color="000000"/>
              <w:bottom w:val="single" w:sz="4" w:space="0" w:color="000000"/>
              <w:right w:val="nil"/>
            </w:tcBorders>
          </w:tcPr>
          <w:p w14:paraId="0007162C" w14:textId="77777777" w:rsidR="00017A54" w:rsidRDefault="00A86708">
            <w:pPr>
              <w:pStyle w:val="TableParagraph"/>
              <w:spacing w:before="29"/>
              <w:ind w:left="109"/>
              <w:rPr>
                <w:sz w:val="20"/>
              </w:rPr>
            </w:pPr>
            <w:r>
              <w:rPr>
                <w:sz w:val="20"/>
              </w:rPr>
              <w:t>Organize an independent expert review panel to assess</w:t>
            </w:r>
            <w:r>
              <w:rPr>
                <w:spacing w:val="-6"/>
                <w:sz w:val="20"/>
              </w:rPr>
              <w:t xml:space="preserve"> </w:t>
            </w:r>
            <w:r>
              <w:rPr>
                <w:sz w:val="20"/>
              </w:rPr>
              <w:t>PEARLL’s</w:t>
            </w:r>
            <w:r>
              <w:rPr>
                <w:spacing w:val="-6"/>
                <w:sz w:val="20"/>
              </w:rPr>
              <w:t xml:space="preserve"> </w:t>
            </w:r>
            <w:r>
              <w:rPr>
                <w:sz w:val="20"/>
              </w:rPr>
              <w:t>products</w:t>
            </w:r>
            <w:r>
              <w:rPr>
                <w:spacing w:val="-6"/>
                <w:sz w:val="20"/>
              </w:rPr>
              <w:t xml:space="preserve"> </w:t>
            </w:r>
            <w:r>
              <w:rPr>
                <w:sz w:val="20"/>
              </w:rPr>
              <w:t>and</w:t>
            </w:r>
            <w:r>
              <w:rPr>
                <w:spacing w:val="-6"/>
                <w:sz w:val="20"/>
              </w:rPr>
              <w:t xml:space="preserve"> </w:t>
            </w:r>
            <w:r>
              <w:rPr>
                <w:sz w:val="20"/>
              </w:rPr>
              <w:t>activities</w:t>
            </w:r>
            <w:r>
              <w:rPr>
                <w:spacing w:val="-6"/>
                <w:sz w:val="20"/>
              </w:rPr>
              <w:t xml:space="preserve"> </w:t>
            </w:r>
            <w:r>
              <w:rPr>
                <w:sz w:val="20"/>
              </w:rPr>
              <w:t>for</w:t>
            </w:r>
            <w:r>
              <w:rPr>
                <w:spacing w:val="-6"/>
                <w:sz w:val="20"/>
              </w:rPr>
              <w:t xml:space="preserve"> </w:t>
            </w:r>
            <w:r>
              <w:rPr>
                <w:sz w:val="20"/>
              </w:rPr>
              <w:t>their quality, usefulness, and relevance, as per the required GPRA measures.</w:t>
            </w:r>
          </w:p>
        </w:tc>
        <w:tc>
          <w:tcPr>
            <w:tcW w:w="2071" w:type="dxa"/>
            <w:tcBorders>
              <w:top w:val="single" w:sz="4" w:space="0" w:color="000000"/>
              <w:left w:val="nil"/>
              <w:bottom w:val="single" w:sz="4" w:space="0" w:color="000000"/>
              <w:right w:val="nil"/>
            </w:tcBorders>
          </w:tcPr>
          <w:p w14:paraId="0007162D" w14:textId="77777777" w:rsidR="00017A54" w:rsidRDefault="00A86708">
            <w:pPr>
              <w:pStyle w:val="TableParagraph"/>
              <w:spacing w:before="29" w:line="244" w:lineRule="auto"/>
              <w:ind w:left="125" w:right="467"/>
              <w:rPr>
                <w:sz w:val="20"/>
              </w:rPr>
            </w:pPr>
            <w:r>
              <w:rPr>
                <w:sz w:val="20"/>
              </w:rPr>
              <w:t>External</w:t>
            </w:r>
            <w:r>
              <w:rPr>
                <w:spacing w:val="-13"/>
                <w:sz w:val="20"/>
              </w:rPr>
              <w:t xml:space="preserve"> </w:t>
            </w:r>
            <w:r>
              <w:rPr>
                <w:sz w:val="20"/>
              </w:rPr>
              <w:t xml:space="preserve">evaluator </w:t>
            </w:r>
            <w:r>
              <w:rPr>
                <w:spacing w:val="-2"/>
                <w:sz w:val="20"/>
              </w:rPr>
              <w:t>(Gunter)</w:t>
            </w:r>
          </w:p>
        </w:tc>
        <w:tc>
          <w:tcPr>
            <w:tcW w:w="2953" w:type="dxa"/>
            <w:tcBorders>
              <w:top w:val="single" w:sz="4" w:space="0" w:color="000000"/>
              <w:left w:val="nil"/>
              <w:bottom w:val="single" w:sz="4" w:space="0" w:color="000000"/>
            </w:tcBorders>
          </w:tcPr>
          <w:p w14:paraId="0007162E" w14:textId="77777777" w:rsidR="00017A54" w:rsidRDefault="00A86708">
            <w:pPr>
              <w:pStyle w:val="TableParagraph"/>
              <w:spacing w:before="29"/>
              <w:ind w:left="209"/>
              <w:rPr>
                <w:sz w:val="20"/>
              </w:rPr>
            </w:pPr>
            <w:r>
              <w:rPr>
                <w:sz w:val="20"/>
              </w:rPr>
              <w:t>Year</w:t>
            </w:r>
            <w:r>
              <w:rPr>
                <w:spacing w:val="-7"/>
                <w:sz w:val="20"/>
              </w:rPr>
              <w:t xml:space="preserve"> </w:t>
            </w:r>
            <w:r>
              <w:rPr>
                <w:spacing w:val="-4"/>
                <w:sz w:val="20"/>
              </w:rPr>
              <w:t>four</w:t>
            </w:r>
          </w:p>
        </w:tc>
      </w:tr>
      <w:tr w:rsidR="00017A54" w14:paraId="00071633" w14:textId="77777777">
        <w:trPr>
          <w:trHeight w:val="522"/>
        </w:trPr>
        <w:tc>
          <w:tcPr>
            <w:tcW w:w="4305" w:type="dxa"/>
            <w:tcBorders>
              <w:top w:val="single" w:sz="4" w:space="0" w:color="000000"/>
              <w:bottom w:val="single" w:sz="4" w:space="0" w:color="000000"/>
              <w:right w:val="nil"/>
            </w:tcBorders>
          </w:tcPr>
          <w:p w14:paraId="00071630" w14:textId="77777777" w:rsidR="00017A54" w:rsidRDefault="00A86708">
            <w:pPr>
              <w:pStyle w:val="TableParagraph"/>
              <w:spacing w:before="34"/>
              <w:ind w:left="109"/>
              <w:rPr>
                <w:sz w:val="20"/>
              </w:rPr>
            </w:pPr>
            <w:r>
              <w:rPr>
                <w:sz w:val="20"/>
              </w:rPr>
              <w:t>Report</w:t>
            </w:r>
            <w:r>
              <w:rPr>
                <w:spacing w:val="-5"/>
                <w:sz w:val="20"/>
              </w:rPr>
              <w:t xml:space="preserve"> </w:t>
            </w:r>
            <w:r>
              <w:rPr>
                <w:sz w:val="20"/>
              </w:rPr>
              <w:t>findings</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panel</w:t>
            </w:r>
            <w:r>
              <w:rPr>
                <w:spacing w:val="-5"/>
                <w:sz w:val="20"/>
              </w:rPr>
              <w:t xml:space="preserve"> </w:t>
            </w:r>
            <w:r>
              <w:rPr>
                <w:sz w:val="20"/>
              </w:rPr>
              <w:t>to</w:t>
            </w:r>
            <w:r>
              <w:rPr>
                <w:spacing w:val="-5"/>
                <w:sz w:val="20"/>
              </w:rPr>
              <w:t xml:space="preserve"> </w:t>
            </w:r>
            <w:r>
              <w:rPr>
                <w:sz w:val="20"/>
              </w:rPr>
              <w:t>Center</w:t>
            </w:r>
            <w:r>
              <w:rPr>
                <w:spacing w:val="-4"/>
                <w:sz w:val="20"/>
              </w:rPr>
              <w:t xml:space="preserve"> </w:t>
            </w:r>
            <w:r>
              <w:rPr>
                <w:spacing w:val="-2"/>
                <w:sz w:val="20"/>
              </w:rPr>
              <w:t>directors.</w:t>
            </w:r>
          </w:p>
        </w:tc>
        <w:tc>
          <w:tcPr>
            <w:tcW w:w="2071" w:type="dxa"/>
            <w:tcBorders>
              <w:top w:val="single" w:sz="4" w:space="0" w:color="000000"/>
              <w:left w:val="nil"/>
              <w:bottom w:val="single" w:sz="4" w:space="0" w:color="000000"/>
              <w:right w:val="nil"/>
            </w:tcBorders>
          </w:tcPr>
          <w:p w14:paraId="00071631" w14:textId="77777777" w:rsidR="00017A54" w:rsidRDefault="00A86708">
            <w:pPr>
              <w:pStyle w:val="TableParagraph"/>
              <w:spacing w:before="34"/>
              <w:ind w:left="125" w:right="467"/>
              <w:rPr>
                <w:sz w:val="20"/>
              </w:rPr>
            </w:pPr>
            <w:r>
              <w:rPr>
                <w:sz w:val="20"/>
              </w:rPr>
              <w:t>External</w:t>
            </w:r>
            <w:r>
              <w:rPr>
                <w:spacing w:val="-13"/>
                <w:sz w:val="20"/>
              </w:rPr>
              <w:t xml:space="preserve"> </w:t>
            </w:r>
            <w:r>
              <w:rPr>
                <w:sz w:val="20"/>
              </w:rPr>
              <w:t xml:space="preserve">evaluator </w:t>
            </w:r>
            <w:r>
              <w:rPr>
                <w:spacing w:val="-2"/>
                <w:sz w:val="20"/>
              </w:rPr>
              <w:t>(Gunter)</w:t>
            </w:r>
          </w:p>
        </w:tc>
        <w:tc>
          <w:tcPr>
            <w:tcW w:w="2953" w:type="dxa"/>
            <w:tcBorders>
              <w:top w:val="single" w:sz="4" w:space="0" w:color="000000"/>
              <w:left w:val="nil"/>
              <w:bottom w:val="single" w:sz="4" w:space="0" w:color="000000"/>
            </w:tcBorders>
          </w:tcPr>
          <w:p w14:paraId="00071632" w14:textId="77777777" w:rsidR="00017A54" w:rsidRDefault="00A86708">
            <w:pPr>
              <w:pStyle w:val="TableParagraph"/>
              <w:spacing w:before="34"/>
              <w:ind w:left="209"/>
              <w:rPr>
                <w:sz w:val="20"/>
              </w:rPr>
            </w:pPr>
            <w:r>
              <w:rPr>
                <w:sz w:val="20"/>
              </w:rPr>
              <w:t>Year</w:t>
            </w:r>
            <w:r>
              <w:rPr>
                <w:spacing w:val="-7"/>
                <w:sz w:val="20"/>
              </w:rPr>
              <w:t xml:space="preserve"> </w:t>
            </w:r>
            <w:r>
              <w:rPr>
                <w:spacing w:val="-4"/>
                <w:sz w:val="20"/>
              </w:rPr>
              <w:t>four</w:t>
            </w:r>
          </w:p>
        </w:tc>
      </w:tr>
      <w:tr w:rsidR="00017A54" w14:paraId="00071637" w14:textId="77777777">
        <w:trPr>
          <w:trHeight w:val="522"/>
        </w:trPr>
        <w:tc>
          <w:tcPr>
            <w:tcW w:w="4305" w:type="dxa"/>
            <w:tcBorders>
              <w:top w:val="single" w:sz="4" w:space="0" w:color="000000"/>
              <w:right w:val="nil"/>
            </w:tcBorders>
          </w:tcPr>
          <w:p w14:paraId="00071634" w14:textId="77777777" w:rsidR="00017A54" w:rsidRDefault="00A86708">
            <w:pPr>
              <w:pStyle w:val="TableParagraph"/>
              <w:spacing w:before="29"/>
              <w:ind w:left="109" w:right="153"/>
              <w:rPr>
                <w:sz w:val="20"/>
              </w:rPr>
            </w:pPr>
            <w:r>
              <w:rPr>
                <w:sz w:val="20"/>
              </w:rPr>
              <w:t>Compile</w:t>
            </w:r>
            <w:r>
              <w:rPr>
                <w:spacing w:val="-7"/>
                <w:sz w:val="20"/>
              </w:rPr>
              <w:t xml:space="preserve"> </w:t>
            </w:r>
            <w:r>
              <w:rPr>
                <w:sz w:val="20"/>
              </w:rPr>
              <w:t>customer</w:t>
            </w:r>
            <w:r>
              <w:rPr>
                <w:spacing w:val="-7"/>
                <w:sz w:val="20"/>
              </w:rPr>
              <w:t xml:space="preserve"> </w:t>
            </w:r>
            <w:r>
              <w:rPr>
                <w:sz w:val="20"/>
              </w:rPr>
              <w:t>and</w:t>
            </w:r>
            <w:r>
              <w:rPr>
                <w:spacing w:val="-7"/>
                <w:sz w:val="20"/>
              </w:rPr>
              <w:t xml:space="preserve"> </w:t>
            </w:r>
            <w:r>
              <w:rPr>
                <w:sz w:val="20"/>
              </w:rPr>
              <w:t>expert</w:t>
            </w:r>
            <w:r>
              <w:rPr>
                <w:spacing w:val="-7"/>
                <w:sz w:val="20"/>
              </w:rPr>
              <w:t xml:space="preserve"> </w:t>
            </w:r>
            <w:r>
              <w:rPr>
                <w:sz w:val="20"/>
              </w:rPr>
              <w:t>panel</w:t>
            </w:r>
            <w:r>
              <w:rPr>
                <w:spacing w:val="-7"/>
                <w:sz w:val="20"/>
              </w:rPr>
              <w:t xml:space="preserve"> </w:t>
            </w:r>
            <w:r>
              <w:rPr>
                <w:sz w:val="20"/>
              </w:rPr>
              <w:t>data</w:t>
            </w:r>
            <w:r>
              <w:rPr>
                <w:spacing w:val="-7"/>
                <w:sz w:val="20"/>
              </w:rPr>
              <w:t xml:space="preserve"> </w:t>
            </w:r>
            <w:r>
              <w:rPr>
                <w:sz w:val="20"/>
              </w:rPr>
              <w:t>to document GPRA measures.</w:t>
            </w:r>
          </w:p>
        </w:tc>
        <w:tc>
          <w:tcPr>
            <w:tcW w:w="2071" w:type="dxa"/>
            <w:tcBorders>
              <w:top w:val="single" w:sz="4" w:space="0" w:color="000000"/>
              <w:left w:val="nil"/>
              <w:right w:val="nil"/>
            </w:tcBorders>
          </w:tcPr>
          <w:p w14:paraId="00071635" w14:textId="77777777" w:rsidR="00017A54" w:rsidRDefault="00A86708">
            <w:pPr>
              <w:pStyle w:val="TableParagraph"/>
              <w:spacing w:before="29"/>
              <w:ind w:left="125"/>
              <w:rPr>
                <w:sz w:val="20"/>
              </w:rPr>
            </w:pPr>
            <w:r>
              <w:rPr>
                <w:sz w:val="20"/>
              </w:rPr>
              <w:t>Codirector</w:t>
            </w:r>
            <w:r>
              <w:rPr>
                <w:spacing w:val="-13"/>
                <w:sz w:val="20"/>
              </w:rPr>
              <w:t xml:space="preserve"> </w:t>
            </w:r>
            <w:r>
              <w:rPr>
                <w:spacing w:val="-2"/>
                <w:sz w:val="20"/>
              </w:rPr>
              <w:t>(Damari)</w:t>
            </w:r>
          </w:p>
        </w:tc>
        <w:tc>
          <w:tcPr>
            <w:tcW w:w="2953" w:type="dxa"/>
            <w:tcBorders>
              <w:top w:val="single" w:sz="4" w:space="0" w:color="000000"/>
              <w:left w:val="nil"/>
            </w:tcBorders>
          </w:tcPr>
          <w:p w14:paraId="00071636" w14:textId="77777777" w:rsidR="00017A54" w:rsidRDefault="00A86708">
            <w:pPr>
              <w:pStyle w:val="TableParagraph"/>
              <w:spacing w:before="29"/>
              <w:ind w:left="209"/>
              <w:rPr>
                <w:sz w:val="20"/>
              </w:rPr>
            </w:pPr>
            <w:r>
              <w:rPr>
                <w:sz w:val="20"/>
              </w:rPr>
              <w:t>Second</w:t>
            </w:r>
            <w:r>
              <w:rPr>
                <w:spacing w:val="-4"/>
                <w:sz w:val="20"/>
              </w:rPr>
              <w:t xml:space="preserve"> </w:t>
            </w:r>
            <w:r>
              <w:rPr>
                <w:sz w:val="20"/>
              </w:rPr>
              <w:t>half</w:t>
            </w:r>
            <w:r>
              <w:rPr>
                <w:spacing w:val="-4"/>
                <w:sz w:val="20"/>
              </w:rPr>
              <w:t xml:space="preserve"> </w:t>
            </w:r>
            <w:r>
              <w:rPr>
                <w:sz w:val="20"/>
              </w:rPr>
              <w:t>of</w:t>
            </w:r>
            <w:r>
              <w:rPr>
                <w:spacing w:val="-4"/>
                <w:sz w:val="20"/>
              </w:rPr>
              <w:t xml:space="preserve"> </w:t>
            </w:r>
            <w:r>
              <w:rPr>
                <w:sz w:val="20"/>
              </w:rPr>
              <w:t>year</w:t>
            </w:r>
            <w:r>
              <w:rPr>
                <w:spacing w:val="-4"/>
                <w:sz w:val="20"/>
              </w:rPr>
              <w:t xml:space="preserve"> four</w:t>
            </w:r>
          </w:p>
        </w:tc>
      </w:tr>
    </w:tbl>
    <w:p w14:paraId="00071638" w14:textId="77777777" w:rsidR="00017A54" w:rsidRDefault="00017A54">
      <w:pPr>
        <w:rPr>
          <w:sz w:val="20"/>
        </w:rPr>
        <w:sectPr w:rsidR="00017A54">
          <w:pgSz w:w="12240" w:h="15840"/>
          <w:pgMar w:top="1380" w:right="1340" w:bottom="1260" w:left="1300" w:header="0" w:footer="1065" w:gutter="0"/>
          <w:cols w:space="720"/>
        </w:sectPr>
      </w:pPr>
    </w:p>
    <w:p w14:paraId="00071639" w14:textId="77777777" w:rsidR="00017A54" w:rsidRDefault="00A86708">
      <w:pPr>
        <w:pStyle w:val="BodyText"/>
        <w:spacing w:before="61" w:line="480" w:lineRule="auto"/>
        <w:ind w:right="177" w:firstLine="360"/>
      </w:pPr>
      <w:r>
        <w:lastRenderedPageBreak/>
        <w:t>To ensure full alignment of the evaluation plan with grant goals and projects, the external evaluator will collaborate with project staff in developing a logic model in the first several months of year one. The model and the associated evaluation questions will guide instrument design</w:t>
      </w:r>
      <w:r>
        <w:rPr>
          <w:spacing w:val="-3"/>
        </w:rPr>
        <w:t xml:space="preserve"> </w:t>
      </w:r>
      <w:r>
        <w:t>and</w:t>
      </w:r>
      <w:r>
        <w:rPr>
          <w:spacing w:val="-3"/>
        </w:rPr>
        <w:t xml:space="preserve"> </w:t>
      </w:r>
      <w:r>
        <w:t>data</w:t>
      </w:r>
      <w:r>
        <w:rPr>
          <w:spacing w:val="-4"/>
        </w:rPr>
        <w:t xml:space="preserve"> </w:t>
      </w:r>
      <w:r>
        <w:t>collection</w:t>
      </w:r>
      <w:r>
        <w:rPr>
          <w:spacing w:val="-3"/>
        </w:rPr>
        <w:t xml:space="preserve"> </w:t>
      </w:r>
      <w:r>
        <w:t>for</w:t>
      </w:r>
      <w:r>
        <w:rPr>
          <w:spacing w:val="-3"/>
        </w:rPr>
        <w:t xml:space="preserve"> </w:t>
      </w:r>
      <w:r>
        <w:t>the</w:t>
      </w:r>
      <w:r>
        <w:rPr>
          <w:spacing w:val="-4"/>
        </w:rPr>
        <w:t xml:space="preserve"> </w:t>
      </w:r>
      <w:r>
        <w:t>formative</w:t>
      </w:r>
      <w:r>
        <w:rPr>
          <w:spacing w:val="-4"/>
        </w:rPr>
        <w:t xml:space="preserve"> </w:t>
      </w:r>
      <w:r>
        <w:t>and</w:t>
      </w:r>
      <w:r>
        <w:rPr>
          <w:spacing w:val="-3"/>
        </w:rPr>
        <w:t xml:space="preserve"> </w:t>
      </w:r>
      <w:r>
        <w:t>summative</w:t>
      </w:r>
      <w:r>
        <w:rPr>
          <w:spacing w:val="-4"/>
        </w:rPr>
        <w:t xml:space="preserve"> </w:t>
      </w:r>
      <w:r>
        <w:t>evaluation</w:t>
      </w:r>
      <w:r>
        <w:rPr>
          <w:spacing w:val="-3"/>
        </w:rPr>
        <w:t xml:space="preserve"> </w:t>
      </w:r>
      <w:r>
        <w:t>phases</w:t>
      </w:r>
      <w:r>
        <w:rPr>
          <w:spacing w:val="-3"/>
        </w:rPr>
        <w:t xml:space="preserve"> </w:t>
      </w:r>
      <w:r>
        <w:t>of</w:t>
      </w:r>
      <w:r>
        <w:rPr>
          <w:spacing w:val="-3"/>
        </w:rPr>
        <w:t xml:space="preserve"> </w:t>
      </w:r>
      <w:r>
        <w:t>the</w:t>
      </w:r>
      <w:r>
        <w:rPr>
          <w:spacing w:val="-4"/>
        </w:rPr>
        <w:t xml:space="preserve"> </w:t>
      </w:r>
      <w:r>
        <w:t>project,</w:t>
      </w:r>
      <w:r>
        <w:rPr>
          <w:spacing w:val="-3"/>
        </w:rPr>
        <w:t xml:space="preserve"> </w:t>
      </w:r>
      <w:r>
        <w:t>as outlined below.</w:t>
      </w:r>
    </w:p>
    <w:p w14:paraId="0007163A" w14:textId="77777777" w:rsidR="00017A54" w:rsidRDefault="00A86708">
      <w:pPr>
        <w:pStyle w:val="BodyText"/>
        <w:spacing w:line="480" w:lineRule="auto"/>
        <w:ind w:firstLine="360"/>
      </w:pPr>
      <w:r>
        <w:t>The</w:t>
      </w:r>
      <w:r>
        <w:rPr>
          <w:spacing w:val="-5"/>
        </w:rPr>
        <w:t xml:space="preserve"> </w:t>
      </w:r>
      <w:r>
        <w:t>evaluation</w:t>
      </w:r>
      <w:r>
        <w:rPr>
          <w:spacing w:val="-4"/>
        </w:rPr>
        <w:t xml:space="preserve"> </w:t>
      </w:r>
      <w:r>
        <w:t>will</w:t>
      </w:r>
      <w:r>
        <w:rPr>
          <w:spacing w:val="-4"/>
        </w:rPr>
        <w:t xml:space="preserve"> </w:t>
      </w:r>
      <w:r>
        <w:t>address</w:t>
      </w:r>
      <w:r>
        <w:rPr>
          <w:spacing w:val="-4"/>
        </w:rPr>
        <w:t xml:space="preserve"> </w:t>
      </w:r>
      <w:r>
        <w:t>four</w:t>
      </w:r>
      <w:r>
        <w:rPr>
          <w:spacing w:val="-4"/>
        </w:rPr>
        <w:t xml:space="preserve"> </w:t>
      </w:r>
      <w:r>
        <w:t>major</w:t>
      </w:r>
      <w:r>
        <w:rPr>
          <w:spacing w:val="-4"/>
        </w:rPr>
        <w:t xml:space="preserve"> </w:t>
      </w:r>
      <w:r>
        <w:t>evaluation</w:t>
      </w:r>
      <w:r>
        <w:rPr>
          <w:spacing w:val="-4"/>
        </w:rPr>
        <w:t xml:space="preserve"> </w:t>
      </w:r>
      <w:r>
        <w:t>questions,</w:t>
      </w:r>
      <w:r>
        <w:rPr>
          <w:spacing w:val="-4"/>
        </w:rPr>
        <w:t xml:space="preserve"> </w:t>
      </w:r>
      <w:r>
        <w:t>the</w:t>
      </w:r>
      <w:r>
        <w:rPr>
          <w:spacing w:val="-5"/>
        </w:rPr>
        <w:t xml:space="preserve"> </w:t>
      </w:r>
      <w:r>
        <w:t>first</w:t>
      </w:r>
      <w:r>
        <w:rPr>
          <w:spacing w:val="-4"/>
        </w:rPr>
        <w:t xml:space="preserve"> </w:t>
      </w:r>
      <w:r>
        <w:t>three</w:t>
      </w:r>
      <w:r>
        <w:rPr>
          <w:spacing w:val="-4"/>
        </w:rPr>
        <w:t xml:space="preserve"> </w:t>
      </w:r>
      <w:r>
        <w:t>constituting formative evaluation questions and the fourth a summative evaluation question.</w:t>
      </w:r>
    </w:p>
    <w:p w14:paraId="0007163B" w14:textId="77777777" w:rsidR="00017A54" w:rsidRDefault="00A86708">
      <w:pPr>
        <w:pStyle w:val="ListParagraph"/>
        <w:numPr>
          <w:ilvl w:val="0"/>
          <w:numId w:val="4"/>
        </w:numPr>
        <w:tabs>
          <w:tab w:val="left" w:pos="500"/>
        </w:tabs>
        <w:spacing w:before="1" w:line="480" w:lineRule="auto"/>
        <w:ind w:right="373"/>
        <w:rPr>
          <w:sz w:val="24"/>
        </w:rPr>
      </w:pPr>
      <w:r>
        <w:rPr>
          <w:sz w:val="24"/>
        </w:rPr>
        <w:t>To</w:t>
      </w:r>
      <w:r>
        <w:rPr>
          <w:spacing w:val="-4"/>
          <w:sz w:val="24"/>
        </w:rPr>
        <w:t xml:space="preserve"> </w:t>
      </w:r>
      <w:r>
        <w:rPr>
          <w:sz w:val="24"/>
        </w:rPr>
        <w:t>what</w:t>
      </w:r>
      <w:r>
        <w:rPr>
          <w:spacing w:val="-4"/>
          <w:sz w:val="24"/>
        </w:rPr>
        <w:t xml:space="preserve"> </w:t>
      </w:r>
      <w:r>
        <w:rPr>
          <w:sz w:val="24"/>
        </w:rPr>
        <w:t>extent</w:t>
      </w:r>
      <w:r>
        <w:rPr>
          <w:spacing w:val="-4"/>
          <w:sz w:val="24"/>
        </w:rPr>
        <w:t xml:space="preserve"> </w:t>
      </w:r>
      <w:r>
        <w:rPr>
          <w:sz w:val="24"/>
        </w:rPr>
        <w:t>is</w:t>
      </w:r>
      <w:r>
        <w:rPr>
          <w:spacing w:val="-4"/>
          <w:sz w:val="24"/>
        </w:rPr>
        <w:t xml:space="preserve"> </w:t>
      </w:r>
      <w:r>
        <w:rPr>
          <w:sz w:val="24"/>
        </w:rPr>
        <w:t>PEARLL</w:t>
      </w:r>
      <w:r>
        <w:rPr>
          <w:spacing w:val="-4"/>
          <w:sz w:val="24"/>
        </w:rPr>
        <w:t xml:space="preserve"> </w:t>
      </w:r>
      <w:r>
        <w:rPr>
          <w:sz w:val="24"/>
        </w:rPr>
        <w:t>succeeding</w:t>
      </w:r>
      <w:r>
        <w:rPr>
          <w:spacing w:val="-4"/>
          <w:sz w:val="24"/>
        </w:rPr>
        <w:t xml:space="preserve"> </w:t>
      </w:r>
      <w:r>
        <w:rPr>
          <w:sz w:val="24"/>
        </w:rPr>
        <w:t>in</w:t>
      </w:r>
      <w:r>
        <w:rPr>
          <w:spacing w:val="-4"/>
          <w:sz w:val="24"/>
        </w:rPr>
        <w:t xml:space="preserve"> </w:t>
      </w:r>
      <w:r>
        <w:rPr>
          <w:sz w:val="24"/>
        </w:rPr>
        <w:t>administering</w:t>
      </w:r>
      <w:r>
        <w:rPr>
          <w:spacing w:val="-4"/>
          <w:sz w:val="24"/>
        </w:rPr>
        <w:t xml:space="preserve"> </w:t>
      </w:r>
      <w:r>
        <w:rPr>
          <w:sz w:val="24"/>
        </w:rPr>
        <w:t>the</w:t>
      </w:r>
      <w:r>
        <w:rPr>
          <w:spacing w:val="-4"/>
          <w:sz w:val="24"/>
        </w:rPr>
        <w:t xml:space="preserve"> </w:t>
      </w:r>
      <w:r>
        <w:rPr>
          <w:sz w:val="24"/>
        </w:rPr>
        <w:t>intended</w:t>
      </w:r>
      <w:r>
        <w:rPr>
          <w:spacing w:val="-4"/>
          <w:sz w:val="24"/>
        </w:rPr>
        <w:t xml:space="preserve"> </w:t>
      </w:r>
      <w:r>
        <w:rPr>
          <w:sz w:val="24"/>
        </w:rPr>
        <w:t>activities,</w:t>
      </w:r>
      <w:r>
        <w:rPr>
          <w:spacing w:val="-4"/>
          <w:sz w:val="24"/>
        </w:rPr>
        <w:t xml:space="preserve"> </w:t>
      </w:r>
      <w:r>
        <w:rPr>
          <w:sz w:val="24"/>
        </w:rPr>
        <w:t>posting</w:t>
      </w:r>
      <w:r>
        <w:rPr>
          <w:spacing w:val="-4"/>
          <w:sz w:val="24"/>
        </w:rPr>
        <w:t xml:space="preserve"> </w:t>
      </w:r>
      <w:r>
        <w:rPr>
          <w:sz w:val="24"/>
        </w:rPr>
        <w:t>the updated resources, and publishing the new materials for different stakeholder groups?</w:t>
      </w:r>
    </w:p>
    <w:p w14:paraId="0007163C" w14:textId="77777777" w:rsidR="00017A54" w:rsidRDefault="00A86708">
      <w:pPr>
        <w:pStyle w:val="ListParagraph"/>
        <w:numPr>
          <w:ilvl w:val="0"/>
          <w:numId w:val="4"/>
        </w:numPr>
        <w:tabs>
          <w:tab w:val="left" w:pos="500"/>
        </w:tabs>
        <w:spacing w:line="480" w:lineRule="auto"/>
        <w:ind w:right="260"/>
        <w:rPr>
          <w:sz w:val="24"/>
        </w:rPr>
      </w:pPr>
      <w:r>
        <w:rPr>
          <w:sz w:val="24"/>
        </w:rPr>
        <w:t>To what extent is PEARLL succeeding in meeting the needs of its customers, both individually</w:t>
      </w:r>
      <w:r>
        <w:rPr>
          <w:spacing w:val="-4"/>
          <w:sz w:val="24"/>
        </w:rPr>
        <w:t xml:space="preserve"> </w:t>
      </w:r>
      <w:r>
        <w:rPr>
          <w:sz w:val="24"/>
        </w:rPr>
        <w:t>and</w:t>
      </w:r>
      <w:r>
        <w:rPr>
          <w:spacing w:val="-4"/>
          <w:sz w:val="24"/>
        </w:rPr>
        <w:t xml:space="preserve"> </w:t>
      </w:r>
      <w:r>
        <w:rPr>
          <w:sz w:val="24"/>
        </w:rPr>
        <w:t>as</w:t>
      </w:r>
      <w:r>
        <w:rPr>
          <w:spacing w:val="-4"/>
          <w:sz w:val="24"/>
        </w:rPr>
        <w:t xml:space="preserve"> </w:t>
      </w:r>
      <w:r>
        <w:rPr>
          <w:sz w:val="24"/>
        </w:rPr>
        <w:t>targeted</w:t>
      </w:r>
      <w:r>
        <w:rPr>
          <w:spacing w:val="-4"/>
          <w:sz w:val="24"/>
        </w:rPr>
        <w:t xml:space="preserve"> </w:t>
      </w:r>
      <w:r>
        <w:rPr>
          <w:sz w:val="24"/>
        </w:rPr>
        <w:t>groups</w:t>
      </w:r>
      <w:r>
        <w:rPr>
          <w:spacing w:val="-4"/>
          <w:sz w:val="24"/>
        </w:rPr>
        <w:t xml:space="preserve"> </w:t>
      </w:r>
      <w:r>
        <w:rPr>
          <w:sz w:val="24"/>
        </w:rPr>
        <w:t>(e.g.,</w:t>
      </w:r>
      <w:r>
        <w:rPr>
          <w:spacing w:val="-4"/>
          <w:sz w:val="24"/>
        </w:rPr>
        <w:t xml:space="preserve"> </w:t>
      </w:r>
      <w:r>
        <w:rPr>
          <w:sz w:val="24"/>
        </w:rPr>
        <w:t>LCTL</w:t>
      </w:r>
      <w:r>
        <w:rPr>
          <w:spacing w:val="-4"/>
          <w:sz w:val="24"/>
        </w:rPr>
        <w:t xml:space="preserve"> </w:t>
      </w:r>
      <w:r>
        <w:rPr>
          <w:sz w:val="24"/>
        </w:rPr>
        <w:t>teacher</w:t>
      </w:r>
      <w:r>
        <w:rPr>
          <w:spacing w:val="-4"/>
          <w:sz w:val="24"/>
        </w:rPr>
        <w:t xml:space="preserve"> </w:t>
      </w:r>
      <w:r>
        <w:rPr>
          <w:sz w:val="24"/>
        </w:rPr>
        <w:t>participants</w:t>
      </w:r>
      <w:r>
        <w:rPr>
          <w:spacing w:val="-4"/>
          <w:sz w:val="24"/>
        </w:rPr>
        <w:t xml:space="preserve"> </w:t>
      </w:r>
      <w:r>
        <w:rPr>
          <w:sz w:val="24"/>
        </w:rPr>
        <w:t>in</w:t>
      </w:r>
      <w:r>
        <w:rPr>
          <w:spacing w:val="-4"/>
          <w:sz w:val="24"/>
        </w:rPr>
        <w:t xml:space="preserve"> </w:t>
      </w:r>
      <w:r>
        <w:rPr>
          <w:sz w:val="24"/>
        </w:rPr>
        <w:t>professional</w:t>
      </w:r>
      <w:r>
        <w:rPr>
          <w:spacing w:val="-4"/>
          <w:sz w:val="24"/>
        </w:rPr>
        <w:t xml:space="preserve"> </w:t>
      </w:r>
      <w:r>
        <w:rPr>
          <w:sz w:val="24"/>
        </w:rPr>
        <w:t>learning offerings or instructional leaders in their COPs)?</w:t>
      </w:r>
    </w:p>
    <w:p w14:paraId="0007163D" w14:textId="77777777" w:rsidR="00017A54" w:rsidRDefault="00A86708">
      <w:pPr>
        <w:pStyle w:val="ListParagraph"/>
        <w:numPr>
          <w:ilvl w:val="0"/>
          <w:numId w:val="4"/>
        </w:numPr>
        <w:tabs>
          <w:tab w:val="left" w:pos="500"/>
        </w:tabs>
        <w:spacing w:line="480" w:lineRule="auto"/>
        <w:ind w:right="626"/>
        <w:rPr>
          <w:sz w:val="24"/>
        </w:rPr>
      </w:pPr>
      <w:r>
        <w:rPr>
          <w:sz w:val="24"/>
        </w:rPr>
        <w:t>To what extent is PEARLL succeeding in meeting the needs of its key stakeholder organizations,</w:t>
      </w:r>
      <w:r>
        <w:rPr>
          <w:spacing w:val="-5"/>
          <w:sz w:val="24"/>
        </w:rPr>
        <w:t xml:space="preserve"> </w:t>
      </w:r>
      <w:r>
        <w:rPr>
          <w:sz w:val="24"/>
        </w:rPr>
        <w:t>including</w:t>
      </w:r>
      <w:r>
        <w:rPr>
          <w:spacing w:val="-5"/>
          <w:sz w:val="24"/>
        </w:rPr>
        <w:t xml:space="preserve"> </w:t>
      </w:r>
      <w:r>
        <w:rPr>
          <w:sz w:val="24"/>
        </w:rPr>
        <w:t>schools,</w:t>
      </w:r>
      <w:r>
        <w:rPr>
          <w:spacing w:val="-5"/>
          <w:sz w:val="24"/>
        </w:rPr>
        <w:t xml:space="preserve"> </w:t>
      </w:r>
      <w:r>
        <w:rPr>
          <w:sz w:val="24"/>
        </w:rPr>
        <w:t>school</w:t>
      </w:r>
      <w:r>
        <w:rPr>
          <w:spacing w:val="-5"/>
          <w:sz w:val="24"/>
        </w:rPr>
        <w:t xml:space="preserve"> </w:t>
      </w:r>
      <w:r>
        <w:rPr>
          <w:sz w:val="24"/>
        </w:rPr>
        <w:t>districts,</w:t>
      </w:r>
      <w:r>
        <w:rPr>
          <w:spacing w:val="-5"/>
          <w:sz w:val="24"/>
        </w:rPr>
        <w:t xml:space="preserve"> </w:t>
      </w:r>
      <w:r>
        <w:rPr>
          <w:sz w:val="24"/>
        </w:rPr>
        <w:t>community</w:t>
      </w:r>
      <w:r>
        <w:rPr>
          <w:spacing w:val="-5"/>
          <w:sz w:val="24"/>
        </w:rPr>
        <w:t xml:space="preserve"> </w:t>
      </w:r>
      <w:r>
        <w:rPr>
          <w:sz w:val="24"/>
        </w:rPr>
        <w:t>colleges,</w:t>
      </w:r>
      <w:r>
        <w:rPr>
          <w:spacing w:val="-5"/>
          <w:sz w:val="24"/>
        </w:rPr>
        <w:t xml:space="preserve"> </w:t>
      </w:r>
      <w:r>
        <w:rPr>
          <w:sz w:val="24"/>
        </w:rPr>
        <w:t>and</w:t>
      </w:r>
      <w:r>
        <w:rPr>
          <w:spacing w:val="-5"/>
          <w:sz w:val="24"/>
        </w:rPr>
        <w:t xml:space="preserve"> </w:t>
      </w:r>
      <w:r>
        <w:rPr>
          <w:sz w:val="24"/>
        </w:rPr>
        <w:t>the</w:t>
      </w:r>
      <w:r>
        <w:rPr>
          <w:spacing w:val="-6"/>
          <w:sz w:val="24"/>
        </w:rPr>
        <w:t xml:space="preserve"> </w:t>
      </w:r>
      <w:r>
        <w:rPr>
          <w:sz w:val="24"/>
        </w:rPr>
        <w:t>language education field?</w:t>
      </w:r>
    </w:p>
    <w:p w14:paraId="0007163E" w14:textId="77777777" w:rsidR="00017A54" w:rsidRDefault="00A86708">
      <w:pPr>
        <w:pStyle w:val="ListParagraph"/>
        <w:numPr>
          <w:ilvl w:val="0"/>
          <w:numId w:val="4"/>
        </w:numPr>
        <w:tabs>
          <w:tab w:val="left" w:pos="500"/>
        </w:tabs>
        <w:rPr>
          <w:sz w:val="24"/>
        </w:rPr>
      </w:pPr>
      <w:r>
        <w:rPr>
          <w:sz w:val="24"/>
        </w:rPr>
        <w:t>To</w:t>
      </w:r>
      <w:r>
        <w:rPr>
          <w:spacing w:val="-4"/>
          <w:sz w:val="24"/>
        </w:rPr>
        <w:t xml:space="preserve"> </w:t>
      </w:r>
      <w:r>
        <w:rPr>
          <w:sz w:val="24"/>
        </w:rPr>
        <w:t>what</w:t>
      </w:r>
      <w:r>
        <w:rPr>
          <w:spacing w:val="-2"/>
          <w:sz w:val="24"/>
        </w:rPr>
        <w:t xml:space="preserve"> </w:t>
      </w:r>
      <w:r>
        <w:rPr>
          <w:sz w:val="24"/>
        </w:rPr>
        <w:t>extent</w:t>
      </w:r>
      <w:r>
        <w:rPr>
          <w:spacing w:val="-2"/>
          <w:sz w:val="24"/>
        </w:rPr>
        <w:t xml:space="preserve"> </w:t>
      </w:r>
      <w:r>
        <w:rPr>
          <w:sz w:val="24"/>
        </w:rPr>
        <w:t>was</w:t>
      </w:r>
      <w:r>
        <w:rPr>
          <w:spacing w:val="-2"/>
          <w:sz w:val="24"/>
        </w:rPr>
        <w:t xml:space="preserve"> </w:t>
      </w:r>
      <w:r>
        <w:rPr>
          <w:sz w:val="24"/>
        </w:rPr>
        <w:t>the</w:t>
      </w:r>
      <w:r>
        <w:rPr>
          <w:spacing w:val="-2"/>
          <w:sz w:val="24"/>
        </w:rPr>
        <w:t xml:space="preserve"> </w:t>
      </w:r>
      <w:r>
        <w:rPr>
          <w:sz w:val="24"/>
        </w:rPr>
        <w:t>project</w:t>
      </w:r>
      <w:r>
        <w:rPr>
          <w:spacing w:val="-2"/>
          <w:sz w:val="24"/>
        </w:rPr>
        <w:t xml:space="preserve"> </w:t>
      </w:r>
      <w:r>
        <w:rPr>
          <w:sz w:val="24"/>
        </w:rPr>
        <w:t>successful</w:t>
      </w:r>
      <w:r>
        <w:rPr>
          <w:spacing w:val="-3"/>
          <w:sz w:val="24"/>
        </w:rPr>
        <w:t xml:space="preserve"> </w:t>
      </w:r>
      <w:r>
        <w:rPr>
          <w:sz w:val="24"/>
        </w:rPr>
        <w:t>in</w:t>
      </w:r>
      <w:r>
        <w:rPr>
          <w:spacing w:val="-1"/>
          <w:sz w:val="24"/>
        </w:rPr>
        <w:t xml:space="preserve"> </w:t>
      </w:r>
      <w:r>
        <w:rPr>
          <w:sz w:val="24"/>
        </w:rPr>
        <w:t>achieving</w:t>
      </w:r>
      <w:r>
        <w:rPr>
          <w:spacing w:val="-2"/>
          <w:sz w:val="24"/>
        </w:rPr>
        <w:t xml:space="preserve"> </w:t>
      </w:r>
      <w:r>
        <w:rPr>
          <w:sz w:val="24"/>
        </w:rPr>
        <w:t>its</w:t>
      </w:r>
      <w:r>
        <w:rPr>
          <w:spacing w:val="-1"/>
          <w:sz w:val="24"/>
        </w:rPr>
        <w:t xml:space="preserve"> </w:t>
      </w:r>
      <w:r>
        <w:rPr>
          <w:sz w:val="24"/>
        </w:rPr>
        <w:t>five</w:t>
      </w:r>
      <w:r>
        <w:rPr>
          <w:spacing w:val="-3"/>
          <w:sz w:val="24"/>
        </w:rPr>
        <w:t xml:space="preserve"> </w:t>
      </w:r>
      <w:r>
        <w:rPr>
          <w:sz w:val="24"/>
        </w:rPr>
        <w:t>organizing</w:t>
      </w:r>
      <w:r>
        <w:rPr>
          <w:spacing w:val="-1"/>
          <w:sz w:val="24"/>
        </w:rPr>
        <w:t xml:space="preserve"> </w:t>
      </w:r>
      <w:r>
        <w:rPr>
          <w:spacing w:val="-2"/>
          <w:sz w:val="24"/>
        </w:rPr>
        <w:t>goals?</w:t>
      </w:r>
    </w:p>
    <w:p w14:paraId="0007163F" w14:textId="77777777" w:rsidR="00017A54" w:rsidRDefault="00017A54">
      <w:pPr>
        <w:pStyle w:val="BodyText"/>
        <w:ind w:left="0"/>
      </w:pPr>
    </w:p>
    <w:p w14:paraId="00071640" w14:textId="77777777" w:rsidR="00017A54" w:rsidRDefault="00A86708">
      <w:pPr>
        <w:pStyle w:val="ListParagraph"/>
        <w:numPr>
          <w:ilvl w:val="1"/>
          <w:numId w:val="4"/>
        </w:numPr>
        <w:tabs>
          <w:tab w:val="left" w:pos="500"/>
        </w:tabs>
        <w:rPr>
          <w:sz w:val="24"/>
        </w:rPr>
      </w:pPr>
      <w:r>
        <w:rPr>
          <w:color w:val="2E74B5"/>
          <w:sz w:val="24"/>
        </w:rPr>
        <w:t>Formative</w:t>
      </w:r>
      <w:r>
        <w:rPr>
          <w:color w:val="2E74B5"/>
          <w:spacing w:val="-3"/>
          <w:sz w:val="24"/>
        </w:rPr>
        <w:t xml:space="preserve"> </w:t>
      </w:r>
      <w:r>
        <w:rPr>
          <w:color w:val="2E74B5"/>
          <w:sz w:val="24"/>
        </w:rPr>
        <w:t>and</w:t>
      </w:r>
      <w:r>
        <w:rPr>
          <w:color w:val="2E74B5"/>
          <w:spacing w:val="-1"/>
          <w:sz w:val="24"/>
        </w:rPr>
        <w:t xml:space="preserve"> </w:t>
      </w:r>
      <w:r>
        <w:rPr>
          <w:color w:val="2E74B5"/>
          <w:sz w:val="24"/>
        </w:rPr>
        <w:t>summative</w:t>
      </w:r>
      <w:r>
        <w:rPr>
          <w:color w:val="2E74B5"/>
          <w:spacing w:val="-2"/>
          <w:sz w:val="24"/>
        </w:rPr>
        <w:t xml:space="preserve"> </w:t>
      </w:r>
      <w:r>
        <w:rPr>
          <w:color w:val="2E74B5"/>
          <w:sz w:val="24"/>
        </w:rPr>
        <w:t>evaluation</w:t>
      </w:r>
      <w:r>
        <w:rPr>
          <w:color w:val="2E74B5"/>
          <w:spacing w:val="-1"/>
          <w:sz w:val="24"/>
        </w:rPr>
        <w:t xml:space="preserve"> </w:t>
      </w:r>
      <w:r>
        <w:rPr>
          <w:color w:val="2E74B5"/>
          <w:sz w:val="24"/>
        </w:rPr>
        <w:t>methods</w:t>
      </w:r>
      <w:r>
        <w:rPr>
          <w:color w:val="2E74B5"/>
          <w:spacing w:val="-1"/>
          <w:sz w:val="24"/>
        </w:rPr>
        <w:t xml:space="preserve"> </w:t>
      </w:r>
      <w:r>
        <w:rPr>
          <w:color w:val="2E74B5"/>
          <w:sz w:val="24"/>
        </w:rPr>
        <w:t>and</w:t>
      </w:r>
      <w:r>
        <w:rPr>
          <w:color w:val="2E74B5"/>
          <w:spacing w:val="-3"/>
          <w:sz w:val="24"/>
        </w:rPr>
        <w:t xml:space="preserve"> </w:t>
      </w:r>
      <w:r>
        <w:rPr>
          <w:color w:val="2E74B5"/>
          <w:sz w:val="24"/>
        </w:rPr>
        <w:t>areas</w:t>
      </w:r>
      <w:r>
        <w:rPr>
          <w:color w:val="2E74B5"/>
          <w:spacing w:val="-1"/>
          <w:sz w:val="24"/>
        </w:rPr>
        <w:t xml:space="preserve"> </w:t>
      </w:r>
      <w:r>
        <w:rPr>
          <w:color w:val="2E74B5"/>
          <w:sz w:val="24"/>
        </w:rPr>
        <w:t>of</w:t>
      </w:r>
      <w:r>
        <w:rPr>
          <w:color w:val="2E74B5"/>
          <w:spacing w:val="-1"/>
          <w:sz w:val="24"/>
        </w:rPr>
        <w:t xml:space="preserve"> </w:t>
      </w:r>
      <w:r>
        <w:rPr>
          <w:color w:val="2E74B5"/>
          <w:spacing w:val="-2"/>
          <w:sz w:val="24"/>
        </w:rPr>
        <w:t>focus</w:t>
      </w:r>
    </w:p>
    <w:p w14:paraId="00071641" w14:textId="77777777" w:rsidR="00017A54" w:rsidRDefault="00017A54">
      <w:pPr>
        <w:pStyle w:val="BodyText"/>
        <w:ind w:left="0"/>
      </w:pPr>
    </w:p>
    <w:p w14:paraId="00071642" w14:textId="77777777" w:rsidR="00017A54" w:rsidRDefault="00A86708">
      <w:pPr>
        <w:pStyle w:val="BodyText"/>
        <w:spacing w:line="480" w:lineRule="auto"/>
        <w:ind w:right="177"/>
      </w:pPr>
      <w:r>
        <w:t>The primary purpose of the formative evaluation is to provide the project directors timely and continuous feedback regarding implementation progress and the effectiveness of project activities. Formative evaluation will refer to targets set by project directors prior to the onset of each project. Four primary evaluation tools will be used in the formative evaluation phase to verify</w:t>
      </w:r>
      <w:r>
        <w:rPr>
          <w:spacing w:val="-3"/>
        </w:rPr>
        <w:t xml:space="preserve"> </w:t>
      </w:r>
      <w:r>
        <w:t>whether</w:t>
      </w:r>
      <w:r>
        <w:rPr>
          <w:spacing w:val="-3"/>
        </w:rPr>
        <w:t xml:space="preserve"> </w:t>
      </w:r>
      <w:r>
        <w:t>targets</w:t>
      </w:r>
      <w:r>
        <w:rPr>
          <w:spacing w:val="-3"/>
        </w:rPr>
        <w:t xml:space="preserve"> </w:t>
      </w:r>
      <w:r>
        <w:t>have</w:t>
      </w:r>
      <w:r>
        <w:rPr>
          <w:spacing w:val="-4"/>
        </w:rPr>
        <w:t xml:space="preserve"> </w:t>
      </w:r>
      <w:r>
        <w:t>been</w:t>
      </w:r>
      <w:r>
        <w:rPr>
          <w:spacing w:val="-3"/>
        </w:rPr>
        <w:t xml:space="preserve"> </w:t>
      </w:r>
      <w:r>
        <w:t>met:</w:t>
      </w:r>
      <w:r>
        <w:rPr>
          <w:spacing w:val="-3"/>
        </w:rPr>
        <w:t xml:space="preserve"> </w:t>
      </w:r>
      <w:r>
        <w:t>(1)</w:t>
      </w:r>
      <w:r>
        <w:rPr>
          <w:spacing w:val="-3"/>
        </w:rPr>
        <w:t xml:space="preserve"> </w:t>
      </w:r>
      <w:r>
        <w:t>document</w:t>
      </w:r>
      <w:r>
        <w:rPr>
          <w:spacing w:val="-4"/>
        </w:rPr>
        <w:t xml:space="preserve"> </w:t>
      </w:r>
      <w:r>
        <w:t>review</w:t>
      </w:r>
      <w:r>
        <w:rPr>
          <w:spacing w:val="-3"/>
        </w:rPr>
        <w:t xml:space="preserve"> </w:t>
      </w:r>
      <w:r>
        <w:t>and</w:t>
      </w:r>
      <w:r>
        <w:rPr>
          <w:spacing w:val="-3"/>
        </w:rPr>
        <w:t xml:space="preserve"> </w:t>
      </w:r>
      <w:r>
        <w:t>analysis</w:t>
      </w:r>
      <w:r>
        <w:rPr>
          <w:spacing w:val="-3"/>
        </w:rPr>
        <w:t xml:space="preserve"> </w:t>
      </w:r>
      <w:r>
        <w:t>(question</w:t>
      </w:r>
      <w:r>
        <w:rPr>
          <w:spacing w:val="-3"/>
        </w:rPr>
        <w:t xml:space="preserve"> </w:t>
      </w:r>
      <w:r>
        <w:t>1;</w:t>
      </w:r>
      <w:r>
        <w:rPr>
          <w:spacing w:val="-4"/>
        </w:rPr>
        <w:t xml:space="preserve"> </w:t>
      </w:r>
      <w:r>
        <w:t>see</w:t>
      </w:r>
      <w:r>
        <w:rPr>
          <w:spacing w:val="-3"/>
        </w:rPr>
        <w:t xml:space="preserve"> </w:t>
      </w:r>
      <w:r>
        <w:t>table</w:t>
      </w:r>
      <w:r>
        <w:rPr>
          <w:spacing w:val="-3"/>
        </w:rPr>
        <w:t xml:space="preserve"> </w:t>
      </w:r>
      <w:r>
        <w:t>3 for types of documents to be reviewed); (2) surveys or interviews with participants and</w:t>
      </w:r>
    </w:p>
    <w:p w14:paraId="00071643" w14:textId="77777777" w:rsidR="00017A54" w:rsidRDefault="00017A54">
      <w:pPr>
        <w:spacing w:line="480" w:lineRule="auto"/>
        <w:sectPr w:rsidR="00017A54">
          <w:pgSz w:w="12240" w:h="15840"/>
          <w:pgMar w:top="1380" w:right="1340" w:bottom="1260" w:left="1300" w:header="0" w:footer="1065" w:gutter="0"/>
          <w:cols w:space="720"/>
        </w:sectPr>
      </w:pPr>
    </w:p>
    <w:p w14:paraId="00071644" w14:textId="77777777" w:rsidR="00017A54" w:rsidRDefault="00A86708">
      <w:pPr>
        <w:pStyle w:val="BodyText"/>
        <w:spacing w:before="61" w:line="480" w:lineRule="auto"/>
        <w:ind w:right="169"/>
      </w:pPr>
      <w:r>
        <w:lastRenderedPageBreak/>
        <w:t>stakeholders, including demographic data, to assess participant perceptions of the quality, usefulness,</w:t>
      </w:r>
      <w:r>
        <w:rPr>
          <w:spacing w:val="-3"/>
        </w:rPr>
        <w:t xml:space="preserve"> </w:t>
      </w:r>
      <w:r>
        <w:t>and</w:t>
      </w:r>
      <w:r>
        <w:rPr>
          <w:spacing w:val="-3"/>
        </w:rPr>
        <w:t xml:space="preserve"> </w:t>
      </w:r>
      <w:r>
        <w:t>relevance</w:t>
      </w:r>
      <w:r>
        <w:rPr>
          <w:spacing w:val="-4"/>
        </w:rPr>
        <w:t xml:space="preserve"> </w:t>
      </w:r>
      <w:r>
        <w:t>of</w:t>
      </w:r>
      <w:r>
        <w:rPr>
          <w:spacing w:val="-3"/>
        </w:rPr>
        <w:t xml:space="preserve"> </w:t>
      </w:r>
      <w:r>
        <w:t>PEARLL’s</w:t>
      </w:r>
      <w:r>
        <w:rPr>
          <w:spacing w:val="-3"/>
        </w:rPr>
        <w:t xml:space="preserve"> </w:t>
      </w:r>
      <w:r>
        <w:t>products</w:t>
      </w:r>
      <w:r>
        <w:rPr>
          <w:spacing w:val="-3"/>
        </w:rPr>
        <w:t xml:space="preserve"> </w:t>
      </w:r>
      <w:r>
        <w:t>to</w:t>
      </w:r>
      <w:r>
        <w:rPr>
          <w:spacing w:val="-3"/>
        </w:rPr>
        <w:t xml:space="preserve"> </w:t>
      </w:r>
      <w:r>
        <w:t>different</w:t>
      </w:r>
      <w:r>
        <w:rPr>
          <w:spacing w:val="-4"/>
        </w:rPr>
        <w:t xml:space="preserve"> </w:t>
      </w:r>
      <w:r>
        <w:t>groups</w:t>
      </w:r>
      <w:r>
        <w:rPr>
          <w:spacing w:val="-3"/>
        </w:rPr>
        <w:t xml:space="preserve"> </w:t>
      </w:r>
      <w:r>
        <w:t>of</w:t>
      </w:r>
      <w:r>
        <w:rPr>
          <w:spacing w:val="-3"/>
        </w:rPr>
        <w:t xml:space="preserve"> </w:t>
      </w:r>
      <w:r>
        <w:t>educators</w:t>
      </w:r>
      <w:r>
        <w:rPr>
          <w:spacing w:val="-3"/>
        </w:rPr>
        <w:t xml:space="preserve"> </w:t>
      </w:r>
      <w:r>
        <w:t>(questions</w:t>
      </w:r>
      <w:r>
        <w:rPr>
          <w:spacing w:val="-3"/>
        </w:rPr>
        <w:t xml:space="preserve"> </w:t>
      </w:r>
      <w:r>
        <w:t>1–3 and GPRA performance indicators); (3) access and usage statistics for online materials (questions 1–3); and (4) enrollment and completion rates for self-guided professional learning (questions</w:t>
      </w:r>
      <w:r>
        <w:rPr>
          <w:spacing w:val="-1"/>
        </w:rPr>
        <w:t xml:space="preserve"> </w:t>
      </w:r>
      <w:r>
        <w:t>1–3).</w:t>
      </w:r>
      <w:r>
        <w:rPr>
          <w:spacing w:val="-1"/>
        </w:rPr>
        <w:t xml:space="preserve"> </w:t>
      </w:r>
      <w:r>
        <w:t>The</w:t>
      </w:r>
      <w:r>
        <w:rPr>
          <w:spacing w:val="-2"/>
        </w:rPr>
        <w:t xml:space="preserve"> </w:t>
      </w:r>
      <w:r>
        <w:t>specific</w:t>
      </w:r>
      <w:r>
        <w:rPr>
          <w:spacing w:val="-2"/>
        </w:rPr>
        <w:t xml:space="preserve"> </w:t>
      </w:r>
      <w:r>
        <w:t>formative</w:t>
      </w:r>
      <w:r>
        <w:rPr>
          <w:spacing w:val="-2"/>
        </w:rPr>
        <w:t xml:space="preserve"> </w:t>
      </w:r>
      <w:r>
        <w:t>evaluation</w:t>
      </w:r>
      <w:r>
        <w:rPr>
          <w:spacing w:val="-1"/>
        </w:rPr>
        <w:t xml:space="preserve"> </w:t>
      </w:r>
      <w:r>
        <w:t>strategies</w:t>
      </w:r>
      <w:r>
        <w:rPr>
          <w:spacing w:val="-1"/>
        </w:rPr>
        <w:t xml:space="preserve"> </w:t>
      </w:r>
      <w:r>
        <w:t>used</w:t>
      </w:r>
      <w:r>
        <w:rPr>
          <w:spacing w:val="-1"/>
        </w:rPr>
        <w:t xml:space="preserve"> </w:t>
      </w:r>
      <w:r>
        <w:t>for</w:t>
      </w:r>
      <w:r>
        <w:rPr>
          <w:spacing w:val="-1"/>
        </w:rPr>
        <w:t xml:space="preserve"> </w:t>
      </w:r>
      <w:r>
        <w:t>each</w:t>
      </w:r>
      <w:r>
        <w:rPr>
          <w:spacing w:val="-1"/>
        </w:rPr>
        <w:t xml:space="preserve"> </w:t>
      </w:r>
      <w:r>
        <w:t>activity</w:t>
      </w:r>
      <w:r>
        <w:rPr>
          <w:spacing w:val="-1"/>
        </w:rPr>
        <w:t xml:space="preserve"> </w:t>
      </w:r>
      <w:r>
        <w:t>are</w:t>
      </w:r>
      <w:r>
        <w:rPr>
          <w:spacing w:val="-2"/>
        </w:rPr>
        <w:t xml:space="preserve"> </w:t>
      </w:r>
      <w:r>
        <w:t xml:space="preserve">identified in table 3. The evaluation team will provide to project directors summary results for each assessment as they become available, along with recommendations for refinement as the project </w:t>
      </w:r>
      <w:r>
        <w:rPr>
          <w:spacing w:val="-2"/>
        </w:rPr>
        <w:t>continues.</w:t>
      </w:r>
    </w:p>
    <w:p w14:paraId="00071645" w14:textId="77777777" w:rsidR="00017A54" w:rsidRDefault="00A86708">
      <w:pPr>
        <w:pStyle w:val="BodyText"/>
        <w:spacing w:before="1" w:line="480" w:lineRule="auto"/>
        <w:ind w:right="142" w:firstLine="360"/>
      </w:pPr>
      <w:r>
        <w:t>The primary purpose of the summative evaluation will be to determine, toward the completion of the grant period, whether PEARLL was successful overall in its grant activities (question 4). This culminating question will encompass the five organizing project goals as well as implementation of planned project activities and customer/stakeholder satisfaction with the content, activities, and outcomes of project components. Synthesis of the annual formative evaluation</w:t>
      </w:r>
      <w:r>
        <w:rPr>
          <w:spacing w:val="-3"/>
        </w:rPr>
        <w:t xml:space="preserve"> </w:t>
      </w:r>
      <w:r>
        <w:t>data</w:t>
      </w:r>
      <w:r>
        <w:rPr>
          <w:spacing w:val="-4"/>
        </w:rPr>
        <w:t xml:space="preserve"> </w:t>
      </w:r>
      <w:r>
        <w:t>will</w:t>
      </w:r>
      <w:r>
        <w:rPr>
          <w:spacing w:val="-3"/>
        </w:rPr>
        <w:t xml:space="preserve"> </w:t>
      </w:r>
      <w:r>
        <w:t>reveal</w:t>
      </w:r>
      <w:r>
        <w:rPr>
          <w:spacing w:val="-3"/>
        </w:rPr>
        <w:t xml:space="preserve"> </w:t>
      </w:r>
      <w:r>
        <w:t>how</w:t>
      </w:r>
      <w:r>
        <w:rPr>
          <w:spacing w:val="-3"/>
        </w:rPr>
        <w:t xml:space="preserve"> </w:t>
      </w:r>
      <w:r>
        <w:t>and</w:t>
      </w:r>
      <w:r>
        <w:rPr>
          <w:spacing w:val="-3"/>
        </w:rPr>
        <w:t xml:space="preserve"> </w:t>
      </w:r>
      <w:r>
        <w:t>to</w:t>
      </w:r>
      <w:r>
        <w:rPr>
          <w:spacing w:val="-3"/>
        </w:rPr>
        <w:t xml:space="preserve"> </w:t>
      </w:r>
      <w:r>
        <w:t>what</w:t>
      </w:r>
      <w:r>
        <w:rPr>
          <w:spacing w:val="-3"/>
        </w:rPr>
        <w:t xml:space="preserve"> </w:t>
      </w:r>
      <w:r>
        <w:t>degree</w:t>
      </w:r>
      <w:r>
        <w:rPr>
          <w:spacing w:val="-4"/>
        </w:rPr>
        <w:t xml:space="preserve"> </w:t>
      </w:r>
      <w:r>
        <w:t>the</w:t>
      </w:r>
      <w:r>
        <w:rPr>
          <w:spacing w:val="-4"/>
        </w:rPr>
        <w:t xml:space="preserve"> </w:t>
      </w:r>
      <w:r>
        <w:t>project</w:t>
      </w:r>
      <w:r>
        <w:rPr>
          <w:spacing w:val="-3"/>
        </w:rPr>
        <w:t xml:space="preserve"> </w:t>
      </w:r>
      <w:r>
        <w:t>components</w:t>
      </w:r>
      <w:r>
        <w:rPr>
          <w:spacing w:val="-3"/>
        </w:rPr>
        <w:t xml:space="preserve"> </w:t>
      </w:r>
      <w:r>
        <w:t>contributed</w:t>
      </w:r>
      <w:r>
        <w:rPr>
          <w:spacing w:val="-3"/>
        </w:rPr>
        <w:t xml:space="preserve"> </w:t>
      </w:r>
      <w:r>
        <w:t>to</w:t>
      </w:r>
      <w:r>
        <w:rPr>
          <w:spacing w:val="-3"/>
        </w:rPr>
        <w:t xml:space="preserve"> </w:t>
      </w:r>
      <w:r>
        <w:t>project effectiveness at different project phases and over time. Summative measures will include those described and employed annually in the formative evaluation studies (i.e., document review, customer/stakeholder survey, usage/access data, and enrollment/completion rates) and will add judgments</w:t>
      </w:r>
      <w:r>
        <w:rPr>
          <w:spacing w:val="-1"/>
        </w:rPr>
        <w:t xml:space="preserve"> </w:t>
      </w:r>
      <w:r>
        <w:t>by</w:t>
      </w:r>
      <w:r>
        <w:rPr>
          <w:spacing w:val="-1"/>
        </w:rPr>
        <w:t xml:space="preserve"> </w:t>
      </w:r>
      <w:r>
        <w:t>members</w:t>
      </w:r>
      <w:r>
        <w:rPr>
          <w:spacing w:val="-1"/>
        </w:rPr>
        <w:t xml:space="preserve"> </w:t>
      </w:r>
      <w:r>
        <w:t>of</w:t>
      </w:r>
      <w:r>
        <w:rPr>
          <w:spacing w:val="-1"/>
        </w:rPr>
        <w:t xml:space="preserve"> </w:t>
      </w:r>
      <w:r>
        <w:t>an</w:t>
      </w:r>
      <w:r>
        <w:rPr>
          <w:spacing w:val="-1"/>
        </w:rPr>
        <w:t xml:space="preserve"> </w:t>
      </w:r>
      <w:r>
        <w:t>expert</w:t>
      </w:r>
      <w:r>
        <w:rPr>
          <w:spacing w:val="-2"/>
        </w:rPr>
        <w:t xml:space="preserve"> </w:t>
      </w:r>
      <w:r>
        <w:t>review</w:t>
      </w:r>
      <w:r>
        <w:rPr>
          <w:spacing w:val="-1"/>
        </w:rPr>
        <w:t xml:space="preserve"> </w:t>
      </w:r>
      <w:r>
        <w:t>panel</w:t>
      </w:r>
      <w:r>
        <w:rPr>
          <w:spacing w:val="-1"/>
        </w:rPr>
        <w:t xml:space="preserve"> </w:t>
      </w:r>
      <w:r>
        <w:t>regarding</w:t>
      </w:r>
      <w:r>
        <w:rPr>
          <w:spacing w:val="-1"/>
        </w:rPr>
        <w:t xml:space="preserve"> </w:t>
      </w:r>
      <w:r>
        <w:t>product</w:t>
      </w:r>
      <w:r>
        <w:rPr>
          <w:spacing w:val="-1"/>
        </w:rPr>
        <w:t xml:space="preserve"> </w:t>
      </w:r>
      <w:r>
        <w:t>quality</w:t>
      </w:r>
      <w:r>
        <w:rPr>
          <w:spacing w:val="-1"/>
        </w:rPr>
        <w:t xml:space="preserve"> </w:t>
      </w:r>
      <w:r>
        <w:t>and</w:t>
      </w:r>
      <w:r>
        <w:rPr>
          <w:spacing w:val="-1"/>
        </w:rPr>
        <w:t xml:space="preserve"> </w:t>
      </w:r>
      <w:r>
        <w:t>effectiveness</w:t>
      </w:r>
      <w:r>
        <w:rPr>
          <w:spacing w:val="-1"/>
        </w:rPr>
        <w:t xml:space="preserve"> </w:t>
      </w:r>
      <w:r>
        <w:t>(to address GPRA performance indicators). The expert review panel will be nominated by the external evaluator, advisory board, and PEARLL staff. Summative evaluation will synthesize all data to address the culminating questions of project effectiveness in achieving goals (see question 4).</w:t>
      </w:r>
    </w:p>
    <w:p w14:paraId="00071646" w14:textId="77777777" w:rsidR="00017A54" w:rsidRDefault="00017A54">
      <w:pPr>
        <w:spacing w:line="480" w:lineRule="auto"/>
        <w:sectPr w:rsidR="00017A54">
          <w:pgSz w:w="12240" w:h="15840"/>
          <w:pgMar w:top="1380" w:right="1340" w:bottom="1260" w:left="1300" w:header="0" w:footer="1065" w:gutter="0"/>
          <w:cols w:space="720"/>
        </w:sectPr>
      </w:pPr>
    </w:p>
    <w:p w14:paraId="00071647" w14:textId="77777777" w:rsidR="00017A54" w:rsidRDefault="00A86708">
      <w:pPr>
        <w:pStyle w:val="BodyText"/>
        <w:spacing w:before="61" w:line="480" w:lineRule="auto"/>
        <w:ind w:right="150" w:firstLine="360"/>
      </w:pPr>
      <w:r>
        <w:lastRenderedPageBreak/>
        <w:t>The methods and tools to be used for evaluation will vary depending on the project type or delivery</w:t>
      </w:r>
      <w:r>
        <w:rPr>
          <w:spacing w:val="-3"/>
        </w:rPr>
        <w:t xml:space="preserve"> </w:t>
      </w:r>
      <w:r>
        <w:t>method</w:t>
      </w:r>
      <w:r>
        <w:rPr>
          <w:spacing w:val="-3"/>
        </w:rPr>
        <w:t xml:space="preserve"> </w:t>
      </w:r>
      <w:r>
        <w:t>of</w:t>
      </w:r>
      <w:r>
        <w:rPr>
          <w:spacing w:val="-3"/>
        </w:rPr>
        <w:t xml:space="preserve"> </w:t>
      </w:r>
      <w:r>
        <w:t>the</w:t>
      </w:r>
      <w:r>
        <w:rPr>
          <w:spacing w:val="-4"/>
        </w:rPr>
        <w:t xml:space="preserve"> </w:t>
      </w:r>
      <w:r>
        <w:t>project.</w:t>
      </w:r>
      <w:r>
        <w:rPr>
          <w:spacing w:val="-3"/>
        </w:rPr>
        <w:t xml:space="preserve"> </w:t>
      </w:r>
      <w:r>
        <w:t>PEARLL’s</w:t>
      </w:r>
      <w:r>
        <w:rPr>
          <w:spacing w:val="-3"/>
        </w:rPr>
        <w:t xml:space="preserve"> </w:t>
      </w:r>
      <w:r>
        <w:t>projects</w:t>
      </w:r>
      <w:r>
        <w:rPr>
          <w:spacing w:val="-3"/>
        </w:rPr>
        <w:t xml:space="preserve"> </w:t>
      </w:r>
      <w:r>
        <w:t>fall</w:t>
      </w:r>
      <w:r>
        <w:rPr>
          <w:spacing w:val="-3"/>
        </w:rPr>
        <w:t xml:space="preserve"> </w:t>
      </w:r>
      <w:r>
        <w:t>into</w:t>
      </w:r>
      <w:r>
        <w:rPr>
          <w:spacing w:val="-3"/>
        </w:rPr>
        <w:t xml:space="preserve"> </w:t>
      </w:r>
      <w:r>
        <w:t>three</w:t>
      </w:r>
      <w:r>
        <w:rPr>
          <w:spacing w:val="-3"/>
        </w:rPr>
        <w:t xml:space="preserve"> </w:t>
      </w:r>
      <w:r>
        <w:t>main</w:t>
      </w:r>
      <w:r>
        <w:rPr>
          <w:spacing w:val="-3"/>
        </w:rPr>
        <w:t xml:space="preserve"> </w:t>
      </w:r>
      <w:r>
        <w:t>categories:</w:t>
      </w:r>
      <w:r>
        <w:rPr>
          <w:spacing w:val="-3"/>
        </w:rPr>
        <w:t xml:space="preserve"> </w:t>
      </w:r>
      <w:r>
        <w:t>resources</w:t>
      </w:r>
      <w:r>
        <w:rPr>
          <w:spacing w:val="-3"/>
        </w:rPr>
        <w:t xml:space="preserve"> </w:t>
      </w:r>
      <w:r>
        <w:t>and tools, events and workshops, and research. Some of the research projects described in section 1 of this narrative will also contribute to our understanding of the degree of success of other projects, for example, research projects exploring whether changes can be demonstrated in the beliefs and actions of teacher leaders and in the teaching practices of classroom teachers, and research documenting how the TELL Framework is used in language teacher training. Table 3 shows the evaluation methods and tools that will be used for each project type by the evaluation team to verify whether the projects are progressing successfully and on schedule.</w:t>
      </w:r>
    </w:p>
    <w:p w14:paraId="00071648" w14:textId="77777777" w:rsidR="00017A54" w:rsidRDefault="00A86708">
      <w:pPr>
        <w:spacing w:line="229" w:lineRule="exact"/>
        <w:ind w:left="140"/>
        <w:rPr>
          <w:b/>
          <w:sz w:val="20"/>
        </w:rPr>
      </w:pPr>
      <w:r>
        <w:rPr>
          <w:b/>
          <w:color w:val="2C74B6"/>
          <w:sz w:val="20"/>
        </w:rPr>
        <w:t>Table</w:t>
      </w:r>
      <w:r>
        <w:rPr>
          <w:b/>
          <w:color w:val="2C74B6"/>
          <w:spacing w:val="-5"/>
          <w:sz w:val="20"/>
        </w:rPr>
        <w:t xml:space="preserve"> </w:t>
      </w:r>
      <w:r>
        <w:rPr>
          <w:b/>
          <w:color w:val="2C74B6"/>
          <w:sz w:val="20"/>
        </w:rPr>
        <w:t>3.</w:t>
      </w:r>
      <w:r>
        <w:rPr>
          <w:b/>
          <w:color w:val="2C74B6"/>
          <w:spacing w:val="-5"/>
          <w:sz w:val="20"/>
        </w:rPr>
        <w:t xml:space="preserve"> </w:t>
      </w:r>
      <w:r>
        <w:rPr>
          <w:b/>
          <w:color w:val="2C74B6"/>
          <w:sz w:val="20"/>
        </w:rPr>
        <w:t>Review</w:t>
      </w:r>
      <w:r>
        <w:rPr>
          <w:b/>
          <w:color w:val="2C74B6"/>
          <w:spacing w:val="-6"/>
          <w:sz w:val="20"/>
        </w:rPr>
        <w:t xml:space="preserve"> </w:t>
      </w:r>
      <w:r>
        <w:rPr>
          <w:b/>
          <w:color w:val="2C74B6"/>
          <w:sz w:val="20"/>
        </w:rPr>
        <w:t>of</w:t>
      </w:r>
      <w:r>
        <w:rPr>
          <w:b/>
          <w:color w:val="2C74B6"/>
          <w:spacing w:val="-5"/>
          <w:sz w:val="20"/>
        </w:rPr>
        <w:t xml:space="preserve"> </w:t>
      </w:r>
      <w:r>
        <w:rPr>
          <w:b/>
          <w:color w:val="2C74B6"/>
          <w:sz w:val="20"/>
        </w:rPr>
        <w:t>Project</w:t>
      </w:r>
      <w:r>
        <w:rPr>
          <w:b/>
          <w:color w:val="2C74B6"/>
          <w:spacing w:val="-4"/>
          <w:sz w:val="20"/>
        </w:rPr>
        <w:t xml:space="preserve"> </w:t>
      </w:r>
      <w:r>
        <w:rPr>
          <w:b/>
          <w:color w:val="2C74B6"/>
          <w:spacing w:val="-2"/>
          <w:sz w:val="20"/>
        </w:rPr>
        <w:t>Types</w:t>
      </w:r>
    </w:p>
    <w:p w14:paraId="00071649" w14:textId="77777777" w:rsidR="00017A54" w:rsidRDefault="00017A54">
      <w:pPr>
        <w:pStyle w:val="BodyText"/>
        <w:spacing w:before="2"/>
        <w:ind w:left="0"/>
        <w:rPr>
          <w:b/>
          <w:sz w:val="9"/>
        </w:rPr>
      </w:pPr>
    </w:p>
    <w:tbl>
      <w:tblPr>
        <w:tblW w:w="0" w:type="auto"/>
        <w:tblInd w:w="141" w:type="dxa"/>
        <w:tblLayout w:type="fixed"/>
        <w:tblCellMar>
          <w:left w:w="0" w:type="dxa"/>
          <w:right w:w="0" w:type="dxa"/>
        </w:tblCellMar>
        <w:tblLook w:val="01E0" w:firstRow="1" w:lastRow="1" w:firstColumn="1" w:lastColumn="1" w:noHBand="0" w:noVBand="0"/>
      </w:tblPr>
      <w:tblGrid>
        <w:gridCol w:w="1586"/>
        <w:gridCol w:w="2986"/>
        <w:gridCol w:w="2827"/>
        <w:gridCol w:w="1870"/>
      </w:tblGrid>
      <w:tr w:rsidR="00017A54" w14:paraId="0007164E" w14:textId="77777777">
        <w:trPr>
          <w:trHeight w:val="576"/>
        </w:trPr>
        <w:tc>
          <w:tcPr>
            <w:tcW w:w="1586" w:type="dxa"/>
            <w:tcBorders>
              <w:left w:val="single" w:sz="12" w:space="0" w:color="2D74B5"/>
            </w:tcBorders>
            <w:shd w:val="clear" w:color="auto" w:fill="2D74B5"/>
          </w:tcPr>
          <w:p w14:paraId="0007164A" w14:textId="77777777" w:rsidR="00017A54" w:rsidRDefault="00A86708">
            <w:pPr>
              <w:pStyle w:val="TableParagraph"/>
              <w:spacing w:before="149"/>
              <w:ind w:left="157"/>
              <w:rPr>
                <w:b/>
                <w:sz w:val="20"/>
              </w:rPr>
            </w:pPr>
            <w:r>
              <w:rPr>
                <w:b/>
                <w:color w:val="FFFFFF"/>
                <w:spacing w:val="-2"/>
                <w:sz w:val="20"/>
              </w:rPr>
              <w:t>Project</w:t>
            </w:r>
            <w:r>
              <w:rPr>
                <w:b/>
                <w:color w:val="FFFFFF"/>
                <w:spacing w:val="-3"/>
                <w:sz w:val="20"/>
              </w:rPr>
              <w:t xml:space="preserve"> </w:t>
            </w:r>
            <w:r>
              <w:rPr>
                <w:b/>
                <w:color w:val="FFFFFF"/>
                <w:spacing w:val="-4"/>
                <w:sz w:val="20"/>
              </w:rPr>
              <w:t>Type</w:t>
            </w:r>
          </w:p>
        </w:tc>
        <w:tc>
          <w:tcPr>
            <w:tcW w:w="2986" w:type="dxa"/>
            <w:shd w:val="clear" w:color="auto" w:fill="2D74B5"/>
          </w:tcPr>
          <w:p w14:paraId="0007164B" w14:textId="77777777" w:rsidR="00017A54" w:rsidRDefault="00A86708">
            <w:pPr>
              <w:pStyle w:val="TableParagraph"/>
              <w:spacing w:before="149"/>
              <w:ind w:left="214"/>
              <w:rPr>
                <w:b/>
                <w:sz w:val="20"/>
              </w:rPr>
            </w:pPr>
            <w:r>
              <w:rPr>
                <w:b/>
                <w:color w:val="FFFFFF"/>
                <w:spacing w:val="-2"/>
                <w:sz w:val="20"/>
              </w:rPr>
              <w:t>Planned</w:t>
            </w:r>
            <w:r>
              <w:rPr>
                <w:b/>
                <w:color w:val="FFFFFF"/>
                <w:spacing w:val="-1"/>
                <w:sz w:val="20"/>
              </w:rPr>
              <w:t xml:space="preserve"> </w:t>
            </w:r>
            <w:r>
              <w:rPr>
                <w:b/>
                <w:color w:val="FFFFFF"/>
                <w:spacing w:val="-2"/>
                <w:sz w:val="20"/>
              </w:rPr>
              <w:t>Projects</w:t>
            </w:r>
          </w:p>
        </w:tc>
        <w:tc>
          <w:tcPr>
            <w:tcW w:w="2827" w:type="dxa"/>
            <w:shd w:val="clear" w:color="auto" w:fill="2D74B5"/>
          </w:tcPr>
          <w:p w14:paraId="0007164C" w14:textId="77777777" w:rsidR="00017A54" w:rsidRDefault="00A86708">
            <w:pPr>
              <w:pStyle w:val="TableParagraph"/>
              <w:spacing w:before="149"/>
              <w:ind w:left="103"/>
              <w:rPr>
                <w:b/>
                <w:sz w:val="20"/>
              </w:rPr>
            </w:pPr>
            <w:r>
              <w:rPr>
                <w:b/>
                <w:color w:val="FFFFFF"/>
                <w:sz w:val="20"/>
              </w:rPr>
              <w:t>Evaluation</w:t>
            </w:r>
            <w:r>
              <w:rPr>
                <w:b/>
                <w:color w:val="FFFFFF"/>
                <w:spacing w:val="-11"/>
                <w:sz w:val="20"/>
              </w:rPr>
              <w:t xml:space="preserve"> </w:t>
            </w:r>
            <w:r>
              <w:rPr>
                <w:b/>
                <w:color w:val="FFFFFF"/>
                <w:sz w:val="20"/>
              </w:rPr>
              <w:t>Methods</w:t>
            </w:r>
            <w:r>
              <w:rPr>
                <w:b/>
                <w:color w:val="FFFFFF"/>
                <w:spacing w:val="-10"/>
                <w:sz w:val="20"/>
              </w:rPr>
              <w:t xml:space="preserve"> </w:t>
            </w:r>
            <w:r>
              <w:rPr>
                <w:b/>
                <w:color w:val="FFFFFF"/>
                <w:sz w:val="20"/>
              </w:rPr>
              <w:t>and</w:t>
            </w:r>
            <w:r>
              <w:rPr>
                <w:b/>
                <w:color w:val="FFFFFF"/>
                <w:spacing w:val="-9"/>
                <w:sz w:val="20"/>
              </w:rPr>
              <w:t xml:space="preserve"> </w:t>
            </w:r>
            <w:r>
              <w:rPr>
                <w:b/>
                <w:color w:val="FFFFFF"/>
                <w:spacing w:val="-2"/>
                <w:sz w:val="20"/>
              </w:rPr>
              <w:t>Tools</w:t>
            </w:r>
          </w:p>
        </w:tc>
        <w:tc>
          <w:tcPr>
            <w:tcW w:w="1870" w:type="dxa"/>
            <w:tcBorders>
              <w:right w:val="single" w:sz="12" w:space="0" w:color="2D74B5"/>
            </w:tcBorders>
            <w:shd w:val="clear" w:color="auto" w:fill="2D74B5"/>
          </w:tcPr>
          <w:p w14:paraId="0007164D" w14:textId="77777777" w:rsidR="00017A54" w:rsidRDefault="00A86708">
            <w:pPr>
              <w:pStyle w:val="TableParagraph"/>
              <w:spacing w:before="149"/>
              <w:ind w:left="146"/>
              <w:rPr>
                <w:b/>
                <w:sz w:val="20"/>
              </w:rPr>
            </w:pPr>
            <w:r>
              <w:rPr>
                <w:b/>
                <w:color w:val="FFFFFF"/>
                <w:spacing w:val="-2"/>
                <w:sz w:val="20"/>
              </w:rPr>
              <w:t>Timeline</w:t>
            </w:r>
          </w:p>
        </w:tc>
      </w:tr>
      <w:tr w:rsidR="00017A54" w14:paraId="00071659" w14:textId="77777777">
        <w:trPr>
          <w:trHeight w:val="2582"/>
        </w:trPr>
        <w:tc>
          <w:tcPr>
            <w:tcW w:w="1586" w:type="dxa"/>
            <w:tcBorders>
              <w:left w:val="single" w:sz="12" w:space="0" w:color="2D74B5"/>
              <w:bottom w:val="single" w:sz="4" w:space="0" w:color="000000"/>
            </w:tcBorders>
          </w:tcPr>
          <w:p w14:paraId="0007164F" w14:textId="77777777" w:rsidR="00017A54" w:rsidRDefault="00A86708">
            <w:pPr>
              <w:pStyle w:val="TableParagraph"/>
              <w:spacing w:before="58"/>
              <w:ind w:left="157"/>
              <w:rPr>
                <w:b/>
                <w:sz w:val="20"/>
              </w:rPr>
            </w:pPr>
            <w:r>
              <w:rPr>
                <w:b/>
                <w:spacing w:val="-2"/>
                <w:sz w:val="20"/>
              </w:rPr>
              <w:t>Resources</w:t>
            </w:r>
            <w:r>
              <w:rPr>
                <w:b/>
                <w:spacing w:val="-11"/>
                <w:sz w:val="20"/>
              </w:rPr>
              <w:t xml:space="preserve"> </w:t>
            </w:r>
            <w:r>
              <w:rPr>
                <w:b/>
                <w:spacing w:val="-2"/>
                <w:sz w:val="20"/>
              </w:rPr>
              <w:t>and tools</w:t>
            </w:r>
          </w:p>
        </w:tc>
        <w:tc>
          <w:tcPr>
            <w:tcW w:w="2986" w:type="dxa"/>
            <w:tcBorders>
              <w:bottom w:val="single" w:sz="4" w:space="0" w:color="000000"/>
            </w:tcBorders>
          </w:tcPr>
          <w:p w14:paraId="00071650" w14:textId="77777777" w:rsidR="00017A54" w:rsidRDefault="00A86708">
            <w:pPr>
              <w:pStyle w:val="TableParagraph"/>
              <w:numPr>
                <w:ilvl w:val="0"/>
                <w:numId w:val="3"/>
              </w:numPr>
              <w:tabs>
                <w:tab w:val="left" w:pos="358"/>
              </w:tabs>
              <w:spacing w:before="58" w:line="245" w:lineRule="exact"/>
              <w:rPr>
                <w:sz w:val="20"/>
              </w:rPr>
            </w:pPr>
            <w:r>
              <w:rPr>
                <w:sz w:val="20"/>
              </w:rPr>
              <w:t>TELL</w:t>
            </w:r>
            <w:r>
              <w:rPr>
                <w:spacing w:val="-9"/>
                <w:sz w:val="20"/>
              </w:rPr>
              <w:t xml:space="preserve"> </w:t>
            </w:r>
            <w:r>
              <w:rPr>
                <w:spacing w:val="-2"/>
                <w:sz w:val="20"/>
              </w:rPr>
              <w:t>Project</w:t>
            </w:r>
          </w:p>
          <w:p w14:paraId="00071651" w14:textId="77777777" w:rsidR="00017A54" w:rsidRDefault="00A86708">
            <w:pPr>
              <w:pStyle w:val="TableParagraph"/>
              <w:numPr>
                <w:ilvl w:val="0"/>
                <w:numId w:val="3"/>
              </w:numPr>
              <w:tabs>
                <w:tab w:val="left" w:pos="358"/>
              </w:tabs>
              <w:spacing w:line="245" w:lineRule="exact"/>
              <w:rPr>
                <w:sz w:val="20"/>
              </w:rPr>
            </w:pPr>
            <w:r>
              <w:rPr>
                <w:sz w:val="20"/>
              </w:rPr>
              <w:t>Model</w:t>
            </w:r>
            <w:r>
              <w:rPr>
                <w:spacing w:val="-12"/>
                <w:sz w:val="20"/>
              </w:rPr>
              <w:t xml:space="preserve"> </w:t>
            </w:r>
            <w:r>
              <w:rPr>
                <w:spacing w:val="-2"/>
                <w:sz w:val="20"/>
              </w:rPr>
              <w:t>curricula</w:t>
            </w:r>
          </w:p>
          <w:p w14:paraId="00071652" w14:textId="77777777" w:rsidR="00017A54" w:rsidRDefault="00A86708">
            <w:pPr>
              <w:pStyle w:val="TableParagraph"/>
              <w:numPr>
                <w:ilvl w:val="0"/>
                <w:numId w:val="3"/>
              </w:numPr>
              <w:tabs>
                <w:tab w:val="left" w:pos="358"/>
              </w:tabs>
              <w:ind w:right="168"/>
              <w:rPr>
                <w:sz w:val="20"/>
              </w:rPr>
            </w:pPr>
            <w:r>
              <w:rPr>
                <w:sz w:val="20"/>
              </w:rPr>
              <w:t xml:space="preserve">Catalyst and library of </w:t>
            </w:r>
            <w:r>
              <w:rPr>
                <w:spacing w:val="-2"/>
                <w:sz w:val="20"/>
              </w:rPr>
              <w:t>professional</w:t>
            </w:r>
            <w:r>
              <w:rPr>
                <w:spacing w:val="-6"/>
                <w:sz w:val="20"/>
              </w:rPr>
              <w:t xml:space="preserve"> </w:t>
            </w:r>
            <w:r>
              <w:rPr>
                <w:spacing w:val="-2"/>
                <w:sz w:val="20"/>
              </w:rPr>
              <w:t>learning</w:t>
            </w:r>
            <w:r>
              <w:rPr>
                <w:spacing w:val="-6"/>
                <w:sz w:val="20"/>
              </w:rPr>
              <w:t xml:space="preserve"> </w:t>
            </w:r>
            <w:r>
              <w:rPr>
                <w:spacing w:val="-2"/>
                <w:sz w:val="20"/>
              </w:rPr>
              <w:t>resources</w:t>
            </w:r>
          </w:p>
          <w:p w14:paraId="00071653" w14:textId="77777777" w:rsidR="00017A54" w:rsidRDefault="00A86708">
            <w:pPr>
              <w:pStyle w:val="TableParagraph"/>
              <w:numPr>
                <w:ilvl w:val="0"/>
                <w:numId w:val="3"/>
              </w:numPr>
              <w:tabs>
                <w:tab w:val="left" w:pos="358"/>
              </w:tabs>
              <w:spacing w:line="245" w:lineRule="exact"/>
              <w:rPr>
                <w:sz w:val="20"/>
              </w:rPr>
            </w:pPr>
            <w:r>
              <w:rPr>
                <w:sz w:val="20"/>
              </w:rPr>
              <w:t>Educator</w:t>
            </w:r>
            <w:r>
              <w:rPr>
                <w:spacing w:val="-11"/>
                <w:sz w:val="20"/>
              </w:rPr>
              <w:t xml:space="preserve"> </w:t>
            </w:r>
            <w:r>
              <w:rPr>
                <w:sz w:val="20"/>
              </w:rPr>
              <w:t>in</w:t>
            </w:r>
            <w:r>
              <w:rPr>
                <w:spacing w:val="-11"/>
                <w:sz w:val="20"/>
              </w:rPr>
              <w:t xml:space="preserve"> </w:t>
            </w:r>
            <w:r>
              <w:rPr>
                <w:spacing w:val="-2"/>
                <w:sz w:val="20"/>
              </w:rPr>
              <w:t>residence</w:t>
            </w:r>
          </w:p>
          <w:p w14:paraId="00071654" w14:textId="77777777" w:rsidR="00017A54" w:rsidRDefault="00A86708">
            <w:pPr>
              <w:pStyle w:val="TableParagraph"/>
              <w:numPr>
                <w:ilvl w:val="0"/>
                <w:numId w:val="3"/>
              </w:numPr>
              <w:tabs>
                <w:tab w:val="left" w:pos="358"/>
              </w:tabs>
              <w:ind w:right="687"/>
              <w:rPr>
                <w:sz w:val="20"/>
              </w:rPr>
            </w:pPr>
            <w:r>
              <w:rPr>
                <w:sz w:val="20"/>
              </w:rPr>
              <w:t>Guide</w:t>
            </w:r>
            <w:r>
              <w:rPr>
                <w:spacing w:val="-13"/>
                <w:sz w:val="20"/>
              </w:rPr>
              <w:t xml:space="preserve"> </w:t>
            </w:r>
            <w:r>
              <w:rPr>
                <w:sz w:val="20"/>
              </w:rPr>
              <w:t>to</w:t>
            </w:r>
            <w:r>
              <w:rPr>
                <w:spacing w:val="-12"/>
                <w:sz w:val="20"/>
              </w:rPr>
              <w:t xml:space="preserve"> </w:t>
            </w:r>
            <w:r>
              <w:rPr>
                <w:sz w:val="20"/>
              </w:rPr>
              <w:t>effective</w:t>
            </w:r>
            <w:r>
              <w:rPr>
                <w:spacing w:val="-13"/>
                <w:sz w:val="20"/>
              </w:rPr>
              <w:t xml:space="preserve"> </w:t>
            </w:r>
            <w:r>
              <w:rPr>
                <w:sz w:val="20"/>
              </w:rPr>
              <w:t>world language programs</w:t>
            </w:r>
          </w:p>
          <w:p w14:paraId="00071655" w14:textId="77777777" w:rsidR="00017A54" w:rsidRDefault="00A86708">
            <w:pPr>
              <w:pStyle w:val="TableParagraph"/>
              <w:numPr>
                <w:ilvl w:val="0"/>
                <w:numId w:val="3"/>
              </w:numPr>
              <w:tabs>
                <w:tab w:val="left" w:pos="358"/>
              </w:tabs>
              <w:spacing w:line="243" w:lineRule="exact"/>
              <w:rPr>
                <w:sz w:val="20"/>
              </w:rPr>
            </w:pPr>
            <w:r>
              <w:rPr>
                <w:spacing w:val="-2"/>
                <w:sz w:val="20"/>
              </w:rPr>
              <w:t>Leadership</w:t>
            </w:r>
            <w:r>
              <w:rPr>
                <w:spacing w:val="-1"/>
                <w:sz w:val="20"/>
              </w:rPr>
              <w:t xml:space="preserve"> </w:t>
            </w:r>
            <w:r>
              <w:rPr>
                <w:spacing w:val="-2"/>
                <w:sz w:val="20"/>
              </w:rPr>
              <w:t>certificate</w:t>
            </w:r>
          </w:p>
          <w:p w14:paraId="00071656" w14:textId="77777777" w:rsidR="00017A54" w:rsidRDefault="00A86708">
            <w:pPr>
              <w:pStyle w:val="TableParagraph"/>
              <w:numPr>
                <w:ilvl w:val="0"/>
                <w:numId w:val="3"/>
              </w:numPr>
              <w:tabs>
                <w:tab w:val="left" w:pos="358"/>
              </w:tabs>
              <w:ind w:right="420"/>
              <w:rPr>
                <w:sz w:val="20"/>
              </w:rPr>
            </w:pPr>
            <w:r>
              <w:rPr>
                <w:sz w:val="20"/>
              </w:rPr>
              <w:t>Guide</w:t>
            </w:r>
            <w:r>
              <w:rPr>
                <w:spacing w:val="-13"/>
                <w:sz w:val="20"/>
              </w:rPr>
              <w:t xml:space="preserve"> </w:t>
            </w:r>
            <w:r>
              <w:rPr>
                <w:sz w:val="20"/>
              </w:rPr>
              <w:t>to</w:t>
            </w:r>
            <w:r>
              <w:rPr>
                <w:spacing w:val="-12"/>
                <w:sz w:val="20"/>
              </w:rPr>
              <w:t xml:space="preserve"> </w:t>
            </w:r>
            <w:r>
              <w:rPr>
                <w:sz w:val="20"/>
              </w:rPr>
              <w:t>action</w:t>
            </w:r>
            <w:r>
              <w:rPr>
                <w:spacing w:val="-13"/>
                <w:sz w:val="20"/>
              </w:rPr>
              <w:t xml:space="preserve"> </w:t>
            </w:r>
            <w:r>
              <w:rPr>
                <w:sz w:val="20"/>
              </w:rPr>
              <w:t>research</w:t>
            </w:r>
            <w:r>
              <w:rPr>
                <w:spacing w:val="-12"/>
                <w:sz w:val="20"/>
              </w:rPr>
              <w:t xml:space="preserve"> </w:t>
            </w:r>
            <w:r>
              <w:rPr>
                <w:sz w:val="20"/>
              </w:rPr>
              <w:t>for language educators</w:t>
            </w:r>
          </w:p>
        </w:tc>
        <w:tc>
          <w:tcPr>
            <w:tcW w:w="2827" w:type="dxa"/>
            <w:tcBorders>
              <w:bottom w:val="single" w:sz="4" w:space="0" w:color="000000"/>
            </w:tcBorders>
          </w:tcPr>
          <w:p w14:paraId="00071657" w14:textId="77777777" w:rsidR="00017A54" w:rsidRDefault="00A86708">
            <w:pPr>
              <w:pStyle w:val="TableParagraph"/>
              <w:spacing w:before="58"/>
              <w:ind w:left="103" w:right="35"/>
              <w:rPr>
                <w:sz w:val="20"/>
              </w:rPr>
            </w:pPr>
            <w:r>
              <w:rPr>
                <w:sz w:val="20"/>
              </w:rPr>
              <w:t xml:space="preserve">Review resources and tools; document access and usage </w:t>
            </w:r>
            <w:r>
              <w:rPr>
                <w:spacing w:val="-2"/>
                <w:sz w:val="20"/>
              </w:rPr>
              <w:t>statistics;</w:t>
            </w:r>
            <w:r>
              <w:rPr>
                <w:spacing w:val="-5"/>
                <w:sz w:val="20"/>
              </w:rPr>
              <w:t xml:space="preserve"> </w:t>
            </w:r>
            <w:r>
              <w:rPr>
                <w:spacing w:val="-2"/>
                <w:sz w:val="20"/>
              </w:rPr>
              <w:t>document</w:t>
            </w:r>
            <w:r>
              <w:rPr>
                <w:spacing w:val="-5"/>
                <w:sz w:val="20"/>
              </w:rPr>
              <w:t xml:space="preserve"> </w:t>
            </w:r>
            <w:r>
              <w:rPr>
                <w:spacing w:val="-2"/>
                <w:sz w:val="20"/>
              </w:rPr>
              <w:t xml:space="preserve">enrollment </w:t>
            </w:r>
            <w:r>
              <w:rPr>
                <w:sz w:val="20"/>
              </w:rPr>
              <w:t>and completion rates, if applicable; conduct surveys and/or interviews with participants and other relevant stakeholders if applicable</w:t>
            </w:r>
          </w:p>
        </w:tc>
        <w:tc>
          <w:tcPr>
            <w:tcW w:w="1870" w:type="dxa"/>
            <w:tcBorders>
              <w:bottom w:val="single" w:sz="4" w:space="0" w:color="000000"/>
              <w:right w:val="single" w:sz="12" w:space="0" w:color="2D74B5"/>
            </w:tcBorders>
          </w:tcPr>
          <w:p w14:paraId="00071658" w14:textId="77777777" w:rsidR="00017A54" w:rsidRDefault="00A86708">
            <w:pPr>
              <w:pStyle w:val="TableParagraph"/>
              <w:spacing w:before="58"/>
              <w:ind w:left="146" w:right="197"/>
              <w:rPr>
                <w:sz w:val="20"/>
              </w:rPr>
            </w:pPr>
            <w:r>
              <w:rPr>
                <w:sz w:val="20"/>
              </w:rPr>
              <w:t>Midpoint</w:t>
            </w:r>
            <w:r>
              <w:rPr>
                <w:spacing w:val="-13"/>
                <w:sz w:val="20"/>
              </w:rPr>
              <w:t xml:space="preserve"> </w:t>
            </w:r>
            <w:r>
              <w:rPr>
                <w:sz w:val="20"/>
              </w:rPr>
              <w:t>and</w:t>
            </w:r>
            <w:r>
              <w:rPr>
                <w:spacing w:val="-12"/>
                <w:sz w:val="20"/>
              </w:rPr>
              <w:t xml:space="preserve"> </w:t>
            </w:r>
            <w:r>
              <w:rPr>
                <w:sz w:val="20"/>
              </w:rPr>
              <w:t>end of</w:t>
            </w:r>
            <w:r>
              <w:rPr>
                <w:spacing w:val="-9"/>
                <w:sz w:val="20"/>
              </w:rPr>
              <w:t xml:space="preserve"> </w:t>
            </w:r>
            <w:r>
              <w:rPr>
                <w:sz w:val="20"/>
              </w:rPr>
              <w:t>each</w:t>
            </w:r>
            <w:r>
              <w:rPr>
                <w:spacing w:val="-8"/>
                <w:sz w:val="20"/>
              </w:rPr>
              <w:t xml:space="preserve"> </w:t>
            </w:r>
            <w:r>
              <w:rPr>
                <w:sz w:val="20"/>
              </w:rPr>
              <w:t>grant</w:t>
            </w:r>
            <w:r>
              <w:rPr>
                <w:spacing w:val="-8"/>
                <w:sz w:val="20"/>
              </w:rPr>
              <w:t xml:space="preserve"> </w:t>
            </w:r>
            <w:r>
              <w:rPr>
                <w:spacing w:val="-4"/>
                <w:sz w:val="20"/>
              </w:rPr>
              <w:t>year</w:t>
            </w:r>
          </w:p>
        </w:tc>
      </w:tr>
      <w:tr w:rsidR="00017A54" w14:paraId="00071663" w14:textId="77777777">
        <w:trPr>
          <w:trHeight w:val="1780"/>
        </w:trPr>
        <w:tc>
          <w:tcPr>
            <w:tcW w:w="1586" w:type="dxa"/>
            <w:tcBorders>
              <w:top w:val="single" w:sz="4" w:space="0" w:color="000000"/>
              <w:left w:val="single" w:sz="12" w:space="0" w:color="2D74B5"/>
              <w:bottom w:val="single" w:sz="4" w:space="0" w:color="000000"/>
            </w:tcBorders>
          </w:tcPr>
          <w:p w14:paraId="0007165A" w14:textId="77777777" w:rsidR="00017A54" w:rsidRDefault="00A86708">
            <w:pPr>
              <w:pStyle w:val="TableParagraph"/>
              <w:spacing w:before="58"/>
              <w:ind w:left="157"/>
              <w:rPr>
                <w:b/>
                <w:sz w:val="20"/>
              </w:rPr>
            </w:pPr>
            <w:r>
              <w:rPr>
                <w:b/>
                <w:spacing w:val="-2"/>
                <w:sz w:val="20"/>
              </w:rPr>
              <w:t>Events</w:t>
            </w:r>
            <w:r>
              <w:rPr>
                <w:b/>
                <w:spacing w:val="-11"/>
                <w:sz w:val="20"/>
              </w:rPr>
              <w:t xml:space="preserve"> </w:t>
            </w:r>
            <w:r>
              <w:rPr>
                <w:b/>
                <w:spacing w:val="-2"/>
                <w:sz w:val="20"/>
              </w:rPr>
              <w:t>and workshops</w:t>
            </w:r>
          </w:p>
        </w:tc>
        <w:tc>
          <w:tcPr>
            <w:tcW w:w="2986" w:type="dxa"/>
            <w:tcBorders>
              <w:top w:val="single" w:sz="4" w:space="0" w:color="000000"/>
              <w:bottom w:val="single" w:sz="4" w:space="0" w:color="000000"/>
            </w:tcBorders>
          </w:tcPr>
          <w:p w14:paraId="0007165B" w14:textId="77777777" w:rsidR="00017A54" w:rsidRDefault="00A86708">
            <w:pPr>
              <w:pStyle w:val="TableParagraph"/>
              <w:numPr>
                <w:ilvl w:val="0"/>
                <w:numId w:val="2"/>
              </w:numPr>
              <w:tabs>
                <w:tab w:val="left" w:pos="358"/>
              </w:tabs>
              <w:spacing w:before="58" w:line="245" w:lineRule="exact"/>
              <w:rPr>
                <w:sz w:val="20"/>
              </w:rPr>
            </w:pPr>
            <w:r>
              <w:rPr>
                <w:spacing w:val="-2"/>
                <w:sz w:val="20"/>
              </w:rPr>
              <w:t>Model</w:t>
            </w:r>
            <w:r>
              <w:rPr>
                <w:spacing w:val="-4"/>
                <w:sz w:val="20"/>
              </w:rPr>
              <w:t xml:space="preserve"> </w:t>
            </w:r>
            <w:r>
              <w:rPr>
                <w:spacing w:val="-2"/>
                <w:sz w:val="20"/>
              </w:rPr>
              <w:t>classroom network</w:t>
            </w:r>
          </w:p>
          <w:p w14:paraId="0007165C" w14:textId="77777777" w:rsidR="00017A54" w:rsidRDefault="00A86708">
            <w:pPr>
              <w:pStyle w:val="TableParagraph"/>
              <w:numPr>
                <w:ilvl w:val="0"/>
                <w:numId w:val="2"/>
              </w:numPr>
              <w:tabs>
                <w:tab w:val="left" w:pos="358"/>
              </w:tabs>
              <w:spacing w:line="245" w:lineRule="exact"/>
              <w:rPr>
                <w:sz w:val="20"/>
              </w:rPr>
            </w:pPr>
            <w:r>
              <w:rPr>
                <w:spacing w:val="-2"/>
                <w:sz w:val="20"/>
              </w:rPr>
              <w:t>Communities</w:t>
            </w:r>
            <w:r>
              <w:rPr>
                <w:spacing w:val="-5"/>
                <w:sz w:val="20"/>
              </w:rPr>
              <w:t xml:space="preserve"> </w:t>
            </w:r>
            <w:r>
              <w:rPr>
                <w:spacing w:val="-2"/>
                <w:sz w:val="20"/>
              </w:rPr>
              <w:t>of practice</w:t>
            </w:r>
          </w:p>
          <w:p w14:paraId="0007165D" w14:textId="77777777" w:rsidR="00017A54" w:rsidRDefault="00A86708">
            <w:pPr>
              <w:pStyle w:val="TableParagraph"/>
              <w:numPr>
                <w:ilvl w:val="0"/>
                <w:numId w:val="2"/>
              </w:numPr>
              <w:tabs>
                <w:tab w:val="left" w:pos="358"/>
              </w:tabs>
              <w:spacing w:line="245" w:lineRule="exact"/>
              <w:rPr>
                <w:sz w:val="20"/>
              </w:rPr>
            </w:pPr>
            <w:r>
              <w:rPr>
                <w:spacing w:val="-2"/>
                <w:sz w:val="20"/>
              </w:rPr>
              <w:t>Summer leadership academy</w:t>
            </w:r>
          </w:p>
          <w:p w14:paraId="0007165E" w14:textId="77777777" w:rsidR="00017A54" w:rsidRDefault="00A86708">
            <w:pPr>
              <w:pStyle w:val="TableParagraph"/>
              <w:numPr>
                <w:ilvl w:val="0"/>
                <w:numId w:val="2"/>
              </w:numPr>
              <w:tabs>
                <w:tab w:val="left" w:pos="358"/>
              </w:tabs>
              <w:spacing w:line="245" w:lineRule="exact"/>
              <w:rPr>
                <w:sz w:val="20"/>
              </w:rPr>
            </w:pPr>
            <w:r>
              <w:rPr>
                <w:spacing w:val="-2"/>
                <w:sz w:val="20"/>
              </w:rPr>
              <w:t>Summer</w:t>
            </w:r>
            <w:r>
              <w:rPr>
                <w:spacing w:val="-3"/>
                <w:sz w:val="20"/>
              </w:rPr>
              <w:t xml:space="preserve"> </w:t>
            </w:r>
            <w:r>
              <w:rPr>
                <w:spacing w:val="-2"/>
                <w:sz w:val="20"/>
              </w:rPr>
              <w:t>institutes</w:t>
            </w:r>
          </w:p>
          <w:p w14:paraId="0007165F" w14:textId="77777777" w:rsidR="00017A54" w:rsidRDefault="00A86708">
            <w:pPr>
              <w:pStyle w:val="TableParagraph"/>
              <w:numPr>
                <w:ilvl w:val="0"/>
                <w:numId w:val="2"/>
              </w:numPr>
              <w:tabs>
                <w:tab w:val="left" w:pos="358"/>
              </w:tabs>
              <w:spacing w:line="245" w:lineRule="exact"/>
              <w:rPr>
                <w:sz w:val="20"/>
              </w:rPr>
            </w:pPr>
            <w:r>
              <w:rPr>
                <w:sz w:val="20"/>
              </w:rPr>
              <w:t>ILTE</w:t>
            </w:r>
            <w:r>
              <w:rPr>
                <w:spacing w:val="-10"/>
                <w:sz w:val="20"/>
              </w:rPr>
              <w:t xml:space="preserve"> </w:t>
            </w:r>
            <w:r>
              <w:rPr>
                <w:spacing w:val="-2"/>
                <w:sz w:val="20"/>
              </w:rPr>
              <w:t>Conference</w:t>
            </w:r>
          </w:p>
          <w:p w14:paraId="00071660" w14:textId="77777777" w:rsidR="00017A54" w:rsidRDefault="00A86708">
            <w:pPr>
              <w:pStyle w:val="TableParagraph"/>
              <w:numPr>
                <w:ilvl w:val="0"/>
                <w:numId w:val="2"/>
              </w:numPr>
              <w:tabs>
                <w:tab w:val="left" w:pos="358"/>
              </w:tabs>
              <w:rPr>
                <w:sz w:val="20"/>
              </w:rPr>
            </w:pPr>
            <w:r>
              <w:rPr>
                <w:spacing w:val="-2"/>
                <w:sz w:val="20"/>
              </w:rPr>
              <w:t>Virtual</w:t>
            </w:r>
            <w:r>
              <w:rPr>
                <w:spacing w:val="-4"/>
                <w:sz w:val="20"/>
              </w:rPr>
              <w:t xml:space="preserve"> </w:t>
            </w:r>
            <w:r>
              <w:rPr>
                <w:spacing w:val="-2"/>
                <w:sz w:val="20"/>
              </w:rPr>
              <w:t xml:space="preserve">summit for </w:t>
            </w:r>
            <w:r>
              <w:rPr>
                <w:spacing w:val="-4"/>
                <w:sz w:val="20"/>
              </w:rPr>
              <w:t>LCTLs</w:t>
            </w:r>
          </w:p>
        </w:tc>
        <w:tc>
          <w:tcPr>
            <w:tcW w:w="2827" w:type="dxa"/>
            <w:tcBorders>
              <w:top w:val="single" w:sz="4" w:space="0" w:color="000000"/>
              <w:bottom w:val="single" w:sz="4" w:space="0" w:color="000000"/>
            </w:tcBorders>
          </w:tcPr>
          <w:p w14:paraId="00071661" w14:textId="77777777" w:rsidR="00017A54" w:rsidRDefault="00A86708">
            <w:pPr>
              <w:pStyle w:val="TableParagraph"/>
              <w:spacing w:before="58"/>
              <w:ind w:left="103" w:right="35"/>
              <w:rPr>
                <w:sz w:val="20"/>
              </w:rPr>
            </w:pPr>
            <w:r>
              <w:rPr>
                <w:sz w:val="20"/>
              </w:rPr>
              <w:t xml:space="preserve">Review documentation (registration and course </w:t>
            </w:r>
            <w:r>
              <w:rPr>
                <w:spacing w:val="-2"/>
                <w:sz w:val="20"/>
              </w:rPr>
              <w:t>materials);</w:t>
            </w:r>
            <w:r>
              <w:rPr>
                <w:spacing w:val="-5"/>
                <w:sz w:val="20"/>
              </w:rPr>
              <w:t xml:space="preserve"> </w:t>
            </w:r>
            <w:r>
              <w:rPr>
                <w:spacing w:val="-2"/>
                <w:sz w:val="20"/>
              </w:rPr>
              <w:t>document</w:t>
            </w:r>
            <w:r>
              <w:rPr>
                <w:spacing w:val="-5"/>
                <w:sz w:val="20"/>
              </w:rPr>
              <w:t xml:space="preserve"> </w:t>
            </w:r>
            <w:r>
              <w:rPr>
                <w:spacing w:val="-2"/>
                <w:sz w:val="20"/>
              </w:rPr>
              <w:t xml:space="preserve">enrollment </w:t>
            </w:r>
            <w:r>
              <w:rPr>
                <w:sz w:val="20"/>
              </w:rPr>
              <w:t xml:space="preserve">and completion rates, if applicable; conduct surveys and/or interviews with </w:t>
            </w:r>
            <w:r>
              <w:rPr>
                <w:spacing w:val="-2"/>
                <w:sz w:val="20"/>
              </w:rPr>
              <w:t>participants</w:t>
            </w:r>
          </w:p>
        </w:tc>
        <w:tc>
          <w:tcPr>
            <w:tcW w:w="1870" w:type="dxa"/>
            <w:tcBorders>
              <w:top w:val="single" w:sz="4" w:space="0" w:color="000000"/>
              <w:bottom w:val="single" w:sz="4" w:space="0" w:color="000000"/>
              <w:right w:val="single" w:sz="12" w:space="0" w:color="2D74B5"/>
            </w:tcBorders>
          </w:tcPr>
          <w:p w14:paraId="00071662" w14:textId="77777777" w:rsidR="00017A54" w:rsidRDefault="00A86708">
            <w:pPr>
              <w:pStyle w:val="TableParagraph"/>
              <w:spacing w:before="58"/>
              <w:ind w:left="146" w:right="197"/>
              <w:rPr>
                <w:sz w:val="20"/>
              </w:rPr>
            </w:pPr>
            <w:r>
              <w:rPr>
                <w:spacing w:val="-2"/>
                <w:sz w:val="20"/>
              </w:rPr>
              <w:t>Following</w:t>
            </w:r>
            <w:r>
              <w:rPr>
                <w:spacing w:val="-11"/>
                <w:sz w:val="20"/>
              </w:rPr>
              <w:t xml:space="preserve"> </w:t>
            </w:r>
            <w:r>
              <w:rPr>
                <w:spacing w:val="-2"/>
                <w:sz w:val="20"/>
              </w:rPr>
              <w:t>each event</w:t>
            </w:r>
          </w:p>
        </w:tc>
      </w:tr>
      <w:tr w:rsidR="00017A54" w14:paraId="0007166B" w14:textId="77777777">
        <w:trPr>
          <w:trHeight w:val="2519"/>
        </w:trPr>
        <w:tc>
          <w:tcPr>
            <w:tcW w:w="1586" w:type="dxa"/>
            <w:tcBorders>
              <w:top w:val="single" w:sz="4" w:space="0" w:color="000000"/>
              <w:left w:val="single" w:sz="12" w:space="0" w:color="2D74B5"/>
              <w:bottom w:val="single" w:sz="12" w:space="0" w:color="2D74B5"/>
            </w:tcBorders>
          </w:tcPr>
          <w:p w14:paraId="00071664" w14:textId="77777777" w:rsidR="00017A54" w:rsidRDefault="00A86708">
            <w:pPr>
              <w:pStyle w:val="TableParagraph"/>
              <w:spacing w:before="62"/>
              <w:ind w:left="157"/>
              <w:rPr>
                <w:b/>
                <w:sz w:val="20"/>
              </w:rPr>
            </w:pPr>
            <w:r>
              <w:rPr>
                <w:b/>
                <w:spacing w:val="-2"/>
                <w:sz w:val="20"/>
              </w:rPr>
              <w:t>Research</w:t>
            </w:r>
          </w:p>
        </w:tc>
        <w:tc>
          <w:tcPr>
            <w:tcW w:w="2986" w:type="dxa"/>
            <w:tcBorders>
              <w:top w:val="single" w:sz="4" w:space="0" w:color="000000"/>
              <w:bottom w:val="single" w:sz="12" w:space="0" w:color="2D74B5"/>
            </w:tcBorders>
          </w:tcPr>
          <w:p w14:paraId="00071665" w14:textId="77777777" w:rsidR="00017A54" w:rsidRDefault="00A86708">
            <w:pPr>
              <w:pStyle w:val="TableParagraph"/>
              <w:numPr>
                <w:ilvl w:val="0"/>
                <w:numId w:val="1"/>
              </w:numPr>
              <w:tabs>
                <w:tab w:val="left" w:pos="358"/>
              </w:tabs>
              <w:spacing w:before="58"/>
              <w:ind w:right="72"/>
              <w:rPr>
                <w:sz w:val="20"/>
              </w:rPr>
            </w:pPr>
            <w:r>
              <w:rPr>
                <w:sz w:val="20"/>
              </w:rPr>
              <w:t>Beliefs,</w:t>
            </w:r>
            <w:r>
              <w:rPr>
                <w:spacing w:val="-13"/>
                <w:sz w:val="20"/>
              </w:rPr>
              <w:t xml:space="preserve"> </w:t>
            </w:r>
            <w:r>
              <w:rPr>
                <w:sz w:val="20"/>
              </w:rPr>
              <w:t>attitudes,</w:t>
            </w:r>
            <w:r>
              <w:rPr>
                <w:spacing w:val="-12"/>
                <w:sz w:val="20"/>
              </w:rPr>
              <w:t xml:space="preserve"> </w:t>
            </w:r>
            <w:r>
              <w:rPr>
                <w:sz w:val="20"/>
              </w:rPr>
              <w:t>and</w:t>
            </w:r>
            <w:r>
              <w:rPr>
                <w:spacing w:val="-13"/>
                <w:sz w:val="20"/>
              </w:rPr>
              <w:t xml:space="preserve"> </w:t>
            </w:r>
            <w:r>
              <w:rPr>
                <w:sz w:val="20"/>
              </w:rPr>
              <w:t>actions</w:t>
            </w:r>
            <w:r>
              <w:rPr>
                <w:spacing w:val="-12"/>
                <w:sz w:val="20"/>
              </w:rPr>
              <w:t xml:space="preserve"> </w:t>
            </w:r>
            <w:r>
              <w:rPr>
                <w:sz w:val="20"/>
              </w:rPr>
              <w:t>of world</w:t>
            </w:r>
            <w:r>
              <w:rPr>
                <w:spacing w:val="-13"/>
                <w:sz w:val="20"/>
              </w:rPr>
              <w:t xml:space="preserve"> </w:t>
            </w:r>
            <w:r>
              <w:rPr>
                <w:sz w:val="20"/>
              </w:rPr>
              <w:t>language</w:t>
            </w:r>
            <w:r>
              <w:rPr>
                <w:spacing w:val="-12"/>
                <w:sz w:val="20"/>
              </w:rPr>
              <w:t xml:space="preserve"> </w:t>
            </w:r>
            <w:r>
              <w:rPr>
                <w:sz w:val="20"/>
              </w:rPr>
              <w:t>program</w:t>
            </w:r>
            <w:r>
              <w:rPr>
                <w:spacing w:val="-13"/>
                <w:sz w:val="20"/>
              </w:rPr>
              <w:t xml:space="preserve"> </w:t>
            </w:r>
            <w:r>
              <w:rPr>
                <w:sz w:val="20"/>
              </w:rPr>
              <w:t>leaders</w:t>
            </w:r>
          </w:p>
          <w:p w14:paraId="00071666" w14:textId="77777777" w:rsidR="00017A54" w:rsidRDefault="00A86708">
            <w:pPr>
              <w:pStyle w:val="TableParagraph"/>
              <w:numPr>
                <w:ilvl w:val="0"/>
                <w:numId w:val="1"/>
              </w:numPr>
              <w:tabs>
                <w:tab w:val="left" w:pos="358"/>
              </w:tabs>
              <w:ind w:right="273"/>
              <w:rPr>
                <w:sz w:val="20"/>
              </w:rPr>
            </w:pPr>
            <w:r>
              <w:rPr>
                <w:sz w:val="20"/>
              </w:rPr>
              <w:t>How</w:t>
            </w:r>
            <w:r>
              <w:rPr>
                <w:spacing w:val="-13"/>
                <w:sz w:val="20"/>
              </w:rPr>
              <w:t xml:space="preserve"> </w:t>
            </w:r>
            <w:r>
              <w:rPr>
                <w:sz w:val="20"/>
              </w:rPr>
              <w:t>the</w:t>
            </w:r>
            <w:r>
              <w:rPr>
                <w:spacing w:val="-12"/>
                <w:sz w:val="20"/>
              </w:rPr>
              <w:t xml:space="preserve"> </w:t>
            </w:r>
            <w:r>
              <w:rPr>
                <w:sz w:val="20"/>
              </w:rPr>
              <w:t>TELL</w:t>
            </w:r>
            <w:r>
              <w:rPr>
                <w:spacing w:val="-13"/>
                <w:sz w:val="20"/>
              </w:rPr>
              <w:t xml:space="preserve"> </w:t>
            </w:r>
            <w:r>
              <w:rPr>
                <w:sz w:val="20"/>
              </w:rPr>
              <w:t>Framework</w:t>
            </w:r>
            <w:r>
              <w:rPr>
                <w:spacing w:val="-12"/>
                <w:sz w:val="20"/>
              </w:rPr>
              <w:t xml:space="preserve"> </w:t>
            </w:r>
            <w:r>
              <w:rPr>
                <w:sz w:val="20"/>
              </w:rPr>
              <w:t xml:space="preserve">is used in language teacher </w:t>
            </w:r>
            <w:r>
              <w:rPr>
                <w:spacing w:val="-2"/>
                <w:sz w:val="20"/>
              </w:rPr>
              <w:t>education</w:t>
            </w:r>
          </w:p>
          <w:p w14:paraId="00071667" w14:textId="77777777" w:rsidR="00017A54" w:rsidRDefault="00A86708">
            <w:pPr>
              <w:pStyle w:val="TableParagraph"/>
              <w:numPr>
                <w:ilvl w:val="0"/>
                <w:numId w:val="1"/>
              </w:numPr>
              <w:tabs>
                <w:tab w:val="left" w:pos="358"/>
              </w:tabs>
              <w:ind w:right="166"/>
              <w:rPr>
                <w:sz w:val="20"/>
              </w:rPr>
            </w:pPr>
            <w:r>
              <w:rPr>
                <w:sz w:val="20"/>
              </w:rPr>
              <w:t>Language</w:t>
            </w:r>
            <w:r>
              <w:rPr>
                <w:spacing w:val="-13"/>
                <w:sz w:val="20"/>
              </w:rPr>
              <w:t xml:space="preserve"> </w:t>
            </w:r>
            <w:r>
              <w:rPr>
                <w:sz w:val="20"/>
              </w:rPr>
              <w:t>educator</w:t>
            </w:r>
            <w:r>
              <w:rPr>
                <w:spacing w:val="-12"/>
                <w:sz w:val="20"/>
              </w:rPr>
              <w:t xml:space="preserve"> </w:t>
            </w:r>
            <w:r>
              <w:rPr>
                <w:sz w:val="20"/>
              </w:rPr>
              <w:t>needs</w:t>
            </w:r>
            <w:r>
              <w:rPr>
                <w:spacing w:val="-13"/>
                <w:sz w:val="20"/>
              </w:rPr>
              <w:t xml:space="preserve"> </w:t>
            </w:r>
            <w:r>
              <w:rPr>
                <w:sz w:val="20"/>
              </w:rPr>
              <w:t>in</w:t>
            </w:r>
            <w:r>
              <w:rPr>
                <w:spacing w:val="-12"/>
                <w:sz w:val="20"/>
              </w:rPr>
              <w:t xml:space="preserve"> </w:t>
            </w:r>
            <w:r>
              <w:rPr>
                <w:sz w:val="20"/>
              </w:rPr>
              <w:t xml:space="preserve">an </w:t>
            </w:r>
            <w:r>
              <w:rPr>
                <w:spacing w:val="-2"/>
                <w:sz w:val="20"/>
              </w:rPr>
              <w:t>evolving</w:t>
            </w:r>
            <w:r>
              <w:rPr>
                <w:spacing w:val="-7"/>
                <w:sz w:val="20"/>
              </w:rPr>
              <w:t xml:space="preserve"> </w:t>
            </w:r>
            <w:r>
              <w:rPr>
                <w:spacing w:val="-2"/>
                <w:sz w:val="20"/>
              </w:rPr>
              <w:t>teaching</w:t>
            </w:r>
            <w:r>
              <w:rPr>
                <w:spacing w:val="-7"/>
                <w:sz w:val="20"/>
              </w:rPr>
              <w:t xml:space="preserve"> </w:t>
            </w:r>
            <w:r>
              <w:rPr>
                <w:spacing w:val="-2"/>
                <w:sz w:val="20"/>
              </w:rPr>
              <w:t>environment</w:t>
            </w:r>
          </w:p>
          <w:p w14:paraId="00071668" w14:textId="77777777" w:rsidR="00017A54" w:rsidRDefault="00A86708">
            <w:pPr>
              <w:pStyle w:val="TableParagraph"/>
              <w:numPr>
                <w:ilvl w:val="0"/>
                <w:numId w:val="1"/>
              </w:numPr>
              <w:tabs>
                <w:tab w:val="left" w:pos="358"/>
              </w:tabs>
              <w:spacing w:before="1"/>
              <w:ind w:right="629"/>
              <w:rPr>
                <w:sz w:val="20"/>
              </w:rPr>
            </w:pPr>
            <w:r>
              <w:rPr>
                <w:sz w:val="20"/>
              </w:rPr>
              <w:t xml:space="preserve">Relationship between </w:t>
            </w:r>
            <w:r>
              <w:rPr>
                <w:spacing w:val="-2"/>
                <w:sz w:val="20"/>
              </w:rPr>
              <w:t>professional</w:t>
            </w:r>
            <w:r>
              <w:rPr>
                <w:spacing w:val="-9"/>
                <w:sz w:val="20"/>
              </w:rPr>
              <w:t xml:space="preserve"> </w:t>
            </w:r>
            <w:r>
              <w:rPr>
                <w:spacing w:val="-2"/>
                <w:sz w:val="20"/>
              </w:rPr>
              <w:t>learning</w:t>
            </w:r>
            <w:r>
              <w:rPr>
                <w:spacing w:val="-9"/>
                <w:sz w:val="20"/>
              </w:rPr>
              <w:t xml:space="preserve"> </w:t>
            </w:r>
            <w:r>
              <w:rPr>
                <w:spacing w:val="-2"/>
                <w:sz w:val="20"/>
              </w:rPr>
              <w:t xml:space="preserve">and </w:t>
            </w:r>
            <w:r>
              <w:rPr>
                <w:sz w:val="20"/>
              </w:rPr>
              <w:t>teaching practices</w:t>
            </w:r>
          </w:p>
        </w:tc>
        <w:tc>
          <w:tcPr>
            <w:tcW w:w="2827" w:type="dxa"/>
            <w:tcBorders>
              <w:top w:val="single" w:sz="4" w:space="0" w:color="000000"/>
              <w:bottom w:val="single" w:sz="12" w:space="0" w:color="2D74B5"/>
            </w:tcBorders>
          </w:tcPr>
          <w:p w14:paraId="00071669" w14:textId="77777777" w:rsidR="00017A54" w:rsidRDefault="00A86708">
            <w:pPr>
              <w:pStyle w:val="TableParagraph"/>
              <w:spacing w:before="58"/>
              <w:ind w:left="103" w:right="172"/>
              <w:jc w:val="both"/>
              <w:rPr>
                <w:sz w:val="20"/>
              </w:rPr>
            </w:pPr>
            <w:r>
              <w:rPr>
                <w:spacing w:val="-2"/>
                <w:sz w:val="20"/>
              </w:rPr>
              <w:t>Review</w:t>
            </w:r>
            <w:r>
              <w:rPr>
                <w:spacing w:val="-7"/>
                <w:sz w:val="20"/>
              </w:rPr>
              <w:t xml:space="preserve"> </w:t>
            </w:r>
            <w:r>
              <w:rPr>
                <w:spacing w:val="-2"/>
                <w:sz w:val="20"/>
              </w:rPr>
              <w:t>documentation</w:t>
            </w:r>
            <w:r>
              <w:rPr>
                <w:spacing w:val="-6"/>
                <w:sz w:val="20"/>
              </w:rPr>
              <w:t xml:space="preserve"> </w:t>
            </w:r>
            <w:r>
              <w:rPr>
                <w:spacing w:val="-2"/>
                <w:sz w:val="20"/>
              </w:rPr>
              <w:t xml:space="preserve">(consent </w:t>
            </w:r>
            <w:r>
              <w:rPr>
                <w:sz w:val="20"/>
              </w:rPr>
              <w:t>forms,</w:t>
            </w:r>
            <w:r>
              <w:rPr>
                <w:spacing w:val="-13"/>
                <w:sz w:val="20"/>
              </w:rPr>
              <w:t xml:space="preserve"> </w:t>
            </w:r>
            <w:r>
              <w:rPr>
                <w:sz w:val="20"/>
              </w:rPr>
              <w:t>surveys,</w:t>
            </w:r>
            <w:r>
              <w:rPr>
                <w:spacing w:val="-12"/>
                <w:sz w:val="20"/>
              </w:rPr>
              <w:t xml:space="preserve"> </w:t>
            </w:r>
            <w:r>
              <w:rPr>
                <w:sz w:val="20"/>
              </w:rPr>
              <w:t>blog</w:t>
            </w:r>
            <w:r>
              <w:rPr>
                <w:spacing w:val="-13"/>
                <w:sz w:val="20"/>
              </w:rPr>
              <w:t xml:space="preserve"> </w:t>
            </w:r>
            <w:r>
              <w:rPr>
                <w:sz w:val="20"/>
              </w:rPr>
              <w:t>posts,</w:t>
            </w:r>
            <w:r>
              <w:rPr>
                <w:spacing w:val="-12"/>
                <w:sz w:val="20"/>
              </w:rPr>
              <w:t xml:space="preserve"> </w:t>
            </w:r>
            <w:r>
              <w:rPr>
                <w:sz w:val="20"/>
              </w:rPr>
              <w:t>draft journal articles)</w:t>
            </w:r>
          </w:p>
        </w:tc>
        <w:tc>
          <w:tcPr>
            <w:tcW w:w="1870" w:type="dxa"/>
            <w:tcBorders>
              <w:top w:val="single" w:sz="4" w:space="0" w:color="000000"/>
              <w:bottom w:val="single" w:sz="12" w:space="0" w:color="2D74B5"/>
              <w:right w:val="single" w:sz="12" w:space="0" w:color="2D74B5"/>
            </w:tcBorders>
          </w:tcPr>
          <w:p w14:paraId="0007166A" w14:textId="77777777" w:rsidR="00017A54" w:rsidRDefault="00A86708">
            <w:pPr>
              <w:pStyle w:val="TableParagraph"/>
              <w:spacing w:before="58"/>
              <w:ind w:left="146" w:right="197"/>
              <w:rPr>
                <w:sz w:val="20"/>
              </w:rPr>
            </w:pPr>
            <w:r>
              <w:rPr>
                <w:sz w:val="20"/>
              </w:rPr>
              <w:t>Midpoint and end of</w:t>
            </w:r>
            <w:r>
              <w:rPr>
                <w:spacing w:val="-8"/>
                <w:sz w:val="20"/>
              </w:rPr>
              <w:t xml:space="preserve"> </w:t>
            </w:r>
            <w:r>
              <w:rPr>
                <w:sz w:val="20"/>
              </w:rPr>
              <w:t>each</w:t>
            </w:r>
            <w:r>
              <w:rPr>
                <w:spacing w:val="-8"/>
                <w:sz w:val="20"/>
              </w:rPr>
              <w:t xml:space="preserve"> </w:t>
            </w:r>
            <w:r>
              <w:rPr>
                <w:sz w:val="20"/>
              </w:rPr>
              <w:t>grant</w:t>
            </w:r>
            <w:r>
              <w:rPr>
                <w:spacing w:val="-8"/>
                <w:sz w:val="20"/>
              </w:rPr>
              <w:t xml:space="preserve"> </w:t>
            </w:r>
            <w:r>
              <w:rPr>
                <w:sz w:val="20"/>
              </w:rPr>
              <w:t>year; end</w:t>
            </w:r>
            <w:r>
              <w:rPr>
                <w:spacing w:val="-7"/>
                <w:sz w:val="20"/>
              </w:rPr>
              <w:t xml:space="preserve"> </w:t>
            </w:r>
            <w:r>
              <w:rPr>
                <w:sz w:val="20"/>
              </w:rPr>
              <w:t>of</w:t>
            </w:r>
            <w:r>
              <w:rPr>
                <w:spacing w:val="-7"/>
                <w:sz w:val="20"/>
              </w:rPr>
              <w:t xml:space="preserve"> </w:t>
            </w:r>
            <w:r>
              <w:rPr>
                <w:sz w:val="20"/>
              </w:rPr>
              <w:t>each</w:t>
            </w:r>
            <w:r>
              <w:rPr>
                <w:spacing w:val="-7"/>
                <w:sz w:val="20"/>
              </w:rPr>
              <w:t xml:space="preserve"> </w:t>
            </w:r>
            <w:r>
              <w:rPr>
                <w:spacing w:val="-2"/>
                <w:sz w:val="20"/>
              </w:rPr>
              <w:t>project</w:t>
            </w:r>
          </w:p>
        </w:tc>
      </w:tr>
    </w:tbl>
    <w:p w14:paraId="0007166C" w14:textId="77777777" w:rsidR="00017A54" w:rsidRDefault="00017A54">
      <w:pPr>
        <w:rPr>
          <w:sz w:val="20"/>
        </w:rPr>
        <w:sectPr w:rsidR="00017A54">
          <w:pgSz w:w="12240" w:h="15840"/>
          <w:pgMar w:top="1380" w:right="1340" w:bottom="1260" w:left="1300" w:header="0" w:footer="1065" w:gutter="0"/>
          <w:cols w:space="720"/>
        </w:sectPr>
      </w:pPr>
    </w:p>
    <w:p w14:paraId="0007166D" w14:textId="77777777" w:rsidR="00017A54" w:rsidRDefault="00A86708">
      <w:pPr>
        <w:pStyle w:val="ListParagraph"/>
        <w:numPr>
          <w:ilvl w:val="1"/>
          <w:numId w:val="4"/>
        </w:numPr>
        <w:tabs>
          <w:tab w:val="left" w:pos="500"/>
        </w:tabs>
        <w:spacing w:before="61"/>
        <w:rPr>
          <w:sz w:val="24"/>
        </w:rPr>
      </w:pPr>
      <w:r>
        <w:rPr>
          <w:color w:val="2E74B5"/>
          <w:spacing w:val="-2"/>
          <w:sz w:val="24"/>
        </w:rPr>
        <w:lastRenderedPageBreak/>
        <w:t>Reporting</w:t>
      </w:r>
    </w:p>
    <w:p w14:paraId="0007166E" w14:textId="77777777" w:rsidR="00017A54" w:rsidRDefault="00017A54">
      <w:pPr>
        <w:pStyle w:val="BodyText"/>
        <w:ind w:left="0"/>
      </w:pPr>
    </w:p>
    <w:p w14:paraId="0007166F" w14:textId="77777777" w:rsidR="00017A54" w:rsidRDefault="00A86708">
      <w:pPr>
        <w:pStyle w:val="BodyText"/>
        <w:spacing w:line="480" w:lineRule="auto"/>
        <w:ind w:right="142"/>
      </w:pPr>
      <w:r>
        <w:t>The internal PEARLL evaluation team will be responsible for drafting annual reports documenting progress toward project goals, project successes, and areas for improvement, based on both the</w:t>
      </w:r>
      <w:r>
        <w:rPr>
          <w:spacing w:val="-1"/>
        </w:rPr>
        <w:t xml:space="preserve"> </w:t>
      </w:r>
      <w:r>
        <w:t>internal and external review. These</w:t>
      </w:r>
      <w:r>
        <w:rPr>
          <w:spacing w:val="-1"/>
        </w:rPr>
        <w:t xml:space="preserve"> </w:t>
      </w:r>
      <w:r>
        <w:t>reports will be</w:t>
      </w:r>
      <w:r>
        <w:rPr>
          <w:spacing w:val="-1"/>
        </w:rPr>
        <w:t xml:space="preserve"> </w:t>
      </w:r>
      <w:r>
        <w:t>reviewed annually by the</w:t>
      </w:r>
      <w:r>
        <w:rPr>
          <w:spacing w:val="-1"/>
        </w:rPr>
        <w:t xml:space="preserve"> </w:t>
      </w:r>
      <w:r>
        <w:t>external evaluator</w:t>
      </w:r>
      <w:r>
        <w:rPr>
          <w:spacing w:val="-3"/>
        </w:rPr>
        <w:t xml:space="preserve"> </w:t>
      </w:r>
      <w:r>
        <w:t>and</w:t>
      </w:r>
      <w:r>
        <w:rPr>
          <w:spacing w:val="-3"/>
        </w:rPr>
        <w:t xml:space="preserve"> </w:t>
      </w:r>
      <w:r>
        <w:t>advisory</w:t>
      </w:r>
      <w:r>
        <w:rPr>
          <w:spacing w:val="-3"/>
        </w:rPr>
        <w:t xml:space="preserve"> </w:t>
      </w:r>
      <w:r>
        <w:t>board,</w:t>
      </w:r>
      <w:r>
        <w:rPr>
          <w:spacing w:val="-3"/>
        </w:rPr>
        <w:t xml:space="preserve"> </w:t>
      </w:r>
      <w:r>
        <w:t>who</w:t>
      </w:r>
      <w:r>
        <w:rPr>
          <w:spacing w:val="-3"/>
        </w:rPr>
        <w:t xml:space="preserve"> </w:t>
      </w:r>
      <w:r>
        <w:t>will</w:t>
      </w:r>
      <w:r>
        <w:rPr>
          <w:spacing w:val="-3"/>
        </w:rPr>
        <w:t xml:space="preserve"> </w:t>
      </w:r>
      <w:r>
        <w:t>make</w:t>
      </w:r>
      <w:r>
        <w:rPr>
          <w:spacing w:val="-4"/>
        </w:rPr>
        <w:t xml:space="preserve"> </w:t>
      </w:r>
      <w:r>
        <w:t>recommendations</w:t>
      </w:r>
      <w:r>
        <w:rPr>
          <w:spacing w:val="-3"/>
        </w:rPr>
        <w:t xml:space="preserve"> </w:t>
      </w:r>
      <w:r>
        <w:t>to</w:t>
      </w:r>
      <w:r>
        <w:rPr>
          <w:spacing w:val="-3"/>
        </w:rPr>
        <w:t xml:space="preserve"> </w:t>
      </w:r>
      <w:r>
        <w:t>the</w:t>
      </w:r>
      <w:r>
        <w:rPr>
          <w:spacing w:val="-4"/>
        </w:rPr>
        <w:t xml:space="preserve"> </w:t>
      </w:r>
      <w:r>
        <w:t>PEARLL</w:t>
      </w:r>
      <w:r>
        <w:rPr>
          <w:spacing w:val="-3"/>
        </w:rPr>
        <w:t xml:space="preserve"> </w:t>
      </w:r>
      <w:r>
        <w:t>directors</w:t>
      </w:r>
      <w:r>
        <w:rPr>
          <w:spacing w:val="-3"/>
        </w:rPr>
        <w:t xml:space="preserve"> </w:t>
      </w:r>
      <w:r>
        <w:t>for</w:t>
      </w:r>
      <w:r>
        <w:rPr>
          <w:spacing w:val="-3"/>
        </w:rPr>
        <w:t xml:space="preserve"> </w:t>
      </w:r>
      <w:r>
        <w:t>any adjustments in project plans. The external evaluator will provide two written reports, at the end of years one and four, with feedback on the interim reports and her assessment of the progress and success of PEARLL activities.</w:t>
      </w:r>
    </w:p>
    <w:p w14:paraId="00071670" w14:textId="77777777" w:rsidR="00017A54" w:rsidRDefault="00A86708">
      <w:pPr>
        <w:pStyle w:val="Heading1"/>
        <w:numPr>
          <w:ilvl w:val="0"/>
          <w:numId w:val="4"/>
        </w:numPr>
        <w:tabs>
          <w:tab w:val="left" w:pos="380"/>
        </w:tabs>
        <w:spacing w:before="1"/>
        <w:ind w:left="380" w:hanging="240"/>
        <w:rPr>
          <w:color w:val="2E74B5"/>
        </w:rPr>
      </w:pPr>
      <w:bookmarkStart w:id="4" w:name="_TOC_250004"/>
      <w:r>
        <w:rPr>
          <w:color w:val="2E74B5"/>
        </w:rPr>
        <w:t>Adequacy</w:t>
      </w:r>
      <w:r>
        <w:rPr>
          <w:color w:val="2E74B5"/>
          <w:spacing w:val="-1"/>
        </w:rPr>
        <w:t xml:space="preserve"> </w:t>
      </w:r>
      <w:r>
        <w:rPr>
          <w:color w:val="2E74B5"/>
        </w:rPr>
        <w:t>of</w:t>
      </w:r>
      <w:r>
        <w:rPr>
          <w:color w:val="2E74B5"/>
          <w:spacing w:val="-1"/>
        </w:rPr>
        <w:t xml:space="preserve"> </w:t>
      </w:r>
      <w:bookmarkEnd w:id="4"/>
      <w:r>
        <w:rPr>
          <w:color w:val="2E74B5"/>
          <w:spacing w:val="-2"/>
        </w:rPr>
        <w:t>Resources</w:t>
      </w:r>
    </w:p>
    <w:p w14:paraId="00071671" w14:textId="77777777" w:rsidR="00017A54" w:rsidRDefault="00017A54">
      <w:pPr>
        <w:pStyle w:val="BodyText"/>
        <w:spacing w:before="11"/>
        <w:ind w:left="0"/>
        <w:rPr>
          <w:b/>
          <w:sz w:val="23"/>
        </w:rPr>
      </w:pPr>
    </w:p>
    <w:p w14:paraId="00071672" w14:textId="77777777" w:rsidR="00017A54" w:rsidRDefault="00A86708">
      <w:pPr>
        <w:pStyle w:val="BodyText"/>
        <w:spacing w:line="480" w:lineRule="auto"/>
        <w:ind w:right="177"/>
      </w:pPr>
      <w:r>
        <w:t>PEARLL benefits from access to UMD’s vast, state-of-the-art resources. As the state’s flagship university</w:t>
      </w:r>
      <w:r>
        <w:rPr>
          <w:spacing w:val="-3"/>
        </w:rPr>
        <w:t xml:space="preserve"> </w:t>
      </w:r>
      <w:r>
        <w:t>and</w:t>
      </w:r>
      <w:r>
        <w:rPr>
          <w:spacing w:val="-3"/>
        </w:rPr>
        <w:t xml:space="preserve"> </w:t>
      </w:r>
      <w:r>
        <w:t>an</w:t>
      </w:r>
      <w:r>
        <w:rPr>
          <w:spacing w:val="-3"/>
        </w:rPr>
        <w:t xml:space="preserve"> </w:t>
      </w:r>
      <w:r>
        <w:t>R1</w:t>
      </w:r>
      <w:r>
        <w:rPr>
          <w:spacing w:val="-3"/>
        </w:rPr>
        <w:t xml:space="preserve"> </w:t>
      </w:r>
      <w:r>
        <w:t>research</w:t>
      </w:r>
      <w:r>
        <w:rPr>
          <w:spacing w:val="-3"/>
        </w:rPr>
        <w:t xml:space="preserve"> </w:t>
      </w:r>
      <w:r>
        <w:t>facility,</w:t>
      </w:r>
      <w:r>
        <w:rPr>
          <w:spacing w:val="-3"/>
        </w:rPr>
        <w:t xml:space="preserve"> </w:t>
      </w:r>
      <w:r>
        <w:t>UMD</w:t>
      </w:r>
      <w:r>
        <w:rPr>
          <w:spacing w:val="-3"/>
        </w:rPr>
        <w:t xml:space="preserve"> </w:t>
      </w:r>
      <w:r>
        <w:t>is</w:t>
      </w:r>
      <w:r>
        <w:rPr>
          <w:spacing w:val="-3"/>
        </w:rPr>
        <w:t xml:space="preserve"> </w:t>
      </w:r>
      <w:r>
        <w:t>a</w:t>
      </w:r>
      <w:r>
        <w:rPr>
          <w:spacing w:val="-4"/>
        </w:rPr>
        <w:t xml:space="preserve"> </w:t>
      </w:r>
      <w:r>
        <w:t>distinguished</w:t>
      </w:r>
      <w:r>
        <w:rPr>
          <w:spacing w:val="-3"/>
        </w:rPr>
        <w:t xml:space="preserve"> </w:t>
      </w:r>
      <w:r>
        <w:t>research</w:t>
      </w:r>
      <w:r>
        <w:rPr>
          <w:spacing w:val="-3"/>
        </w:rPr>
        <w:t xml:space="preserve"> </w:t>
      </w:r>
      <w:r>
        <w:t>and</w:t>
      </w:r>
      <w:r>
        <w:rPr>
          <w:spacing w:val="-3"/>
        </w:rPr>
        <w:t xml:space="preserve"> </w:t>
      </w:r>
      <w:r>
        <w:t>teaching</w:t>
      </w:r>
      <w:r>
        <w:rPr>
          <w:spacing w:val="-3"/>
        </w:rPr>
        <w:t xml:space="preserve"> </w:t>
      </w:r>
      <w:r>
        <w:t>institution, with the largest university library system in the Washington, DC, metro area. UMD houses an expansive language community that will support PEARLL’s goals, including departments teaching more than a dozen languages and the Persian and Arabic Flagship Programs. The interdisciplinary Language Science Center brings together scientists from 22 units who specialize in research on language.</w:t>
      </w:r>
    </w:p>
    <w:p w14:paraId="00071673" w14:textId="77777777" w:rsidR="00017A54" w:rsidRDefault="00A86708">
      <w:pPr>
        <w:pStyle w:val="BodyText"/>
        <w:spacing w:line="480" w:lineRule="auto"/>
        <w:ind w:right="158" w:firstLine="450"/>
      </w:pPr>
      <w:r>
        <w:t>PEARLL’s administrative home, the NFLC, is dedicated to cultivating language competency and improving proficiency in languages other than English throughout the United States.</w:t>
      </w:r>
      <w:r>
        <w:rPr>
          <w:spacing w:val="-3"/>
        </w:rPr>
        <w:t xml:space="preserve"> </w:t>
      </w:r>
      <w:r>
        <w:t>The</w:t>
      </w:r>
      <w:r>
        <w:rPr>
          <w:spacing w:val="-3"/>
        </w:rPr>
        <w:t xml:space="preserve"> </w:t>
      </w:r>
      <w:r>
        <w:t>NFLC</w:t>
      </w:r>
      <w:r>
        <w:rPr>
          <w:spacing w:val="-3"/>
        </w:rPr>
        <w:t xml:space="preserve"> </w:t>
      </w:r>
      <w:r>
        <w:t>has</w:t>
      </w:r>
      <w:r>
        <w:rPr>
          <w:spacing w:val="-3"/>
        </w:rPr>
        <w:t xml:space="preserve"> </w:t>
      </w:r>
      <w:r>
        <w:t>more</w:t>
      </w:r>
      <w:r>
        <w:rPr>
          <w:spacing w:val="-4"/>
        </w:rPr>
        <w:t xml:space="preserve"> </w:t>
      </w:r>
      <w:r>
        <w:t>than</w:t>
      </w:r>
      <w:r>
        <w:rPr>
          <w:spacing w:val="-3"/>
        </w:rPr>
        <w:t xml:space="preserve"> </w:t>
      </w:r>
      <w:r>
        <w:t>20</w:t>
      </w:r>
      <w:r>
        <w:rPr>
          <w:spacing w:val="-3"/>
        </w:rPr>
        <w:t xml:space="preserve"> </w:t>
      </w:r>
      <w:r>
        <w:t>years</w:t>
      </w:r>
      <w:r>
        <w:rPr>
          <w:spacing w:val="-3"/>
        </w:rPr>
        <w:t xml:space="preserve"> </w:t>
      </w:r>
      <w:r>
        <w:t>of</w:t>
      </w:r>
      <w:r>
        <w:rPr>
          <w:spacing w:val="-3"/>
        </w:rPr>
        <w:t xml:space="preserve"> </w:t>
      </w:r>
      <w:r>
        <w:t>experience</w:t>
      </w:r>
      <w:r>
        <w:rPr>
          <w:spacing w:val="-4"/>
        </w:rPr>
        <w:t xml:space="preserve"> </w:t>
      </w:r>
      <w:r>
        <w:t>crafting</w:t>
      </w:r>
      <w:r>
        <w:rPr>
          <w:spacing w:val="-3"/>
        </w:rPr>
        <w:t xml:space="preserve"> </w:t>
      </w:r>
      <w:r>
        <w:t>language</w:t>
      </w:r>
      <w:r>
        <w:rPr>
          <w:spacing w:val="-4"/>
        </w:rPr>
        <w:t xml:space="preserve"> </w:t>
      </w:r>
      <w:r>
        <w:t>learning</w:t>
      </w:r>
      <w:r>
        <w:rPr>
          <w:spacing w:val="-3"/>
        </w:rPr>
        <w:t xml:space="preserve"> </w:t>
      </w:r>
      <w:r>
        <w:t>materials</w:t>
      </w:r>
      <w:r>
        <w:rPr>
          <w:spacing w:val="-3"/>
        </w:rPr>
        <w:t xml:space="preserve"> </w:t>
      </w:r>
      <w:r>
        <w:t>and supporting language teaching. For the past four years, PEARLL has been housed at the NFLC’s facilities. PEARLL has taken advantage of the NFLC’s state-of-the-art audiovisual recording studio and green screen technology to create online professional learning resources for world language teachers. The NFLC’s second language acquisition, art and media, web application</w:t>
      </w:r>
    </w:p>
    <w:p w14:paraId="00071674" w14:textId="77777777" w:rsidR="00017A54" w:rsidRDefault="00017A54">
      <w:pPr>
        <w:spacing w:line="480" w:lineRule="auto"/>
        <w:sectPr w:rsidR="00017A54">
          <w:pgSz w:w="12240" w:h="15840"/>
          <w:pgMar w:top="1380" w:right="1340" w:bottom="1260" w:left="1300" w:header="0" w:footer="1065" w:gutter="0"/>
          <w:cols w:space="720"/>
        </w:sectPr>
      </w:pPr>
    </w:p>
    <w:p w14:paraId="00071675" w14:textId="77777777" w:rsidR="00017A54" w:rsidRDefault="00A86708">
      <w:pPr>
        <w:pStyle w:val="BodyText"/>
        <w:spacing w:before="61" w:line="480" w:lineRule="auto"/>
        <w:ind w:right="177"/>
      </w:pPr>
      <w:r>
        <w:lastRenderedPageBreak/>
        <w:t>development, and editing teams will support the design, development, and production of the virtual</w:t>
      </w:r>
      <w:r>
        <w:rPr>
          <w:spacing w:val="-3"/>
        </w:rPr>
        <w:t xml:space="preserve"> </w:t>
      </w:r>
      <w:r>
        <w:t>summit</w:t>
      </w:r>
      <w:r>
        <w:rPr>
          <w:spacing w:val="-3"/>
        </w:rPr>
        <w:t xml:space="preserve"> </w:t>
      </w:r>
      <w:r>
        <w:t>for</w:t>
      </w:r>
      <w:r>
        <w:rPr>
          <w:spacing w:val="-3"/>
        </w:rPr>
        <w:t xml:space="preserve"> </w:t>
      </w:r>
      <w:r>
        <w:t>LCTL,</w:t>
      </w:r>
      <w:r>
        <w:rPr>
          <w:spacing w:val="-3"/>
        </w:rPr>
        <w:t xml:space="preserve"> </w:t>
      </w:r>
      <w:r>
        <w:t>the</w:t>
      </w:r>
      <w:r>
        <w:rPr>
          <w:spacing w:val="-3"/>
        </w:rPr>
        <w:t xml:space="preserve"> </w:t>
      </w:r>
      <w:r>
        <w:t>leadership</w:t>
      </w:r>
      <w:r>
        <w:rPr>
          <w:spacing w:val="-3"/>
        </w:rPr>
        <w:t xml:space="preserve"> </w:t>
      </w:r>
      <w:r>
        <w:t>certificate,</w:t>
      </w:r>
      <w:r>
        <w:rPr>
          <w:spacing w:val="-3"/>
        </w:rPr>
        <w:t xml:space="preserve"> </w:t>
      </w:r>
      <w:r>
        <w:rPr>
          <w:i/>
        </w:rPr>
        <w:t>TELL</w:t>
      </w:r>
      <w:r>
        <w:rPr>
          <w:i/>
          <w:spacing w:val="-3"/>
        </w:rPr>
        <w:t xml:space="preserve"> </w:t>
      </w:r>
      <w:r>
        <w:rPr>
          <w:i/>
        </w:rPr>
        <w:t>Me</w:t>
      </w:r>
      <w:r>
        <w:rPr>
          <w:i/>
          <w:spacing w:val="-3"/>
        </w:rPr>
        <w:t xml:space="preserve"> </w:t>
      </w:r>
      <w:r>
        <w:rPr>
          <w:i/>
        </w:rPr>
        <w:t>More!</w:t>
      </w:r>
      <w:r>
        <w:rPr>
          <w:i/>
          <w:spacing w:val="-3"/>
        </w:rPr>
        <w:t xml:space="preserve"> </w:t>
      </w:r>
      <w:r>
        <w:t>video</w:t>
      </w:r>
      <w:r>
        <w:rPr>
          <w:spacing w:val="-3"/>
        </w:rPr>
        <w:t xml:space="preserve"> </w:t>
      </w:r>
      <w:r>
        <w:t>podcast,</w:t>
      </w:r>
      <w:r>
        <w:rPr>
          <w:spacing w:val="-3"/>
        </w:rPr>
        <w:t xml:space="preserve"> </w:t>
      </w:r>
      <w:r>
        <w:t>and</w:t>
      </w:r>
      <w:r>
        <w:rPr>
          <w:spacing w:val="-3"/>
        </w:rPr>
        <w:t xml:space="preserve"> </w:t>
      </w:r>
      <w:r>
        <w:t>other PEARLL projects.</w:t>
      </w:r>
    </w:p>
    <w:p w14:paraId="00071676" w14:textId="77777777" w:rsidR="00017A54" w:rsidRDefault="00A86708">
      <w:pPr>
        <w:pStyle w:val="Heading1"/>
        <w:numPr>
          <w:ilvl w:val="0"/>
          <w:numId w:val="4"/>
        </w:numPr>
        <w:tabs>
          <w:tab w:val="left" w:pos="380"/>
        </w:tabs>
        <w:ind w:left="380" w:hanging="240"/>
        <w:rPr>
          <w:color w:val="2E74B5"/>
        </w:rPr>
      </w:pPr>
      <w:bookmarkStart w:id="5" w:name="_TOC_250003"/>
      <w:r>
        <w:rPr>
          <w:color w:val="2E74B5"/>
        </w:rPr>
        <w:t>Need</w:t>
      </w:r>
      <w:r>
        <w:rPr>
          <w:color w:val="2E74B5"/>
          <w:spacing w:val="-2"/>
        </w:rPr>
        <w:t xml:space="preserve"> </w:t>
      </w:r>
      <w:r>
        <w:rPr>
          <w:color w:val="2E74B5"/>
        </w:rPr>
        <w:t>and</w:t>
      </w:r>
      <w:r>
        <w:rPr>
          <w:color w:val="2E74B5"/>
          <w:spacing w:val="-1"/>
        </w:rPr>
        <w:t xml:space="preserve"> </w:t>
      </w:r>
      <w:r>
        <w:rPr>
          <w:color w:val="2E74B5"/>
        </w:rPr>
        <w:t>Potential</w:t>
      </w:r>
      <w:bookmarkEnd w:id="5"/>
      <w:r>
        <w:rPr>
          <w:color w:val="2E74B5"/>
          <w:spacing w:val="-2"/>
        </w:rPr>
        <w:t xml:space="preserve"> Impact</w:t>
      </w:r>
    </w:p>
    <w:p w14:paraId="00071677" w14:textId="77777777" w:rsidR="00017A54" w:rsidRDefault="00017A54">
      <w:pPr>
        <w:pStyle w:val="BodyText"/>
        <w:ind w:left="0"/>
        <w:rPr>
          <w:b/>
        </w:rPr>
      </w:pPr>
    </w:p>
    <w:p w14:paraId="00071678" w14:textId="77777777" w:rsidR="00017A54" w:rsidRDefault="00A86708">
      <w:pPr>
        <w:pStyle w:val="BodyText"/>
        <w:spacing w:line="480" w:lineRule="auto"/>
        <w:ind w:right="177" w:firstLine="360"/>
      </w:pPr>
      <w:r>
        <w:t>PEARLL</w:t>
      </w:r>
      <w:r>
        <w:rPr>
          <w:spacing w:val="-3"/>
        </w:rPr>
        <w:t xml:space="preserve"> </w:t>
      </w:r>
      <w:r>
        <w:t>seeks</w:t>
      </w:r>
      <w:r>
        <w:rPr>
          <w:spacing w:val="-3"/>
        </w:rPr>
        <w:t xml:space="preserve"> </w:t>
      </w:r>
      <w:r>
        <w:t>not</w:t>
      </w:r>
      <w:r>
        <w:rPr>
          <w:spacing w:val="-4"/>
        </w:rPr>
        <w:t xml:space="preserve"> </w:t>
      </w:r>
      <w:r>
        <w:t>only</w:t>
      </w:r>
      <w:r>
        <w:rPr>
          <w:spacing w:val="-3"/>
        </w:rPr>
        <w:t xml:space="preserve"> </w:t>
      </w:r>
      <w:r>
        <w:t>to</w:t>
      </w:r>
      <w:r>
        <w:rPr>
          <w:spacing w:val="-3"/>
        </w:rPr>
        <w:t xml:space="preserve"> </w:t>
      </w:r>
      <w:r>
        <w:t>serve</w:t>
      </w:r>
      <w:r>
        <w:rPr>
          <w:spacing w:val="-3"/>
        </w:rPr>
        <w:t xml:space="preserve"> </w:t>
      </w:r>
      <w:r>
        <w:t>educators</w:t>
      </w:r>
      <w:r>
        <w:rPr>
          <w:spacing w:val="-3"/>
        </w:rPr>
        <w:t xml:space="preserve"> </w:t>
      </w:r>
      <w:r>
        <w:t>but</w:t>
      </w:r>
      <w:r>
        <w:rPr>
          <w:spacing w:val="-4"/>
        </w:rPr>
        <w:t xml:space="preserve"> </w:t>
      </w:r>
      <w:r>
        <w:t>also</w:t>
      </w:r>
      <w:r>
        <w:rPr>
          <w:spacing w:val="-3"/>
        </w:rPr>
        <w:t xml:space="preserve"> </w:t>
      </w:r>
      <w:r>
        <w:t>to</w:t>
      </w:r>
      <w:r>
        <w:rPr>
          <w:spacing w:val="-3"/>
        </w:rPr>
        <w:t xml:space="preserve"> </w:t>
      </w:r>
      <w:r>
        <w:t>provide</w:t>
      </w:r>
      <w:r>
        <w:rPr>
          <w:spacing w:val="-4"/>
        </w:rPr>
        <w:t xml:space="preserve"> </w:t>
      </w:r>
      <w:r>
        <w:t>a</w:t>
      </w:r>
      <w:r>
        <w:rPr>
          <w:spacing w:val="-4"/>
        </w:rPr>
        <w:t xml:space="preserve"> </w:t>
      </w:r>
      <w:r>
        <w:t>common</w:t>
      </w:r>
      <w:r>
        <w:rPr>
          <w:spacing w:val="-3"/>
        </w:rPr>
        <w:t xml:space="preserve"> </w:t>
      </w:r>
      <w:r>
        <w:t>vision</w:t>
      </w:r>
      <w:r>
        <w:rPr>
          <w:spacing w:val="-3"/>
        </w:rPr>
        <w:t xml:space="preserve"> </w:t>
      </w:r>
      <w:r>
        <w:t>of</w:t>
      </w:r>
      <w:r>
        <w:rPr>
          <w:spacing w:val="-3"/>
        </w:rPr>
        <w:t xml:space="preserve"> </w:t>
      </w:r>
      <w:r>
        <w:t>educator effectiveness that can be adopted by any LRC, school district, or college language department. PEARLL projects will serve communities traditionally ignored by professional learning providers and will develop solutions that support educators in their practice by developing and disseminating a closely coordinated set of professional learning resources and tools, events and workshops, and research projects.</w:t>
      </w:r>
    </w:p>
    <w:p w14:paraId="00071679" w14:textId="77777777" w:rsidR="00017A54" w:rsidRDefault="00A86708">
      <w:pPr>
        <w:pStyle w:val="ListParagraph"/>
        <w:numPr>
          <w:ilvl w:val="1"/>
          <w:numId w:val="4"/>
        </w:numPr>
        <w:tabs>
          <w:tab w:val="left" w:pos="500"/>
        </w:tabs>
        <w:spacing w:before="1"/>
        <w:rPr>
          <w:sz w:val="24"/>
        </w:rPr>
      </w:pPr>
      <w:r>
        <w:rPr>
          <w:color w:val="2E74B5"/>
          <w:sz w:val="24"/>
        </w:rPr>
        <w:t>Need</w:t>
      </w:r>
      <w:r>
        <w:rPr>
          <w:color w:val="2E74B5"/>
          <w:spacing w:val="-4"/>
          <w:sz w:val="24"/>
        </w:rPr>
        <w:t xml:space="preserve"> </w:t>
      </w:r>
      <w:r>
        <w:rPr>
          <w:color w:val="2E74B5"/>
          <w:sz w:val="24"/>
        </w:rPr>
        <w:t>and</w:t>
      </w:r>
      <w:r>
        <w:rPr>
          <w:color w:val="2E74B5"/>
          <w:spacing w:val="-2"/>
          <w:sz w:val="24"/>
        </w:rPr>
        <w:t xml:space="preserve"> </w:t>
      </w:r>
      <w:r>
        <w:rPr>
          <w:color w:val="2E74B5"/>
          <w:sz w:val="24"/>
        </w:rPr>
        <w:t>potential</w:t>
      </w:r>
      <w:r>
        <w:rPr>
          <w:color w:val="2E74B5"/>
          <w:spacing w:val="-2"/>
          <w:sz w:val="24"/>
        </w:rPr>
        <w:t xml:space="preserve"> </w:t>
      </w:r>
      <w:r>
        <w:rPr>
          <w:color w:val="2E74B5"/>
          <w:sz w:val="24"/>
        </w:rPr>
        <w:t>impact</w:t>
      </w:r>
      <w:r>
        <w:rPr>
          <w:color w:val="2E74B5"/>
          <w:spacing w:val="-1"/>
          <w:sz w:val="24"/>
        </w:rPr>
        <w:t xml:space="preserve"> </w:t>
      </w:r>
      <w:r>
        <w:rPr>
          <w:color w:val="2E74B5"/>
          <w:sz w:val="24"/>
        </w:rPr>
        <w:t>of</w:t>
      </w:r>
      <w:r>
        <w:rPr>
          <w:color w:val="2E74B5"/>
          <w:spacing w:val="-2"/>
          <w:sz w:val="24"/>
        </w:rPr>
        <w:t xml:space="preserve"> </w:t>
      </w:r>
      <w:r>
        <w:rPr>
          <w:color w:val="2E74B5"/>
          <w:sz w:val="24"/>
        </w:rPr>
        <w:t>PEARLL</w:t>
      </w:r>
      <w:r>
        <w:rPr>
          <w:color w:val="2E74B5"/>
          <w:spacing w:val="-2"/>
          <w:sz w:val="24"/>
        </w:rPr>
        <w:t xml:space="preserve"> </w:t>
      </w:r>
      <w:r>
        <w:rPr>
          <w:color w:val="2E74B5"/>
          <w:sz w:val="24"/>
        </w:rPr>
        <w:t>resources</w:t>
      </w:r>
      <w:r>
        <w:rPr>
          <w:color w:val="2E74B5"/>
          <w:spacing w:val="-2"/>
          <w:sz w:val="24"/>
        </w:rPr>
        <w:t xml:space="preserve"> </w:t>
      </w:r>
      <w:r>
        <w:rPr>
          <w:color w:val="2E74B5"/>
          <w:sz w:val="24"/>
        </w:rPr>
        <w:t>and</w:t>
      </w:r>
      <w:r>
        <w:rPr>
          <w:color w:val="2E74B5"/>
          <w:spacing w:val="-1"/>
          <w:sz w:val="24"/>
        </w:rPr>
        <w:t xml:space="preserve"> </w:t>
      </w:r>
      <w:r>
        <w:rPr>
          <w:color w:val="2E74B5"/>
          <w:spacing w:val="-2"/>
          <w:sz w:val="24"/>
        </w:rPr>
        <w:t>tools</w:t>
      </w:r>
    </w:p>
    <w:p w14:paraId="0007167A" w14:textId="77777777" w:rsidR="00017A54" w:rsidRDefault="00017A54">
      <w:pPr>
        <w:pStyle w:val="BodyText"/>
        <w:ind w:left="0"/>
      </w:pPr>
    </w:p>
    <w:p w14:paraId="0007167B" w14:textId="77777777" w:rsidR="00017A54" w:rsidRDefault="00A86708">
      <w:pPr>
        <w:pStyle w:val="BodyText"/>
        <w:spacing w:line="480" w:lineRule="auto"/>
        <w:ind w:right="136"/>
      </w:pPr>
      <w:r>
        <w:t>The</w:t>
      </w:r>
      <w:r>
        <w:rPr>
          <w:spacing w:val="-4"/>
        </w:rPr>
        <w:t xml:space="preserve"> </w:t>
      </w:r>
      <w:r>
        <w:rPr>
          <w:b/>
        </w:rPr>
        <w:t>TELL</w:t>
      </w:r>
      <w:r>
        <w:rPr>
          <w:b/>
          <w:spacing w:val="-4"/>
        </w:rPr>
        <w:t xml:space="preserve"> </w:t>
      </w:r>
      <w:r>
        <w:rPr>
          <w:b/>
        </w:rPr>
        <w:t>Framework</w:t>
      </w:r>
      <w:r>
        <w:rPr>
          <w:b/>
          <w:spacing w:val="-4"/>
        </w:rPr>
        <w:t xml:space="preserve"> </w:t>
      </w:r>
      <w:r>
        <w:t>(see</w:t>
      </w:r>
      <w:r>
        <w:rPr>
          <w:spacing w:val="-4"/>
        </w:rPr>
        <w:t xml:space="preserve"> </w:t>
      </w:r>
      <w:r>
        <w:t>section</w:t>
      </w:r>
      <w:r>
        <w:rPr>
          <w:spacing w:val="-4"/>
        </w:rPr>
        <w:t xml:space="preserve"> </w:t>
      </w:r>
      <w:r>
        <w:t>1.1.1)</w:t>
      </w:r>
      <w:r>
        <w:rPr>
          <w:spacing w:val="-4"/>
        </w:rPr>
        <w:t xml:space="preserve"> </w:t>
      </w:r>
      <w:r>
        <w:t>provides</w:t>
      </w:r>
      <w:r>
        <w:rPr>
          <w:spacing w:val="-4"/>
        </w:rPr>
        <w:t xml:space="preserve"> </w:t>
      </w:r>
      <w:r>
        <w:t>a</w:t>
      </w:r>
      <w:r>
        <w:rPr>
          <w:spacing w:val="-4"/>
        </w:rPr>
        <w:t xml:space="preserve"> </w:t>
      </w:r>
      <w:r>
        <w:t>much-needed</w:t>
      </w:r>
      <w:r>
        <w:rPr>
          <w:spacing w:val="-4"/>
        </w:rPr>
        <w:t xml:space="preserve"> </w:t>
      </w:r>
      <w:r>
        <w:t>common</w:t>
      </w:r>
      <w:r>
        <w:rPr>
          <w:spacing w:val="-4"/>
        </w:rPr>
        <w:t xml:space="preserve"> </w:t>
      </w:r>
      <w:r>
        <w:t>vision</w:t>
      </w:r>
      <w:r>
        <w:rPr>
          <w:spacing w:val="-4"/>
        </w:rPr>
        <w:t xml:space="preserve"> </w:t>
      </w:r>
      <w:r>
        <w:t>for</w:t>
      </w:r>
      <w:r>
        <w:rPr>
          <w:spacing w:val="-4"/>
        </w:rPr>
        <w:t xml:space="preserve"> </w:t>
      </w:r>
      <w:r>
        <w:t>effective language teaching and guides professional learning activities. The framework is grounded both</w:t>
      </w:r>
      <w:r>
        <w:rPr>
          <w:spacing w:val="40"/>
        </w:rPr>
        <w:t xml:space="preserve"> </w:t>
      </w:r>
      <w:r>
        <w:t>in research and the lived experiences of classroom educators across a variety of languages and contexts, disrupting a common “‘experience’ versus ‘research’” dichotomy (Henshaw, 2022).</w:t>
      </w:r>
    </w:p>
    <w:p w14:paraId="0007167C" w14:textId="77777777" w:rsidR="00017A54" w:rsidRDefault="00A86708">
      <w:pPr>
        <w:pStyle w:val="BodyText"/>
        <w:spacing w:line="480" w:lineRule="auto"/>
        <w:ind w:right="150"/>
      </w:pPr>
      <w:r>
        <w:t>The</w:t>
      </w:r>
      <w:r>
        <w:rPr>
          <w:spacing w:val="-4"/>
        </w:rPr>
        <w:t xml:space="preserve"> </w:t>
      </w:r>
      <w:r>
        <w:t>TELL</w:t>
      </w:r>
      <w:r>
        <w:rPr>
          <w:spacing w:val="-3"/>
        </w:rPr>
        <w:t xml:space="preserve"> </w:t>
      </w:r>
      <w:r>
        <w:t>Framework</w:t>
      </w:r>
      <w:r>
        <w:rPr>
          <w:spacing w:val="-3"/>
        </w:rPr>
        <w:t xml:space="preserve"> </w:t>
      </w:r>
      <w:r>
        <w:t>is</w:t>
      </w:r>
      <w:r>
        <w:rPr>
          <w:spacing w:val="-3"/>
        </w:rPr>
        <w:t xml:space="preserve"> </w:t>
      </w:r>
      <w:r>
        <w:t>currently</w:t>
      </w:r>
      <w:r>
        <w:rPr>
          <w:spacing w:val="-3"/>
        </w:rPr>
        <w:t xml:space="preserve"> </w:t>
      </w:r>
      <w:r>
        <w:t>used</w:t>
      </w:r>
      <w:r>
        <w:rPr>
          <w:spacing w:val="-3"/>
        </w:rPr>
        <w:t xml:space="preserve"> </w:t>
      </w:r>
      <w:r>
        <w:t>primarily</w:t>
      </w:r>
      <w:r>
        <w:rPr>
          <w:spacing w:val="-3"/>
        </w:rPr>
        <w:t xml:space="preserve"> </w:t>
      </w:r>
      <w:r>
        <w:t>in</w:t>
      </w:r>
      <w:r>
        <w:rPr>
          <w:spacing w:val="-3"/>
        </w:rPr>
        <w:t xml:space="preserve"> </w:t>
      </w:r>
      <w:r>
        <w:t>K–12</w:t>
      </w:r>
      <w:r>
        <w:rPr>
          <w:spacing w:val="-3"/>
        </w:rPr>
        <w:t xml:space="preserve"> </w:t>
      </w:r>
      <w:r>
        <w:t>settings,</w:t>
      </w:r>
      <w:r>
        <w:rPr>
          <w:spacing w:val="-3"/>
        </w:rPr>
        <w:t xml:space="preserve"> </w:t>
      </w:r>
      <w:r>
        <w:t>creating</w:t>
      </w:r>
      <w:r>
        <w:rPr>
          <w:spacing w:val="-3"/>
        </w:rPr>
        <w:t xml:space="preserve"> </w:t>
      </w:r>
      <w:r>
        <w:t>a</w:t>
      </w:r>
      <w:r>
        <w:rPr>
          <w:spacing w:val="-4"/>
        </w:rPr>
        <w:t xml:space="preserve"> </w:t>
      </w:r>
      <w:r>
        <w:t>gap</w:t>
      </w:r>
      <w:r>
        <w:rPr>
          <w:spacing w:val="-3"/>
        </w:rPr>
        <w:t xml:space="preserve"> </w:t>
      </w:r>
      <w:r>
        <w:t>between</w:t>
      </w:r>
      <w:r>
        <w:rPr>
          <w:spacing w:val="-3"/>
        </w:rPr>
        <w:t xml:space="preserve"> </w:t>
      </w:r>
      <w:r>
        <w:t>those who train future educators and classroom practitioners themselves. Active use of the TELL Framework for professional goal-setting in postsecondary development, as well as proposed work with those who are training and supporting current and future educators, will expand awareness and use of the framework in community colleges and universities. Focus workshops and discussion panels at the ILTE Conference (see section 1.4.1) and the development of new TELL tools will specifically address the needs of postsecondary educators (see section 1.4.2).</w:t>
      </w:r>
    </w:p>
    <w:p w14:paraId="0007167D" w14:textId="77777777" w:rsidR="00017A54" w:rsidRDefault="00017A54">
      <w:pPr>
        <w:spacing w:line="480" w:lineRule="auto"/>
        <w:sectPr w:rsidR="00017A54">
          <w:pgSz w:w="12240" w:h="15840"/>
          <w:pgMar w:top="1380" w:right="1340" w:bottom="1260" w:left="1300" w:header="0" w:footer="1065" w:gutter="0"/>
          <w:cols w:space="720"/>
        </w:sectPr>
      </w:pPr>
    </w:p>
    <w:p w14:paraId="0007167E" w14:textId="77777777" w:rsidR="00017A54" w:rsidRDefault="00A86708">
      <w:pPr>
        <w:pStyle w:val="BodyText"/>
        <w:spacing w:before="61" w:line="480" w:lineRule="auto"/>
        <w:ind w:right="126" w:firstLine="360"/>
      </w:pPr>
      <w:r>
        <w:lastRenderedPageBreak/>
        <w:t xml:space="preserve">The </w:t>
      </w:r>
      <w:r>
        <w:rPr>
          <w:b/>
        </w:rPr>
        <w:t xml:space="preserve">model curricula </w:t>
      </w:r>
      <w:r>
        <w:t>(see section 1.1.2) project will address the professional learning needs of instructors in community colleges and HBCUs. Despite the extraordinary challenges of teaching at a community college (e.g., excessive teaching load, low pay, part-time instructors), research shows there is no lack of faculty interest in professional growth and self-improvement (Ketcham,</w:t>
      </w:r>
      <w:r>
        <w:rPr>
          <w:spacing w:val="-3"/>
        </w:rPr>
        <w:t xml:space="preserve"> </w:t>
      </w:r>
      <w:r>
        <w:t>Nagano,</w:t>
      </w:r>
      <w:r>
        <w:rPr>
          <w:spacing w:val="-3"/>
        </w:rPr>
        <w:t xml:space="preserve"> </w:t>
      </w:r>
      <w:r>
        <w:t>&amp;</w:t>
      </w:r>
      <w:r>
        <w:rPr>
          <w:spacing w:val="-3"/>
        </w:rPr>
        <w:t xml:space="preserve"> </w:t>
      </w:r>
      <w:r>
        <w:t>Funk,</w:t>
      </w:r>
      <w:r>
        <w:rPr>
          <w:spacing w:val="-3"/>
        </w:rPr>
        <w:t xml:space="preserve"> </w:t>
      </w:r>
      <w:r>
        <w:t>2017).</w:t>
      </w:r>
      <w:r>
        <w:rPr>
          <w:spacing w:val="-3"/>
        </w:rPr>
        <w:t xml:space="preserve"> </w:t>
      </w:r>
      <w:r>
        <w:t>For</w:t>
      </w:r>
      <w:r>
        <w:rPr>
          <w:spacing w:val="-3"/>
        </w:rPr>
        <w:t xml:space="preserve"> </w:t>
      </w:r>
      <w:r>
        <w:t>the</w:t>
      </w:r>
      <w:r>
        <w:rPr>
          <w:spacing w:val="-4"/>
        </w:rPr>
        <w:t xml:space="preserve"> </w:t>
      </w:r>
      <w:r>
        <w:t>past</w:t>
      </w:r>
      <w:r>
        <w:rPr>
          <w:spacing w:val="-3"/>
        </w:rPr>
        <w:t xml:space="preserve"> </w:t>
      </w:r>
      <w:r>
        <w:t>three</w:t>
      </w:r>
      <w:r>
        <w:rPr>
          <w:spacing w:val="-4"/>
        </w:rPr>
        <w:t xml:space="preserve"> </w:t>
      </w:r>
      <w:r>
        <w:t>years,</w:t>
      </w:r>
      <w:r>
        <w:rPr>
          <w:spacing w:val="-3"/>
        </w:rPr>
        <w:t xml:space="preserve"> </w:t>
      </w:r>
      <w:r>
        <w:t>faculty</w:t>
      </w:r>
      <w:r>
        <w:rPr>
          <w:spacing w:val="-3"/>
        </w:rPr>
        <w:t xml:space="preserve"> </w:t>
      </w:r>
      <w:r>
        <w:t>at</w:t>
      </w:r>
      <w:r>
        <w:rPr>
          <w:spacing w:val="-3"/>
        </w:rPr>
        <w:t xml:space="preserve"> </w:t>
      </w:r>
      <w:r>
        <w:t>PEARLL’s</w:t>
      </w:r>
      <w:r>
        <w:rPr>
          <w:spacing w:val="-3"/>
        </w:rPr>
        <w:t xml:space="preserve"> </w:t>
      </w:r>
      <w:r>
        <w:t>partner</w:t>
      </w:r>
      <w:r>
        <w:rPr>
          <w:spacing w:val="-3"/>
        </w:rPr>
        <w:t xml:space="preserve"> </w:t>
      </w:r>
      <w:r>
        <w:t>AACC have been developing common culture assignments that reframe how courses are presented and infuse culture into the communicative goals of the courses. This process has left the department with a strong desire to develop common textbook-independent curricula for their introductory language courses. For the past five years, UMES has been expanding its language offerings in a wide range of languages, but it faces low enrollment in language classes, particularly in LCTLs. UMES is seeking ways to strengthen its language curriculum to build a better-articulated pathway to advanced language study in LCTLs for its students and eventually develop a language major or global studies certificate. When completed, the model curricula will be published as an OER that will allow other community colleges, HBCUs, and other institutions facing similar challenges to encourage faculty to promote active student-centered learning through clearly defined learning objectives, support faculty in developing effective learning activities through lesson plan development templates, provide faculty with access to a bank of authentic materials that will support learning objectives, and help faculty implement aligned performance assessment tasks that provide students with feedback on their learning.</w:t>
      </w:r>
    </w:p>
    <w:p w14:paraId="0007167F" w14:textId="77777777" w:rsidR="00017A54" w:rsidRDefault="00A86708">
      <w:pPr>
        <w:pStyle w:val="BodyText"/>
        <w:spacing w:before="1"/>
        <w:ind w:left="500"/>
      </w:pPr>
      <w:r>
        <w:rPr>
          <w:b/>
        </w:rPr>
        <w:t>Catalyst</w:t>
      </w:r>
      <w:r>
        <w:rPr>
          <w:b/>
          <w:spacing w:val="-4"/>
        </w:rPr>
        <w:t xml:space="preserve"> </w:t>
      </w:r>
      <w:r>
        <w:t>(see</w:t>
      </w:r>
      <w:r>
        <w:rPr>
          <w:spacing w:val="-2"/>
        </w:rPr>
        <w:t xml:space="preserve"> </w:t>
      </w:r>
      <w:r>
        <w:t>section</w:t>
      </w:r>
      <w:r>
        <w:rPr>
          <w:spacing w:val="-1"/>
        </w:rPr>
        <w:t xml:space="preserve"> </w:t>
      </w:r>
      <w:r>
        <w:t>1.2.1)</w:t>
      </w:r>
      <w:r>
        <w:rPr>
          <w:spacing w:val="-1"/>
        </w:rPr>
        <w:t xml:space="preserve"> </w:t>
      </w:r>
      <w:r>
        <w:t>will</w:t>
      </w:r>
      <w:r>
        <w:rPr>
          <w:spacing w:val="-2"/>
        </w:rPr>
        <w:t xml:space="preserve"> </w:t>
      </w:r>
      <w:r>
        <w:t>continue</w:t>
      </w:r>
      <w:r>
        <w:rPr>
          <w:spacing w:val="-2"/>
        </w:rPr>
        <w:t xml:space="preserve"> </w:t>
      </w:r>
      <w:r>
        <w:t>to</w:t>
      </w:r>
      <w:r>
        <w:rPr>
          <w:spacing w:val="-1"/>
        </w:rPr>
        <w:t xml:space="preserve"> </w:t>
      </w:r>
      <w:r>
        <w:t>guide</w:t>
      </w:r>
      <w:r>
        <w:rPr>
          <w:spacing w:val="-2"/>
        </w:rPr>
        <w:t xml:space="preserve"> </w:t>
      </w:r>
      <w:r>
        <w:t>educators’</w:t>
      </w:r>
      <w:r>
        <w:rPr>
          <w:spacing w:val="-1"/>
        </w:rPr>
        <w:t xml:space="preserve"> </w:t>
      </w:r>
      <w:r>
        <w:t>professional</w:t>
      </w:r>
      <w:r>
        <w:rPr>
          <w:spacing w:val="-1"/>
        </w:rPr>
        <w:t xml:space="preserve"> </w:t>
      </w:r>
      <w:r>
        <w:rPr>
          <w:spacing w:val="-2"/>
        </w:rPr>
        <w:t>learning.</w:t>
      </w:r>
    </w:p>
    <w:p w14:paraId="00071680" w14:textId="77777777" w:rsidR="00017A54" w:rsidRDefault="00017A54">
      <w:pPr>
        <w:pStyle w:val="BodyText"/>
        <w:ind w:left="0"/>
      </w:pPr>
    </w:p>
    <w:p w14:paraId="00071681" w14:textId="77777777" w:rsidR="00017A54" w:rsidRDefault="00A86708">
      <w:pPr>
        <w:pStyle w:val="BodyText"/>
        <w:spacing w:line="480" w:lineRule="auto"/>
        <w:ind w:right="101"/>
      </w:pPr>
      <w:r>
        <w:t>Educators will be able to compare their own current practices with a framework of research- based</w:t>
      </w:r>
      <w:r>
        <w:rPr>
          <w:spacing w:val="-3"/>
        </w:rPr>
        <w:t xml:space="preserve"> </w:t>
      </w:r>
      <w:r>
        <w:t>effective</w:t>
      </w:r>
      <w:r>
        <w:rPr>
          <w:spacing w:val="-4"/>
        </w:rPr>
        <w:t xml:space="preserve"> </w:t>
      </w:r>
      <w:r>
        <w:t>teaching</w:t>
      </w:r>
      <w:r>
        <w:rPr>
          <w:spacing w:val="-3"/>
        </w:rPr>
        <w:t xml:space="preserve"> </w:t>
      </w:r>
      <w:r>
        <w:t>behaviors</w:t>
      </w:r>
      <w:r>
        <w:rPr>
          <w:spacing w:val="-3"/>
        </w:rPr>
        <w:t xml:space="preserve"> </w:t>
      </w:r>
      <w:r>
        <w:t>and</w:t>
      </w:r>
      <w:r>
        <w:rPr>
          <w:spacing w:val="-3"/>
        </w:rPr>
        <w:t xml:space="preserve"> </w:t>
      </w:r>
      <w:r>
        <w:t>practices,</w:t>
      </w:r>
      <w:r>
        <w:rPr>
          <w:spacing w:val="-3"/>
        </w:rPr>
        <w:t xml:space="preserve"> </w:t>
      </w:r>
      <w:r>
        <w:t>set</w:t>
      </w:r>
      <w:r>
        <w:rPr>
          <w:spacing w:val="-3"/>
        </w:rPr>
        <w:t xml:space="preserve"> </w:t>
      </w:r>
      <w:r>
        <w:t>and</w:t>
      </w:r>
      <w:r>
        <w:rPr>
          <w:spacing w:val="-3"/>
        </w:rPr>
        <w:t xml:space="preserve"> </w:t>
      </w:r>
      <w:r>
        <w:t>monitor</w:t>
      </w:r>
      <w:r>
        <w:rPr>
          <w:spacing w:val="-3"/>
        </w:rPr>
        <w:t xml:space="preserve"> </w:t>
      </w:r>
      <w:r>
        <w:t>goals</w:t>
      </w:r>
      <w:r>
        <w:rPr>
          <w:spacing w:val="-3"/>
        </w:rPr>
        <w:t xml:space="preserve"> </w:t>
      </w:r>
      <w:r>
        <w:t>for</w:t>
      </w:r>
      <w:r>
        <w:rPr>
          <w:spacing w:val="-3"/>
        </w:rPr>
        <w:t xml:space="preserve"> </w:t>
      </w:r>
      <w:r>
        <w:t>their</w:t>
      </w:r>
      <w:r>
        <w:rPr>
          <w:spacing w:val="-3"/>
        </w:rPr>
        <w:t xml:space="preserve"> </w:t>
      </w:r>
      <w:r>
        <w:t>own</w:t>
      </w:r>
      <w:r>
        <w:rPr>
          <w:spacing w:val="-3"/>
        </w:rPr>
        <w:t xml:space="preserve"> </w:t>
      </w:r>
      <w:r>
        <w:t>professional growth, and upload and reflect upon evidence of their practice. Adding professional learning</w:t>
      </w:r>
    </w:p>
    <w:p w14:paraId="00071682" w14:textId="77777777" w:rsidR="00017A54" w:rsidRDefault="00017A54">
      <w:pPr>
        <w:spacing w:line="480" w:lineRule="auto"/>
        <w:sectPr w:rsidR="00017A54">
          <w:pgSz w:w="12240" w:h="15840"/>
          <w:pgMar w:top="1380" w:right="1340" w:bottom="1260" w:left="1300" w:header="0" w:footer="1065" w:gutter="0"/>
          <w:cols w:space="720"/>
        </w:sectPr>
      </w:pPr>
    </w:p>
    <w:p w14:paraId="00071683" w14:textId="77777777" w:rsidR="00017A54" w:rsidRDefault="00A86708">
      <w:pPr>
        <w:pStyle w:val="BodyText"/>
        <w:spacing w:before="61" w:line="480" w:lineRule="auto"/>
        <w:ind w:right="507"/>
        <w:jc w:val="both"/>
      </w:pPr>
      <w:r>
        <w:lastRenderedPageBreak/>
        <w:t>resources</w:t>
      </w:r>
      <w:r>
        <w:rPr>
          <w:spacing w:val="-3"/>
        </w:rPr>
        <w:t xml:space="preserve"> </w:t>
      </w:r>
      <w:r>
        <w:t>provided</w:t>
      </w:r>
      <w:r>
        <w:rPr>
          <w:spacing w:val="-3"/>
        </w:rPr>
        <w:t xml:space="preserve"> </w:t>
      </w:r>
      <w:r>
        <w:t>by</w:t>
      </w:r>
      <w:r>
        <w:rPr>
          <w:spacing w:val="-3"/>
        </w:rPr>
        <w:t xml:space="preserve"> </w:t>
      </w:r>
      <w:r>
        <w:t>other</w:t>
      </w:r>
      <w:r>
        <w:rPr>
          <w:spacing w:val="-3"/>
        </w:rPr>
        <w:t xml:space="preserve"> </w:t>
      </w:r>
      <w:r>
        <w:t>LRCs</w:t>
      </w:r>
      <w:r>
        <w:rPr>
          <w:spacing w:val="-3"/>
        </w:rPr>
        <w:t xml:space="preserve"> </w:t>
      </w:r>
      <w:r>
        <w:t>to</w:t>
      </w:r>
      <w:r>
        <w:rPr>
          <w:spacing w:val="-3"/>
        </w:rPr>
        <w:t xml:space="preserve"> </w:t>
      </w:r>
      <w:r>
        <w:t>Catalyst</w:t>
      </w:r>
      <w:r>
        <w:rPr>
          <w:spacing w:val="-3"/>
        </w:rPr>
        <w:t xml:space="preserve"> </w:t>
      </w:r>
      <w:r>
        <w:t>will</w:t>
      </w:r>
      <w:r>
        <w:rPr>
          <w:spacing w:val="-3"/>
        </w:rPr>
        <w:t xml:space="preserve"> </w:t>
      </w:r>
      <w:r>
        <w:t>reshape</w:t>
      </w:r>
      <w:r>
        <w:rPr>
          <w:spacing w:val="-4"/>
        </w:rPr>
        <w:t xml:space="preserve"> </w:t>
      </w:r>
      <w:r>
        <w:t>how</w:t>
      </w:r>
      <w:r>
        <w:rPr>
          <w:spacing w:val="-3"/>
        </w:rPr>
        <w:t xml:space="preserve"> </w:t>
      </w:r>
      <w:r>
        <w:t>educators</w:t>
      </w:r>
      <w:r>
        <w:rPr>
          <w:spacing w:val="-3"/>
        </w:rPr>
        <w:t xml:space="preserve"> </w:t>
      </w:r>
      <w:r>
        <w:t>identify</w:t>
      </w:r>
      <w:r>
        <w:rPr>
          <w:spacing w:val="-3"/>
        </w:rPr>
        <w:t xml:space="preserve"> </w:t>
      </w:r>
      <w:r>
        <w:t>and</w:t>
      </w:r>
      <w:r>
        <w:rPr>
          <w:spacing w:val="-3"/>
        </w:rPr>
        <w:t xml:space="preserve"> </w:t>
      </w:r>
      <w:r>
        <w:t>access professional learning, creating a network of all LRCs that will improve the overall quality of language education at all levels of instruction for educators of all languages.</w:t>
      </w:r>
    </w:p>
    <w:p w14:paraId="00071684" w14:textId="77777777" w:rsidR="00017A54" w:rsidRDefault="00A86708">
      <w:pPr>
        <w:pStyle w:val="BodyText"/>
        <w:spacing w:line="480" w:lineRule="auto"/>
        <w:ind w:firstLine="360"/>
      </w:pPr>
      <w:r>
        <w:t>Nationally, there are thousands of world language educators who may be isolated in their schools or may lack a supervisor with prior knowledge or experience in the field of second language</w:t>
      </w:r>
      <w:r>
        <w:rPr>
          <w:spacing w:val="-5"/>
        </w:rPr>
        <w:t xml:space="preserve"> </w:t>
      </w:r>
      <w:r>
        <w:t>acquisition.</w:t>
      </w:r>
      <w:r>
        <w:rPr>
          <w:spacing w:val="-4"/>
        </w:rPr>
        <w:t xml:space="preserve"> </w:t>
      </w:r>
      <w:r>
        <w:t>The</w:t>
      </w:r>
      <w:r>
        <w:rPr>
          <w:spacing w:val="-5"/>
        </w:rPr>
        <w:t xml:space="preserve"> </w:t>
      </w:r>
      <w:r>
        <w:t>revised</w:t>
      </w:r>
      <w:r>
        <w:rPr>
          <w:spacing w:val="-4"/>
        </w:rPr>
        <w:t xml:space="preserve"> </w:t>
      </w:r>
      <w:r>
        <w:rPr>
          <w:b/>
        </w:rPr>
        <w:t>“Principles</w:t>
      </w:r>
      <w:r>
        <w:rPr>
          <w:b/>
          <w:spacing w:val="-4"/>
        </w:rPr>
        <w:t xml:space="preserve"> </w:t>
      </w:r>
      <w:r>
        <w:rPr>
          <w:b/>
        </w:rPr>
        <w:t>of</w:t>
      </w:r>
      <w:r>
        <w:rPr>
          <w:b/>
          <w:spacing w:val="-4"/>
        </w:rPr>
        <w:t xml:space="preserve"> </w:t>
      </w:r>
      <w:r>
        <w:rPr>
          <w:b/>
        </w:rPr>
        <w:t>Effective</w:t>
      </w:r>
      <w:r>
        <w:rPr>
          <w:b/>
          <w:spacing w:val="-4"/>
        </w:rPr>
        <w:t xml:space="preserve"> </w:t>
      </w:r>
      <w:r>
        <w:rPr>
          <w:b/>
        </w:rPr>
        <w:t>World</w:t>
      </w:r>
      <w:r>
        <w:rPr>
          <w:b/>
          <w:spacing w:val="-4"/>
        </w:rPr>
        <w:t xml:space="preserve"> </w:t>
      </w:r>
      <w:r>
        <w:rPr>
          <w:b/>
        </w:rPr>
        <w:t>Language</w:t>
      </w:r>
      <w:r>
        <w:rPr>
          <w:b/>
          <w:spacing w:val="-5"/>
        </w:rPr>
        <w:t xml:space="preserve"> </w:t>
      </w:r>
      <w:r>
        <w:rPr>
          <w:b/>
        </w:rPr>
        <w:t>Programs”</w:t>
      </w:r>
      <w:r>
        <w:rPr>
          <w:b/>
          <w:spacing w:val="-4"/>
        </w:rPr>
        <w:t xml:space="preserve"> </w:t>
      </w:r>
      <w:r>
        <w:t>(see section 1.3.1) will make critical information accessible to new audiences, including those who support world language educators at the postsecondary level.</w:t>
      </w:r>
    </w:p>
    <w:p w14:paraId="00071685" w14:textId="77777777" w:rsidR="00017A54" w:rsidRDefault="00A86708">
      <w:pPr>
        <w:pStyle w:val="BodyText"/>
        <w:spacing w:before="1" w:line="480" w:lineRule="auto"/>
        <w:ind w:right="177" w:firstLine="360"/>
      </w:pPr>
      <w:r>
        <w:t xml:space="preserve">The </w:t>
      </w:r>
      <w:r>
        <w:rPr>
          <w:b/>
        </w:rPr>
        <w:t xml:space="preserve">guide to action research for language educators </w:t>
      </w:r>
      <w:r>
        <w:t>(see section 1.2.3) will provide busy educators</w:t>
      </w:r>
      <w:r>
        <w:rPr>
          <w:spacing w:val="-1"/>
        </w:rPr>
        <w:t xml:space="preserve"> </w:t>
      </w:r>
      <w:r>
        <w:t>with</w:t>
      </w:r>
      <w:r>
        <w:rPr>
          <w:spacing w:val="-1"/>
        </w:rPr>
        <w:t xml:space="preserve"> </w:t>
      </w:r>
      <w:r>
        <w:t>guidance</w:t>
      </w:r>
      <w:r>
        <w:rPr>
          <w:spacing w:val="-2"/>
        </w:rPr>
        <w:t xml:space="preserve"> </w:t>
      </w:r>
      <w:r>
        <w:t>in</w:t>
      </w:r>
      <w:r>
        <w:rPr>
          <w:spacing w:val="-1"/>
        </w:rPr>
        <w:t xml:space="preserve"> </w:t>
      </w:r>
      <w:r>
        <w:t>designing</w:t>
      </w:r>
      <w:r>
        <w:rPr>
          <w:spacing w:val="-1"/>
        </w:rPr>
        <w:t xml:space="preserve"> </w:t>
      </w:r>
      <w:r>
        <w:t>and</w:t>
      </w:r>
      <w:r>
        <w:rPr>
          <w:spacing w:val="-1"/>
        </w:rPr>
        <w:t xml:space="preserve"> </w:t>
      </w:r>
      <w:r>
        <w:t>implementing</w:t>
      </w:r>
      <w:r>
        <w:rPr>
          <w:spacing w:val="-1"/>
        </w:rPr>
        <w:t xml:space="preserve"> </w:t>
      </w:r>
      <w:r>
        <w:t>research</w:t>
      </w:r>
      <w:r>
        <w:rPr>
          <w:spacing w:val="-1"/>
        </w:rPr>
        <w:t xml:space="preserve"> </w:t>
      </w:r>
      <w:r>
        <w:t>studies</w:t>
      </w:r>
      <w:r>
        <w:rPr>
          <w:spacing w:val="-1"/>
        </w:rPr>
        <w:t xml:space="preserve"> </w:t>
      </w:r>
      <w:r>
        <w:t>of</w:t>
      </w:r>
      <w:r>
        <w:rPr>
          <w:spacing w:val="-1"/>
        </w:rPr>
        <w:t xml:space="preserve"> </w:t>
      </w:r>
      <w:r>
        <w:t>their</w:t>
      </w:r>
      <w:r>
        <w:rPr>
          <w:spacing w:val="-1"/>
        </w:rPr>
        <w:t xml:space="preserve"> </w:t>
      </w:r>
      <w:r>
        <w:t>own</w:t>
      </w:r>
      <w:r>
        <w:rPr>
          <w:spacing w:val="-1"/>
        </w:rPr>
        <w:t xml:space="preserve"> </w:t>
      </w:r>
      <w:r>
        <w:t>practice</w:t>
      </w:r>
      <w:r>
        <w:rPr>
          <w:spacing w:val="-2"/>
        </w:rPr>
        <w:t xml:space="preserve"> </w:t>
      </w:r>
      <w:r>
        <w:t>to better understand the immediate impact of their instructional practices and any changes in practice, resulting in increased learning for students. It can be difficult to determine if a change in</w:t>
      </w:r>
      <w:r>
        <w:rPr>
          <w:spacing w:val="-3"/>
        </w:rPr>
        <w:t xml:space="preserve"> </w:t>
      </w:r>
      <w:r>
        <w:t>practice</w:t>
      </w:r>
      <w:r>
        <w:rPr>
          <w:spacing w:val="-4"/>
        </w:rPr>
        <w:t xml:space="preserve"> </w:t>
      </w:r>
      <w:r>
        <w:t>is</w:t>
      </w:r>
      <w:r>
        <w:rPr>
          <w:spacing w:val="-3"/>
        </w:rPr>
        <w:t xml:space="preserve"> </w:t>
      </w:r>
      <w:r>
        <w:t>needed,</w:t>
      </w:r>
      <w:r>
        <w:rPr>
          <w:spacing w:val="-3"/>
        </w:rPr>
        <w:t xml:space="preserve"> </w:t>
      </w:r>
      <w:r>
        <w:t>or</w:t>
      </w:r>
      <w:r>
        <w:rPr>
          <w:spacing w:val="-3"/>
        </w:rPr>
        <w:t xml:space="preserve"> </w:t>
      </w:r>
      <w:r>
        <w:t>if</w:t>
      </w:r>
      <w:r>
        <w:rPr>
          <w:spacing w:val="-3"/>
        </w:rPr>
        <w:t xml:space="preserve"> </w:t>
      </w:r>
      <w:r>
        <w:t>an</w:t>
      </w:r>
      <w:r>
        <w:rPr>
          <w:spacing w:val="-3"/>
        </w:rPr>
        <w:t xml:space="preserve"> </w:t>
      </w:r>
      <w:r>
        <w:t>implemented</w:t>
      </w:r>
      <w:r>
        <w:rPr>
          <w:spacing w:val="-3"/>
        </w:rPr>
        <w:t xml:space="preserve"> </w:t>
      </w:r>
      <w:r>
        <w:t>change</w:t>
      </w:r>
      <w:r>
        <w:rPr>
          <w:spacing w:val="-4"/>
        </w:rPr>
        <w:t xml:space="preserve"> </w:t>
      </w:r>
      <w:r>
        <w:t>is</w:t>
      </w:r>
      <w:r>
        <w:rPr>
          <w:spacing w:val="-3"/>
        </w:rPr>
        <w:t xml:space="preserve"> </w:t>
      </w:r>
      <w:r>
        <w:t>having</w:t>
      </w:r>
      <w:r>
        <w:rPr>
          <w:spacing w:val="-3"/>
        </w:rPr>
        <w:t xml:space="preserve"> </w:t>
      </w:r>
      <w:r>
        <w:t>the</w:t>
      </w:r>
      <w:r>
        <w:rPr>
          <w:spacing w:val="-4"/>
        </w:rPr>
        <w:t xml:space="preserve"> </w:t>
      </w:r>
      <w:r>
        <w:t>desired</w:t>
      </w:r>
      <w:r>
        <w:rPr>
          <w:spacing w:val="-3"/>
        </w:rPr>
        <w:t xml:space="preserve"> </w:t>
      </w:r>
      <w:r>
        <w:t>results.</w:t>
      </w:r>
      <w:r>
        <w:rPr>
          <w:spacing w:val="-3"/>
        </w:rPr>
        <w:t xml:space="preserve"> </w:t>
      </w:r>
      <w:r>
        <w:t>The</w:t>
      </w:r>
      <w:r>
        <w:rPr>
          <w:spacing w:val="-4"/>
        </w:rPr>
        <w:t xml:space="preserve"> </w:t>
      </w:r>
      <w:r>
        <w:t>relevance</w:t>
      </w:r>
      <w:r>
        <w:rPr>
          <w:spacing w:val="-4"/>
        </w:rPr>
        <w:t xml:space="preserve"> </w:t>
      </w:r>
      <w:r>
        <w:t>of empirical research to educators’ instructional settings is not always clear, and unfortunately many educators believe “that SLA research is beyond reach for the classroom practitioner and only reserved for those in academic settings” (Madel, 2021, p. 35).</w:t>
      </w:r>
    </w:p>
    <w:p w14:paraId="00071686" w14:textId="77777777" w:rsidR="00017A54" w:rsidRDefault="00A86708">
      <w:pPr>
        <w:pStyle w:val="BodyText"/>
        <w:spacing w:line="480" w:lineRule="auto"/>
        <w:ind w:right="141" w:firstLine="360"/>
      </w:pPr>
      <w:r>
        <w:t xml:space="preserve">The </w:t>
      </w:r>
      <w:r>
        <w:rPr>
          <w:b/>
        </w:rPr>
        <w:t xml:space="preserve">leadership certificate </w:t>
      </w:r>
      <w:r>
        <w:t>(see section 1.3.2) will provide current and aspiring world language</w:t>
      </w:r>
      <w:r>
        <w:rPr>
          <w:spacing w:val="-4"/>
        </w:rPr>
        <w:t xml:space="preserve"> </w:t>
      </w:r>
      <w:r>
        <w:t>program</w:t>
      </w:r>
      <w:r>
        <w:rPr>
          <w:spacing w:val="-3"/>
        </w:rPr>
        <w:t xml:space="preserve"> </w:t>
      </w:r>
      <w:r>
        <w:t>leaders</w:t>
      </w:r>
      <w:r>
        <w:rPr>
          <w:spacing w:val="-3"/>
        </w:rPr>
        <w:t xml:space="preserve"> </w:t>
      </w:r>
      <w:r>
        <w:t>with</w:t>
      </w:r>
      <w:r>
        <w:rPr>
          <w:spacing w:val="-3"/>
        </w:rPr>
        <w:t xml:space="preserve"> </w:t>
      </w:r>
      <w:r>
        <w:t>online</w:t>
      </w:r>
      <w:r>
        <w:rPr>
          <w:spacing w:val="-4"/>
        </w:rPr>
        <w:t xml:space="preserve"> </w:t>
      </w:r>
      <w:r>
        <w:t>professional</w:t>
      </w:r>
      <w:r>
        <w:rPr>
          <w:spacing w:val="-3"/>
        </w:rPr>
        <w:t xml:space="preserve"> </w:t>
      </w:r>
      <w:r>
        <w:t>learning</w:t>
      </w:r>
      <w:r>
        <w:rPr>
          <w:spacing w:val="-3"/>
        </w:rPr>
        <w:t xml:space="preserve"> </w:t>
      </w:r>
      <w:r>
        <w:t>modules</w:t>
      </w:r>
      <w:r>
        <w:rPr>
          <w:spacing w:val="-3"/>
        </w:rPr>
        <w:t xml:space="preserve"> </w:t>
      </w:r>
      <w:r>
        <w:t>and</w:t>
      </w:r>
      <w:r>
        <w:rPr>
          <w:spacing w:val="-3"/>
        </w:rPr>
        <w:t xml:space="preserve"> </w:t>
      </w:r>
      <w:r>
        <w:t>guided</w:t>
      </w:r>
      <w:r>
        <w:rPr>
          <w:spacing w:val="-3"/>
        </w:rPr>
        <w:t xml:space="preserve"> </w:t>
      </w:r>
      <w:r>
        <w:t>support</w:t>
      </w:r>
      <w:r>
        <w:rPr>
          <w:spacing w:val="-4"/>
        </w:rPr>
        <w:t xml:space="preserve"> </w:t>
      </w:r>
      <w:r>
        <w:t>with</w:t>
      </w:r>
      <w:r>
        <w:rPr>
          <w:spacing w:val="-3"/>
        </w:rPr>
        <w:t xml:space="preserve"> </w:t>
      </w:r>
      <w:r>
        <w:t>the goal of strengthening leadership competencies that directly impact program design and educator effectiveness for language learning. Being an effective world language educator requires multiple layers of support, including department chairs, principals, district supervisors, superintendents, or other leaders. The relationships between teachers and their supervisors or leaders are complicated and potentially fraught under the best of circumstances, with some</w:t>
      </w:r>
    </w:p>
    <w:p w14:paraId="00071687" w14:textId="77777777" w:rsidR="00017A54" w:rsidRDefault="00017A54">
      <w:pPr>
        <w:spacing w:line="480" w:lineRule="auto"/>
        <w:sectPr w:rsidR="00017A54">
          <w:pgSz w:w="12240" w:h="15840"/>
          <w:pgMar w:top="1380" w:right="1340" w:bottom="1260" w:left="1300" w:header="0" w:footer="1065" w:gutter="0"/>
          <w:cols w:space="720"/>
        </w:sectPr>
      </w:pPr>
    </w:p>
    <w:p w14:paraId="00071688" w14:textId="77777777" w:rsidR="00017A54" w:rsidRDefault="00A86708">
      <w:pPr>
        <w:pStyle w:val="BodyText"/>
        <w:spacing w:before="61" w:line="480" w:lineRule="auto"/>
        <w:ind w:right="177"/>
      </w:pPr>
      <w:r>
        <w:lastRenderedPageBreak/>
        <w:t>teachers viewing supervision purely as evaluative or even threatening (Kayaoğlu, 2007). Additionally, those who are charged with supporting world language educators often lack a background in world language education. World language educators deserve support from leaders</w:t>
      </w:r>
      <w:r>
        <w:rPr>
          <w:spacing w:val="-3"/>
        </w:rPr>
        <w:t xml:space="preserve"> </w:t>
      </w:r>
      <w:r>
        <w:t>who</w:t>
      </w:r>
      <w:r>
        <w:rPr>
          <w:spacing w:val="-3"/>
        </w:rPr>
        <w:t xml:space="preserve"> </w:t>
      </w:r>
      <w:r>
        <w:t>are</w:t>
      </w:r>
      <w:r>
        <w:rPr>
          <w:spacing w:val="-4"/>
        </w:rPr>
        <w:t xml:space="preserve"> </w:t>
      </w:r>
      <w:r>
        <w:t>familiar</w:t>
      </w:r>
      <w:r>
        <w:rPr>
          <w:spacing w:val="-3"/>
        </w:rPr>
        <w:t xml:space="preserve"> </w:t>
      </w:r>
      <w:r>
        <w:t>with</w:t>
      </w:r>
      <w:r>
        <w:rPr>
          <w:spacing w:val="-3"/>
        </w:rPr>
        <w:t xml:space="preserve"> </w:t>
      </w:r>
      <w:r>
        <w:t>their</w:t>
      </w:r>
      <w:r>
        <w:rPr>
          <w:spacing w:val="-3"/>
        </w:rPr>
        <w:t xml:space="preserve"> </w:t>
      </w:r>
      <w:r>
        <w:t>discipline.</w:t>
      </w:r>
      <w:r>
        <w:rPr>
          <w:spacing w:val="-3"/>
        </w:rPr>
        <w:t xml:space="preserve"> </w:t>
      </w:r>
      <w:r>
        <w:t>Currently,</w:t>
      </w:r>
      <w:r>
        <w:rPr>
          <w:spacing w:val="-3"/>
        </w:rPr>
        <w:t xml:space="preserve"> </w:t>
      </w:r>
      <w:r>
        <w:t>there</w:t>
      </w:r>
      <w:r>
        <w:rPr>
          <w:spacing w:val="-4"/>
        </w:rPr>
        <w:t xml:space="preserve"> </w:t>
      </w:r>
      <w:r>
        <w:t>are</w:t>
      </w:r>
      <w:r>
        <w:rPr>
          <w:spacing w:val="-4"/>
        </w:rPr>
        <w:t xml:space="preserve"> </w:t>
      </w:r>
      <w:r>
        <w:t>few</w:t>
      </w:r>
      <w:r>
        <w:rPr>
          <w:spacing w:val="-3"/>
        </w:rPr>
        <w:t xml:space="preserve"> </w:t>
      </w:r>
      <w:r>
        <w:t>opportunities</w:t>
      </w:r>
      <w:r>
        <w:rPr>
          <w:spacing w:val="-3"/>
        </w:rPr>
        <w:t xml:space="preserve"> </w:t>
      </w:r>
      <w:r>
        <w:t>or</w:t>
      </w:r>
      <w:r>
        <w:rPr>
          <w:spacing w:val="-3"/>
        </w:rPr>
        <w:t xml:space="preserve"> </w:t>
      </w:r>
      <w:r>
        <w:t>resources for those with leadership responsibilities to acquire knowledge of effective practices in world language classrooms.</w:t>
      </w:r>
    </w:p>
    <w:p w14:paraId="00071689" w14:textId="77777777" w:rsidR="00017A54" w:rsidRDefault="00A86708">
      <w:pPr>
        <w:pStyle w:val="ListParagraph"/>
        <w:numPr>
          <w:ilvl w:val="1"/>
          <w:numId w:val="4"/>
        </w:numPr>
        <w:tabs>
          <w:tab w:val="left" w:pos="500"/>
        </w:tabs>
        <w:spacing w:before="1"/>
        <w:rPr>
          <w:sz w:val="24"/>
        </w:rPr>
      </w:pPr>
      <w:r>
        <w:rPr>
          <w:color w:val="2E74B5"/>
          <w:sz w:val="24"/>
        </w:rPr>
        <w:t>Need</w:t>
      </w:r>
      <w:r>
        <w:rPr>
          <w:color w:val="2E74B5"/>
          <w:spacing w:val="-2"/>
          <w:sz w:val="24"/>
        </w:rPr>
        <w:t xml:space="preserve"> </w:t>
      </w:r>
      <w:r>
        <w:rPr>
          <w:color w:val="2E74B5"/>
          <w:sz w:val="24"/>
        </w:rPr>
        <w:t>and</w:t>
      </w:r>
      <w:r>
        <w:rPr>
          <w:color w:val="2E74B5"/>
          <w:spacing w:val="-2"/>
          <w:sz w:val="24"/>
        </w:rPr>
        <w:t xml:space="preserve"> </w:t>
      </w:r>
      <w:r>
        <w:rPr>
          <w:color w:val="2E74B5"/>
          <w:sz w:val="24"/>
        </w:rPr>
        <w:t>potential</w:t>
      </w:r>
      <w:r>
        <w:rPr>
          <w:color w:val="2E74B5"/>
          <w:spacing w:val="-1"/>
          <w:sz w:val="24"/>
        </w:rPr>
        <w:t xml:space="preserve"> </w:t>
      </w:r>
      <w:r>
        <w:rPr>
          <w:color w:val="2E74B5"/>
          <w:sz w:val="24"/>
        </w:rPr>
        <w:t>impact</w:t>
      </w:r>
      <w:r>
        <w:rPr>
          <w:color w:val="2E74B5"/>
          <w:spacing w:val="-2"/>
          <w:sz w:val="24"/>
        </w:rPr>
        <w:t xml:space="preserve"> </w:t>
      </w:r>
      <w:r>
        <w:rPr>
          <w:color w:val="2E74B5"/>
          <w:sz w:val="24"/>
        </w:rPr>
        <w:t>of</w:t>
      </w:r>
      <w:r>
        <w:rPr>
          <w:color w:val="2E74B5"/>
          <w:spacing w:val="-2"/>
          <w:sz w:val="24"/>
        </w:rPr>
        <w:t xml:space="preserve"> </w:t>
      </w:r>
      <w:r>
        <w:rPr>
          <w:color w:val="2E74B5"/>
          <w:sz w:val="24"/>
        </w:rPr>
        <w:t>PEARLL</w:t>
      </w:r>
      <w:r>
        <w:rPr>
          <w:color w:val="2E74B5"/>
          <w:spacing w:val="-1"/>
          <w:sz w:val="24"/>
        </w:rPr>
        <w:t xml:space="preserve"> </w:t>
      </w:r>
      <w:r>
        <w:rPr>
          <w:color w:val="2E74B5"/>
          <w:sz w:val="24"/>
        </w:rPr>
        <w:t>events</w:t>
      </w:r>
      <w:r>
        <w:rPr>
          <w:color w:val="2E74B5"/>
          <w:spacing w:val="-2"/>
          <w:sz w:val="24"/>
        </w:rPr>
        <w:t xml:space="preserve"> </w:t>
      </w:r>
      <w:r>
        <w:rPr>
          <w:color w:val="2E74B5"/>
          <w:sz w:val="24"/>
        </w:rPr>
        <w:t>and</w:t>
      </w:r>
      <w:r>
        <w:rPr>
          <w:color w:val="2E74B5"/>
          <w:spacing w:val="-1"/>
          <w:sz w:val="24"/>
        </w:rPr>
        <w:t xml:space="preserve"> </w:t>
      </w:r>
      <w:r>
        <w:rPr>
          <w:color w:val="2E74B5"/>
          <w:spacing w:val="-2"/>
          <w:sz w:val="24"/>
        </w:rPr>
        <w:t>workshops</w:t>
      </w:r>
    </w:p>
    <w:p w14:paraId="0007168A" w14:textId="77777777" w:rsidR="00017A54" w:rsidRDefault="00017A54">
      <w:pPr>
        <w:pStyle w:val="BodyText"/>
        <w:spacing w:before="11"/>
        <w:ind w:left="0"/>
        <w:rPr>
          <w:sz w:val="23"/>
        </w:rPr>
      </w:pPr>
    </w:p>
    <w:p w14:paraId="0007168B" w14:textId="77777777" w:rsidR="00017A54" w:rsidRDefault="00A86708">
      <w:pPr>
        <w:pStyle w:val="BodyText"/>
        <w:spacing w:line="480" w:lineRule="auto"/>
        <w:ind w:right="177"/>
      </w:pPr>
      <w:r>
        <w:t>While there are many conferences for language teachers, PEARLL will organize two conferences that serve groups of educators that often do not find themselves represented in traditional conference proceedings: namely, educators who support classroom language practitioners</w:t>
      </w:r>
      <w:r>
        <w:rPr>
          <w:spacing w:val="-4"/>
        </w:rPr>
        <w:t xml:space="preserve"> </w:t>
      </w:r>
      <w:r>
        <w:t>in</w:t>
      </w:r>
      <w:r>
        <w:rPr>
          <w:spacing w:val="-4"/>
        </w:rPr>
        <w:t xml:space="preserve"> </w:t>
      </w:r>
      <w:r>
        <w:t>pre-</w:t>
      </w:r>
      <w:r>
        <w:rPr>
          <w:spacing w:val="-4"/>
        </w:rPr>
        <w:t xml:space="preserve"> </w:t>
      </w:r>
      <w:r>
        <w:t>and</w:t>
      </w:r>
      <w:r>
        <w:rPr>
          <w:spacing w:val="-4"/>
        </w:rPr>
        <w:t xml:space="preserve"> </w:t>
      </w:r>
      <w:r>
        <w:t>in-service</w:t>
      </w:r>
      <w:r>
        <w:rPr>
          <w:spacing w:val="-5"/>
        </w:rPr>
        <w:t xml:space="preserve"> </w:t>
      </w:r>
      <w:r>
        <w:t>professional</w:t>
      </w:r>
      <w:r>
        <w:rPr>
          <w:spacing w:val="-4"/>
        </w:rPr>
        <w:t xml:space="preserve"> </w:t>
      </w:r>
      <w:r>
        <w:t>learning</w:t>
      </w:r>
      <w:r>
        <w:rPr>
          <w:spacing w:val="-4"/>
        </w:rPr>
        <w:t xml:space="preserve"> </w:t>
      </w:r>
      <w:r>
        <w:t>opportunities</w:t>
      </w:r>
      <w:r>
        <w:rPr>
          <w:spacing w:val="-4"/>
        </w:rPr>
        <w:t xml:space="preserve"> </w:t>
      </w:r>
      <w:r>
        <w:t>and</w:t>
      </w:r>
      <w:r>
        <w:rPr>
          <w:spacing w:val="-4"/>
        </w:rPr>
        <w:t xml:space="preserve"> </w:t>
      </w:r>
      <w:r>
        <w:t>instructors</w:t>
      </w:r>
      <w:r>
        <w:rPr>
          <w:spacing w:val="-4"/>
        </w:rPr>
        <w:t xml:space="preserve"> </w:t>
      </w:r>
      <w:r>
        <w:t>of</w:t>
      </w:r>
      <w:r>
        <w:rPr>
          <w:spacing w:val="-4"/>
        </w:rPr>
        <w:t xml:space="preserve"> </w:t>
      </w:r>
      <w:r>
        <w:t>LCTLs.</w:t>
      </w:r>
    </w:p>
    <w:p w14:paraId="0007168C" w14:textId="77777777" w:rsidR="00017A54" w:rsidRDefault="00A86708">
      <w:pPr>
        <w:pStyle w:val="BodyText"/>
        <w:spacing w:line="480" w:lineRule="auto"/>
        <w:ind w:right="122" w:firstLine="360"/>
      </w:pPr>
      <w:r>
        <w:t xml:space="preserve">The </w:t>
      </w:r>
      <w:r>
        <w:rPr>
          <w:b/>
        </w:rPr>
        <w:t xml:space="preserve">ILTE Conference </w:t>
      </w:r>
      <w:r>
        <w:t>(see section 1.4.1) is the only professional meeting in the nation dedicated to the specific needs of language teacher educators. These professionals need opportunities to share current research, network, and learn so they can provide the best possible pre- and in-service preparation for K–16 language teachers, whose daily work impacts language learners across the United States. Attending the ILTE Conference can help language teacher educators learn from and with one another in order to do a better job recruiting and retaining teachers and supporting their professional growth. The ILTE Conference improves language teacher</w:t>
      </w:r>
      <w:r>
        <w:rPr>
          <w:spacing w:val="-4"/>
        </w:rPr>
        <w:t xml:space="preserve"> </w:t>
      </w:r>
      <w:r>
        <w:t>educators’</w:t>
      </w:r>
      <w:r>
        <w:rPr>
          <w:spacing w:val="-4"/>
        </w:rPr>
        <w:t xml:space="preserve"> </w:t>
      </w:r>
      <w:r>
        <w:t>understanding</w:t>
      </w:r>
      <w:r>
        <w:rPr>
          <w:spacing w:val="-4"/>
        </w:rPr>
        <w:t xml:space="preserve"> </w:t>
      </w:r>
      <w:r>
        <w:t>of</w:t>
      </w:r>
      <w:r>
        <w:rPr>
          <w:spacing w:val="-4"/>
        </w:rPr>
        <w:t xml:space="preserve"> </w:t>
      </w:r>
      <w:r>
        <w:t>current</w:t>
      </w:r>
      <w:r>
        <w:rPr>
          <w:spacing w:val="-4"/>
        </w:rPr>
        <w:t xml:space="preserve"> </w:t>
      </w:r>
      <w:r>
        <w:t>research</w:t>
      </w:r>
      <w:r>
        <w:rPr>
          <w:spacing w:val="-4"/>
        </w:rPr>
        <w:t xml:space="preserve"> </w:t>
      </w:r>
      <w:r>
        <w:t>on</w:t>
      </w:r>
      <w:r>
        <w:rPr>
          <w:spacing w:val="-4"/>
        </w:rPr>
        <w:t xml:space="preserve"> </w:t>
      </w:r>
      <w:r>
        <w:t>and</w:t>
      </w:r>
      <w:r>
        <w:rPr>
          <w:spacing w:val="-4"/>
        </w:rPr>
        <w:t xml:space="preserve"> </w:t>
      </w:r>
      <w:r>
        <w:t>recommended</w:t>
      </w:r>
      <w:r>
        <w:rPr>
          <w:spacing w:val="-4"/>
        </w:rPr>
        <w:t xml:space="preserve"> </w:t>
      </w:r>
      <w:r>
        <w:t>practices</w:t>
      </w:r>
      <w:r>
        <w:rPr>
          <w:spacing w:val="-4"/>
        </w:rPr>
        <w:t xml:space="preserve"> </w:t>
      </w:r>
      <w:r>
        <w:t>for</w:t>
      </w:r>
      <w:r>
        <w:rPr>
          <w:spacing w:val="-4"/>
        </w:rPr>
        <w:t xml:space="preserve"> </w:t>
      </w:r>
      <w:r>
        <w:t>language teacher</w:t>
      </w:r>
      <w:r>
        <w:rPr>
          <w:spacing w:val="-1"/>
        </w:rPr>
        <w:t xml:space="preserve"> </w:t>
      </w:r>
      <w:r>
        <w:t>learning.</w:t>
      </w:r>
      <w:r>
        <w:rPr>
          <w:spacing w:val="-1"/>
        </w:rPr>
        <w:t xml:space="preserve"> </w:t>
      </w:r>
      <w:r>
        <w:t>Because</w:t>
      </w:r>
      <w:r>
        <w:rPr>
          <w:spacing w:val="-2"/>
        </w:rPr>
        <w:t xml:space="preserve"> </w:t>
      </w:r>
      <w:r>
        <w:t>of</w:t>
      </w:r>
      <w:r>
        <w:rPr>
          <w:spacing w:val="-2"/>
        </w:rPr>
        <w:t xml:space="preserve"> </w:t>
      </w:r>
      <w:r>
        <w:t>PEARLL’s</w:t>
      </w:r>
      <w:r>
        <w:rPr>
          <w:spacing w:val="-1"/>
        </w:rPr>
        <w:t xml:space="preserve"> </w:t>
      </w:r>
      <w:r>
        <w:t>focus</w:t>
      </w:r>
      <w:r>
        <w:rPr>
          <w:spacing w:val="-1"/>
        </w:rPr>
        <w:t xml:space="preserve"> </w:t>
      </w:r>
      <w:r>
        <w:t>on</w:t>
      </w:r>
      <w:r>
        <w:rPr>
          <w:spacing w:val="-2"/>
        </w:rPr>
        <w:t xml:space="preserve"> </w:t>
      </w:r>
      <w:r>
        <w:t>teacher</w:t>
      </w:r>
      <w:r>
        <w:rPr>
          <w:spacing w:val="-1"/>
        </w:rPr>
        <w:t xml:space="preserve"> </w:t>
      </w:r>
      <w:r>
        <w:t>effectiveness</w:t>
      </w:r>
      <w:r>
        <w:rPr>
          <w:spacing w:val="-1"/>
        </w:rPr>
        <w:t xml:space="preserve"> </w:t>
      </w:r>
      <w:r>
        <w:t>and</w:t>
      </w:r>
      <w:r>
        <w:rPr>
          <w:spacing w:val="-1"/>
        </w:rPr>
        <w:t xml:space="preserve"> </w:t>
      </w:r>
      <w:r>
        <w:t>leadership</w:t>
      </w:r>
      <w:r>
        <w:rPr>
          <w:spacing w:val="-1"/>
        </w:rPr>
        <w:t xml:space="preserve"> </w:t>
      </w:r>
      <w:r>
        <w:t>behaviors, the conference will directly impact collaboration among supervisors, teacher educators, researchers, and practitioners. These groups of educators are often siloed or work in hierarchical structures; bringing them together at the ILTE Conference will help break down these barriers.</w:t>
      </w:r>
    </w:p>
    <w:p w14:paraId="0007168D" w14:textId="77777777" w:rsidR="00017A54" w:rsidRDefault="00017A54">
      <w:pPr>
        <w:spacing w:line="480" w:lineRule="auto"/>
        <w:sectPr w:rsidR="00017A54">
          <w:pgSz w:w="12240" w:h="15840"/>
          <w:pgMar w:top="1380" w:right="1340" w:bottom="1260" w:left="1300" w:header="0" w:footer="1065" w:gutter="0"/>
          <w:cols w:space="720"/>
        </w:sectPr>
      </w:pPr>
    </w:p>
    <w:p w14:paraId="0007168E" w14:textId="77777777" w:rsidR="00017A54" w:rsidRDefault="00A86708">
      <w:pPr>
        <w:pStyle w:val="BodyText"/>
        <w:spacing w:before="61" w:line="480" w:lineRule="auto"/>
        <w:ind w:right="143" w:firstLine="360"/>
      </w:pPr>
      <w:r>
        <w:lastRenderedPageBreak/>
        <w:t xml:space="preserve">Participating in the </w:t>
      </w:r>
      <w:r>
        <w:rPr>
          <w:b/>
        </w:rPr>
        <w:t xml:space="preserve">virtual summit for LCTL teachers </w:t>
      </w:r>
      <w:r>
        <w:t>(see section 1.5.1) will allow LCTL educators to see themselves as part of a larger community that addresses issues unique to the teaching of a LCTL. When the COVID-19 pandemic hit, many opportunities for teachers to share</w:t>
      </w:r>
      <w:r>
        <w:rPr>
          <w:spacing w:val="-2"/>
        </w:rPr>
        <w:t xml:space="preserve"> </w:t>
      </w:r>
      <w:r>
        <w:t>ideas</w:t>
      </w:r>
      <w:r>
        <w:rPr>
          <w:spacing w:val="-1"/>
        </w:rPr>
        <w:t xml:space="preserve"> </w:t>
      </w:r>
      <w:r>
        <w:t>and</w:t>
      </w:r>
      <w:r>
        <w:rPr>
          <w:spacing w:val="-1"/>
        </w:rPr>
        <w:t xml:space="preserve"> </w:t>
      </w:r>
      <w:r>
        <w:t>teaching</w:t>
      </w:r>
      <w:r>
        <w:rPr>
          <w:spacing w:val="-1"/>
        </w:rPr>
        <w:t xml:space="preserve"> </w:t>
      </w:r>
      <w:r>
        <w:t>practices</w:t>
      </w:r>
      <w:r>
        <w:rPr>
          <w:spacing w:val="-1"/>
        </w:rPr>
        <w:t xml:space="preserve"> </w:t>
      </w:r>
      <w:r>
        <w:t>during</w:t>
      </w:r>
      <w:r>
        <w:rPr>
          <w:spacing w:val="-1"/>
        </w:rPr>
        <w:t xml:space="preserve"> </w:t>
      </w:r>
      <w:r>
        <w:t>regional</w:t>
      </w:r>
      <w:r>
        <w:rPr>
          <w:spacing w:val="-1"/>
        </w:rPr>
        <w:t xml:space="preserve"> </w:t>
      </w:r>
      <w:r>
        <w:t>conferences</w:t>
      </w:r>
      <w:r>
        <w:rPr>
          <w:spacing w:val="-1"/>
        </w:rPr>
        <w:t xml:space="preserve"> </w:t>
      </w:r>
      <w:r>
        <w:t>were</w:t>
      </w:r>
      <w:r>
        <w:rPr>
          <w:spacing w:val="-1"/>
        </w:rPr>
        <w:t xml:space="preserve"> </w:t>
      </w:r>
      <w:r>
        <w:t>canceled.</w:t>
      </w:r>
      <w:r>
        <w:rPr>
          <w:spacing w:val="-1"/>
        </w:rPr>
        <w:t xml:space="preserve"> </w:t>
      </w:r>
      <w:r>
        <w:t>Seeing</w:t>
      </w:r>
      <w:r>
        <w:rPr>
          <w:spacing w:val="-1"/>
        </w:rPr>
        <w:t xml:space="preserve"> </w:t>
      </w:r>
      <w:r>
        <w:t>a</w:t>
      </w:r>
      <w:r>
        <w:rPr>
          <w:spacing w:val="-2"/>
        </w:rPr>
        <w:t xml:space="preserve"> </w:t>
      </w:r>
      <w:r>
        <w:t>need,</w:t>
      </w:r>
      <w:r>
        <w:rPr>
          <w:spacing w:val="-1"/>
        </w:rPr>
        <w:t xml:space="preserve"> </w:t>
      </w:r>
      <w:r>
        <w:t>the NFLC announced a virtual summit for the summer of 2020, featuring sessions that had been planned for regional language conferences that were eventually canceled, as well as six plenary presentations from speakers of different professional and demographic backgrounds, three teacher panels, and three student panels. The three-day synchronous and asynchronous event brought together over 7,000 world language educators from all over the United States and the world to challenge</w:t>
      </w:r>
      <w:r>
        <w:rPr>
          <w:spacing w:val="-1"/>
        </w:rPr>
        <w:t xml:space="preserve"> </w:t>
      </w:r>
      <w:r>
        <w:t>current</w:t>
      </w:r>
      <w:r>
        <w:rPr>
          <w:spacing w:val="-1"/>
        </w:rPr>
        <w:t xml:space="preserve"> </w:t>
      </w:r>
      <w:r>
        <w:t>mindsets, explore new content, and gain insights into what is possible in today’s world language classrooms. Over 75 percent of participants who responded to a post- event survey reported concrete changes they planned to make in their teaching because of the summit, and nearly 90 percent of respondents reported that they planned to recommend summit presentations</w:t>
      </w:r>
      <w:r>
        <w:rPr>
          <w:spacing w:val="-3"/>
        </w:rPr>
        <w:t xml:space="preserve"> </w:t>
      </w:r>
      <w:r>
        <w:t>to</w:t>
      </w:r>
      <w:r>
        <w:rPr>
          <w:spacing w:val="-3"/>
        </w:rPr>
        <w:t xml:space="preserve"> </w:t>
      </w:r>
      <w:r>
        <w:t>their</w:t>
      </w:r>
      <w:r>
        <w:rPr>
          <w:spacing w:val="-3"/>
        </w:rPr>
        <w:t xml:space="preserve"> </w:t>
      </w:r>
      <w:r>
        <w:t>colleagues.</w:t>
      </w:r>
      <w:r>
        <w:rPr>
          <w:spacing w:val="-3"/>
        </w:rPr>
        <w:t xml:space="preserve"> </w:t>
      </w:r>
      <w:r>
        <w:t>A</w:t>
      </w:r>
      <w:r>
        <w:rPr>
          <w:spacing w:val="-3"/>
        </w:rPr>
        <w:t xml:space="preserve"> </w:t>
      </w:r>
      <w:r>
        <w:t>similar</w:t>
      </w:r>
      <w:r>
        <w:rPr>
          <w:spacing w:val="-3"/>
        </w:rPr>
        <w:t xml:space="preserve"> </w:t>
      </w:r>
      <w:r>
        <w:t>event</w:t>
      </w:r>
      <w:r>
        <w:rPr>
          <w:spacing w:val="-4"/>
        </w:rPr>
        <w:t xml:space="preserve"> </w:t>
      </w:r>
      <w:r>
        <w:t>focusing</w:t>
      </w:r>
      <w:r>
        <w:rPr>
          <w:spacing w:val="-3"/>
        </w:rPr>
        <w:t xml:space="preserve"> </w:t>
      </w:r>
      <w:r>
        <w:t>on</w:t>
      </w:r>
      <w:r>
        <w:rPr>
          <w:spacing w:val="-3"/>
        </w:rPr>
        <w:t xml:space="preserve"> </w:t>
      </w:r>
      <w:r>
        <w:t>the</w:t>
      </w:r>
      <w:r>
        <w:rPr>
          <w:spacing w:val="-4"/>
        </w:rPr>
        <w:t xml:space="preserve"> </w:t>
      </w:r>
      <w:r>
        <w:t>needs</w:t>
      </w:r>
      <w:r>
        <w:rPr>
          <w:spacing w:val="-3"/>
        </w:rPr>
        <w:t xml:space="preserve"> </w:t>
      </w:r>
      <w:r>
        <w:t>of</w:t>
      </w:r>
      <w:r>
        <w:rPr>
          <w:spacing w:val="-3"/>
        </w:rPr>
        <w:t xml:space="preserve"> </w:t>
      </w:r>
      <w:r>
        <w:t>LCTL</w:t>
      </w:r>
      <w:r>
        <w:rPr>
          <w:spacing w:val="-3"/>
        </w:rPr>
        <w:t xml:space="preserve"> </w:t>
      </w:r>
      <w:r>
        <w:t>teachers</w:t>
      </w:r>
      <w:r>
        <w:rPr>
          <w:spacing w:val="-3"/>
        </w:rPr>
        <w:t xml:space="preserve"> </w:t>
      </w:r>
      <w:r>
        <w:t>will</w:t>
      </w:r>
      <w:r>
        <w:rPr>
          <w:spacing w:val="-3"/>
        </w:rPr>
        <w:t xml:space="preserve"> </w:t>
      </w:r>
      <w:r>
        <w:t>be held in the summer of 2022 with support from PEARLL, and the organizers once again anticipate high participation rates from LCTL educators who often don’t find themselves represented in traditional conference proceedings.</w:t>
      </w:r>
    </w:p>
    <w:p w14:paraId="0007168F" w14:textId="77777777" w:rsidR="00017A54" w:rsidRDefault="00A86708">
      <w:pPr>
        <w:pStyle w:val="ListParagraph"/>
        <w:numPr>
          <w:ilvl w:val="1"/>
          <w:numId w:val="4"/>
        </w:numPr>
        <w:tabs>
          <w:tab w:val="left" w:pos="500"/>
        </w:tabs>
        <w:spacing w:before="1"/>
        <w:rPr>
          <w:sz w:val="24"/>
        </w:rPr>
      </w:pPr>
      <w:r>
        <w:rPr>
          <w:color w:val="2E74B5"/>
          <w:sz w:val="24"/>
        </w:rPr>
        <w:t>Need</w:t>
      </w:r>
      <w:r>
        <w:rPr>
          <w:color w:val="2E74B5"/>
          <w:spacing w:val="-5"/>
          <w:sz w:val="24"/>
        </w:rPr>
        <w:t xml:space="preserve"> </w:t>
      </w:r>
      <w:r>
        <w:rPr>
          <w:color w:val="2E74B5"/>
          <w:sz w:val="24"/>
        </w:rPr>
        <w:t>and</w:t>
      </w:r>
      <w:r>
        <w:rPr>
          <w:color w:val="2E74B5"/>
          <w:spacing w:val="-2"/>
          <w:sz w:val="24"/>
        </w:rPr>
        <w:t xml:space="preserve"> </w:t>
      </w:r>
      <w:r>
        <w:rPr>
          <w:color w:val="2E74B5"/>
          <w:sz w:val="24"/>
        </w:rPr>
        <w:t>potential</w:t>
      </w:r>
      <w:r>
        <w:rPr>
          <w:color w:val="2E74B5"/>
          <w:spacing w:val="-2"/>
          <w:sz w:val="24"/>
        </w:rPr>
        <w:t xml:space="preserve"> </w:t>
      </w:r>
      <w:r>
        <w:rPr>
          <w:color w:val="2E74B5"/>
          <w:sz w:val="24"/>
        </w:rPr>
        <w:t>impact</w:t>
      </w:r>
      <w:r>
        <w:rPr>
          <w:color w:val="2E74B5"/>
          <w:spacing w:val="-2"/>
          <w:sz w:val="24"/>
        </w:rPr>
        <w:t xml:space="preserve"> </w:t>
      </w:r>
      <w:r>
        <w:rPr>
          <w:color w:val="2E74B5"/>
          <w:sz w:val="24"/>
        </w:rPr>
        <w:t>of</w:t>
      </w:r>
      <w:r>
        <w:rPr>
          <w:color w:val="2E74B5"/>
          <w:spacing w:val="-2"/>
          <w:sz w:val="24"/>
        </w:rPr>
        <w:t xml:space="preserve"> </w:t>
      </w:r>
      <w:r>
        <w:rPr>
          <w:color w:val="2E74B5"/>
          <w:sz w:val="24"/>
        </w:rPr>
        <w:t>research</w:t>
      </w:r>
      <w:r>
        <w:rPr>
          <w:color w:val="2E74B5"/>
          <w:spacing w:val="-2"/>
          <w:sz w:val="24"/>
        </w:rPr>
        <w:t xml:space="preserve"> projects</w:t>
      </w:r>
    </w:p>
    <w:p w14:paraId="00071690" w14:textId="77777777" w:rsidR="00017A54" w:rsidRDefault="00017A54">
      <w:pPr>
        <w:pStyle w:val="BodyText"/>
        <w:ind w:left="0"/>
      </w:pPr>
    </w:p>
    <w:p w14:paraId="00071691" w14:textId="77777777" w:rsidR="00017A54" w:rsidRDefault="00A86708">
      <w:pPr>
        <w:pStyle w:val="BodyText"/>
        <w:spacing w:line="480" w:lineRule="auto"/>
        <w:ind w:right="177"/>
      </w:pPr>
      <w:r>
        <w:t>The research projects will inform both PEARLL’s other initiatives and the field of language learning. In September 2020, PEARLL conducted a survey of over 200 language educators around the country about their transition to remote teaching. The survey results were used to tailor PEARLL’s offerings to meet the needs of teachers during the past two years, have been shared</w:t>
      </w:r>
      <w:r>
        <w:rPr>
          <w:spacing w:val="-3"/>
        </w:rPr>
        <w:t xml:space="preserve"> </w:t>
      </w:r>
      <w:r>
        <w:t>via</w:t>
      </w:r>
      <w:r>
        <w:rPr>
          <w:spacing w:val="-4"/>
        </w:rPr>
        <w:t xml:space="preserve"> </w:t>
      </w:r>
      <w:r>
        <w:t>blog</w:t>
      </w:r>
      <w:r>
        <w:rPr>
          <w:spacing w:val="-3"/>
        </w:rPr>
        <w:t xml:space="preserve"> </w:t>
      </w:r>
      <w:r>
        <w:t>posts</w:t>
      </w:r>
      <w:r>
        <w:rPr>
          <w:spacing w:val="-3"/>
        </w:rPr>
        <w:t xml:space="preserve"> </w:t>
      </w:r>
      <w:r>
        <w:t>and</w:t>
      </w:r>
      <w:r>
        <w:rPr>
          <w:spacing w:val="-3"/>
        </w:rPr>
        <w:t xml:space="preserve"> </w:t>
      </w:r>
      <w:r>
        <w:t>conference</w:t>
      </w:r>
      <w:r>
        <w:rPr>
          <w:spacing w:val="-4"/>
        </w:rPr>
        <w:t xml:space="preserve"> </w:t>
      </w:r>
      <w:r>
        <w:t>presentations,</w:t>
      </w:r>
      <w:r>
        <w:rPr>
          <w:spacing w:val="-3"/>
        </w:rPr>
        <w:t xml:space="preserve"> </w:t>
      </w:r>
      <w:r>
        <w:t>and</w:t>
      </w:r>
      <w:r>
        <w:rPr>
          <w:spacing w:val="-3"/>
        </w:rPr>
        <w:t xml:space="preserve"> </w:t>
      </w:r>
      <w:r>
        <w:t>are</w:t>
      </w:r>
      <w:r>
        <w:rPr>
          <w:spacing w:val="-4"/>
        </w:rPr>
        <w:t xml:space="preserve"> </w:t>
      </w:r>
      <w:r>
        <w:t>being</w:t>
      </w:r>
      <w:r>
        <w:rPr>
          <w:spacing w:val="-3"/>
        </w:rPr>
        <w:t xml:space="preserve"> </w:t>
      </w:r>
      <w:r>
        <w:t>prepared</w:t>
      </w:r>
      <w:r>
        <w:rPr>
          <w:spacing w:val="-3"/>
        </w:rPr>
        <w:t xml:space="preserve"> </w:t>
      </w:r>
      <w:r>
        <w:t>for</w:t>
      </w:r>
      <w:r>
        <w:rPr>
          <w:spacing w:val="-3"/>
        </w:rPr>
        <w:t xml:space="preserve"> </w:t>
      </w:r>
      <w:r>
        <w:t>publication</w:t>
      </w:r>
      <w:r>
        <w:rPr>
          <w:spacing w:val="-3"/>
        </w:rPr>
        <w:t xml:space="preserve"> </w:t>
      </w:r>
      <w:r>
        <w:t>in</w:t>
      </w:r>
      <w:r>
        <w:rPr>
          <w:spacing w:val="-3"/>
        </w:rPr>
        <w:t xml:space="preserve"> </w:t>
      </w:r>
      <w:r>
        <w:t>an</w:t>
      </w:r>
    </w:p>
    <w:p w14:paraId="00071692" w14:textId="77777777" w:rsidR="00017A54" w:rsidRDefault="00017A54">
      <w:pPr>
        <w:spacing w:line="480" w:lineRule="auto"/>
        <w:sectPr w:rsidR="00017A54">
          <w:pgSz w:w="12240" w:h="15840"/>
          <w:pgMar w:top="1380" w:right="1340" w:bottom="1260" w:left="1300" w:header="0" w:footer="1065" w:gutter="0"/>
          <w:cols w:space="720"/>
        </w:sectPr>
      </w:pPr>
    </w:p>
    <w:p w14:paraId="00071693" w14:textId="77777777" w:rsidR="00017A54" w:rsidRDefault="00A86708">
      <w:pPr>
        <w:pStyle w:val="BodyText"/>
        <w:spacing w:before="61" w:line="480" w:lineRule="auto"/>
        <w:ind w:right="127"/>
      </w:pPr>
      <w:r>
        <w:lastRenderedPageBreak/>
        <w:t>academic journal. But the teaching landscape is continuing to change. Will institutions leverage lessons learned during that period to integrate technology, hybrid learning, or more flexible teaching</w:t>
      </w:r>
      <w:r>
        <w:rPr>
          <w:spacing w:val="-3"/>
        </w:rPr>
        <w:t xml:space="preserve"> </w:t>
      </w:r>
      <w:r>
        <w:t>approaches?</w:t>
      </w:r>
      <w:r>
        <w:rPr>
          <w:spacing w:val="-4"/>
        </w:rPr>
        <w:t xml:space="preserve"> </w:t>
      </w:r>
      <w:r>
        <w:t>Though</w:t>
      </w:r>
      <w:r>
        <w:rPr>
          <w:spacing w:val="-3"/>
        </w:rPr>
        <w:t xml:space="preserve"> </w:t>
      </w:r>
      <w:r>
        <w:t>the</w:t>
      </w:r>
      <w:r>
        <w:rPr>
          <w:spacing w:val="-3"/>
        </w:rPr>
        <w:t xml:space="preserve"> </w:t>
      </w:r>
      <w:r>
        <w:t>US</w:t>
      </w:r>
      <w:r>
        <w:rPr>
          <w:spacing w:val="-3"/>
        </w:rPr>
        <w:t xml:space="preserve"> </w:t>
      </w:r>
      <w:r>
        <w:t>Department</w:t>
      </w:r>
      <w:r>
        <w:rPr>
          <w:spacing w:val="-4"/>
        </w:rPr>
        <w:t xml:space="preserve"> </w:t>
      </w:r>
      <w:r>
        <w:t>of</w:t>
      </w:r>
      <w:r>
        <w:rPr>
          <w:spacing w:val="-3"/>
        </w:rPr>
        <w:t xml:space="preserve"> </w:t>
      </w:r>
      <w:r>
        <w:t>Education</w:t>
      </w:r>
      <w:r>
        <w:rPr>
          <w:spacing w:val="-3"/>
        </w:rPr>
        <w:t xml:space="preserve"> </w:t>
      </w:r>
      <w:r>
        <w:t>has</w:t>
      </w:r>
      <w:r>
        <w:rPr>
          <w:spacing w:val="-3"/>
        </w:rPr>
        <w:t xml:space="preserve"> </w:t>
      </w:r>
      <w:r>
        <w:t>collected</w:t>
      </w:r>
      <w:r>
        <w:rPr>
          <w:spacing w:val="-3"/>
        </w:rPr>
        <w:t xml:space="preserve"> </w:t>
      </w:r>
      <w:r>
        <w:t>data</w:t>
      </w:r>
      <w:r>
        <w:rPr>
          <w:spacing w:val="-4"/>
        </w:rPr>
        <w:t xml:space="preserve"> </w:t>
      </w:r>
      <w:r>
        <w:t>on</w:t>
      </w:r>
      <w:r>
        <w:rPr>
          <w:spacing w:val="-3"/>
        </w:rPr>
        <w:t xml:space="preserve"> </w:t>
      </w:r>
      <w:r>
        <w:t>schools’</w:t>
      </w:r>
      <w:r>
        <w:rPr>
          <w:spacing w:val="-3"/>
        </w:rPr>
        <w:t xml:space="preserve"> </w:t>
      </w:r>
      <w:r>
        <w:t>in- person, remote, or hybrid teaching modes to date (US Department of Education, 2021–2022), long-term choices remain to be made by educational institutions. Research on educator needs in an evolving teaching environment (see section 1.5.3) will reveal an up-to-date picture of how educators</w:t>
      </w:r>
      <w:r>
        <w:rPr>
          <w:spacing w:val="-3"/>
        </w:rPr>
        <w:t xml:space="preserve"> </w:t>
      </w:r>
      <w:r>
        <w:t>have</w:t>
      </w:r>
      <w:r>
        <w:rPr>
          <w:spacing w:val="-4"/>
        </w:rPr>
        <w:t xml:space="preserve"> </w:t>
      </w:r>
      <w:r>
        <w:t>adapted</w:t>
      </w:r>
      <w:r>
        <w:rPr>
          <w:spacing w:val="-3"/>
        </w:rPr>
        <w:t xml:space="preserve"> </w:t>
      </w:r>
      <w:r>
        <w:t>to</w:t>
      </w:r>
      <w:r>
        <w:rPr>
          <w:spacing w:val="-3"/>
        </w:rPr>
        <w:t xml:space="preserve"> </w:t>
      </w:r>
      <w:r>
        <w:t>pandemic</w:t>
      </w:r>
      <w:r>
        <w:rPr>
          <w:spacing w:val="-4"/>
        </w:rPr>
        <w:t xml:space="preserve"> </w:t>
      </w:r>
      <w:r>
        <w:t>and</w:t>
      </w:r>
      <w:r>
        <w:rPr>
          <w:spacing w:val="-3"/>
        </w:rPr>
        <w:t xml:space="preserve"> </w:t>
      </w:r>
      <w:r>
        <w:t>post-pandemic</w:t>
      </w:r>
      <w:r>
        <w:rPr>
          <w:spacing w:val="-4"/>
        </w:rPr>
        <w:t xml:space="preserve"> </w:t>
      </w:r>
      <w:r>
        <w:t>teaching</w:t>
      </w:r>
      <w:r>
        <w:rPr>
          <w:spacing w:val="-3"/>
        </w:rPr>
        <w:t xml:space="preserve"> </w:t>
      </w:r>
      <w:r>
        <w:t>and</w:t>
      </w:r>
      <w:r>
        <w:rPr>
          <w:spacing w:val="-3"/>
        </w:rPr>
        <w:t xml:space="preserve"> </w:t>
      </w:r>
      <w:r>
        <w:t>will</w:t>
      </w:r>
      <w:r>
        <w:rPr>
          <w:spacing w:val="-4"/>
        </w:rPr>
        <w:t xml:space="preserve"> </w:t>
      </w:r>
      <w:r>
        <w:t>help</w:t>
      </w:r>
      <w:r>
        <w:rPr>
          <w:spacing w:val="-3"/>
        </w:rPr>
        <w:t xml:space="preserve"> </w:t>
      </w:r>
      <w:r>
        <w:t>PEARLL</w:t>
      </w:r>
      <w:r>
        <w:rPr>
          <w:spacing w:val="-3"/>
        </w:rPr>
        <w:t xml:space="preserve"> </w:t>
      </w:r>
      <w:r>
        <w:t>develop relevant offerings.</w:t>
      </w:r>
    </w:p>
    <w:p w14:paraId="00071694" w14:textId="77777777" w:rsidR="00017A54" w:rsidRDefault="00A86708">
      <w:pPr>
        <w:pStyle w:val="BodyText"/>
        <w:spacing w:before="1" w:line="480" w:lineRule="auto"/>
        <w:ind w:right="106" w:firstLine="360"/>
      </w:pPr>
      <w:r>
        <w:t>Research on the relationship between PEARLL’s professional learning opportunities and teaching practices, and research on the beliefs, attitudes, and actions of world language program leaders (see section 1.5.4) will help establish a baseline of where educators and their supervisors are when they participate in professional learning in order to understand how it impacts their practices</w:t>
      </w:r>
      <w:r>
        <w:rPr>
          <w:spacing w:val="-4"/>
        </w:rPr>
        <w:t xml:space="preserve"> </w:t>
      </w:r>
      <w:r>
        <w:t>and</w:t>
      </w:r>
      <w:r>
        <w:rPr>
          <w:spacing w:val="-4"/>
        </w:rPr>
        <w:t xml:space="preserve"> </w:t>
      </w:r>
      <w:r>
        <w:t>their</w:t>
      </w:r>
      <w:r>
        <w:rPr>
          <w:spacing w:val="-4"/>
        </w:rPr>
        <w:t xml:space="preserve"> </w:t>
      </w:r>
      <w:r>
        <w:t>understanding</w:t>
      </w:r>
      <w:r>
        <w:rPr>
          <w:spacing w:val="-4"/>
        </w:rPr>
        <w:t xml:space="preserve"> </w:t>
      </w:r>
      <w:r>
        <w:t>of</w:t>
      </w:r>
      <w:r>
        <w:rPr>
          <w:spacing w:val="-4"/>
        </w:rPr>
        <w:t xml:space="preserve"> </w:t>
      </w:r>
      <w:r>
        <w:t>effective</w:t>
      </w:r>
      <w:r>
        <w:rPr>
          <w:spacing w:val="-4"/>
        </w:rPr>
        <w:t xml:space="preserve"> </w:t>
      </w:r>
      <w:r>
        <w:t>world</w:t>
      </w:r>
      <w:r>
        <w:rPr>
          <w:spacing w:val="-4"/>
        </w:rPr>
        <w:t xml:space="preserve"> </w:t>
      </w:r>
      <w:r>
        <w:t>language</w:t>
      </w:r>
      <w:r>
        <w:rPr>
          <w:spacing w:val="-4"/>
        </w:rPr>
        <w:t xml:space="preserve"> </w:t>
      </w:r>
      <w:r>
        <w:t>teaching.</w:t>
      </w:r>
      <w:r>
        <w:rPr>
          <w:spacing w:val="-4"/>
        </w:rPr>
        <w:t xml:space="preserve"> </w:t>
      </w:r>
      <w:r>
        <w:t>This</w:t>
      </w:r>
      <w:r>
        <w:rPr>
          <w:spacing w:val="-4"/>
        </w:rPr>
        <w:t xml:space="preserve"> </w:t>
      </w:r>
      <w:r>
        <w:t>research</w:t>
      </w:r>
      <w:r>
        <w:rPr>
          <w:spacing w:val="-4"/>
        </w:rPr>
        <w:t xml:space="preserve"> </w:t>
      </w:r>
      <w:r>
        <w:t>project</w:t>
      </w:r>
      <w:r>
        <w:rPr>
          <w:spacing w:val="-4"/>
        </w:rPr>
        <w:t xml:space="preserve"> </w:t>
      </w:r>
      <w:r>
        <w:t>will also provide a deeper understanding of the different</w:t>
      </w:r>
      <w:r>
        <w:rPr>
          <w:spacing w:val="-1"/>
        </w:rPr>
        <w:t xml:space="preserve"> </w:t>
      </w:r>
      <w:r>
        <w:t>roles and responsibilities of program leaders and the challenges they face in reconciling their views of instructional best practices with administrative concerns. These impact research projects will contribute to the evaluation of PEARLL’s activities, and outcomes will be reported regardless of the findings, so that professional learning facilitators both with PEARLL and elsewhere in the world language teaching community can use the findings to improve their offerings.</w:t>
      </w:r>
    </w:p>
    <w:p w14:paraId="00071695" w14:textId="77777777" w:rsidR="00017A54" w:rsidRDefault="00A86708">
      <w:pPr>
        <w:pStyle w:val="BodyText"/>
        <w:spacing w:line="480" w:lineRule="auto"/>
        <w:ind w:firstLine="360"/>
      </w:pPr>
      <w:r>
        <w:t>Research on how the TELL Framework is currently used in teacher education (see section 1.4.2) will inform PEARLL’s engagement with teacher educators at the ILTE Conference and facilitate the sharing of teacher training methods among teacher educators. It will also help PEARLL</w:t>
      </w:r>
      <w:r>
        <w:rPr>
          <w:spacing w:val="-3"/>
        </w:rPr>
        <w:t xml:space="preserve"> </w:t>
      </w:r>
      <w:r>
        <w:t>to</w:t>
      </w:r>
      <w:r>
        <w:rPr>
          <w:spacing w:val="-3"/>
        </w:rPr>
        <w:t xml:space="preserve"> </w:t>
      </w:r>
      <w:r>
        <w:t>develop</w:t>
      </w:r>
      <w:r>
        <w:rPr>
          <w:spacing w:val="-3"/>
        </w:rPr>
        <w:t xml:space="preserve"> </w:t>
      </w:r>
      <w:r>
        <w:t>resources</w:t>
      </w:r>
      <w:r>
        <w:rPr>
          <w:spacing w:val="-3"/>
        </w:rPr>
        <w:t xml:space="preserve"> </w:t>
      </w:r>
      <w:r>
        <w:t>to</w:t>
      </w:r>
      <w:r>
        <w:rPr>
          <w:spacing w:val="-3"/>
        </w:rPr>
        <w:t xml:space="preserve"> </w:t>
      </w:r>
      <w:r>
        <w:t>support</w:t>
      </w:r>
      <w:r>
        <w:rPr>
          <w:spacing w:val="-4"/>
        </w:rPr>
        <w:t xml:space="preserve"> </w:t>
      </w:r>
      <w:r>
        <w:t>the</w:t>
      </w:r>
      <w:r>
        <w:rPr>
          <w:spacing w:val="-4"/>
        </w:rPr>
        <w:t xml:space="preserve"> </w:t>
      </w:r>
      <w:r>
        <w:t>use</w:t>
      </w:r>
      <w:r>
        <w:rPr>
          <w:spacing w:val="-4"/>
        </w:rPr>
        <w:t xml:space="preserve"> </w:t>
      </w:r>
      <w:r>
        <w:t>of</w:t>
      </w:r>
      <w:r>
        <w:rPr>
          <w:spacing w:val="-3"/>
        </w:rPr>
        <w:t xml:space="preserve"> </w:t>
      </w:r>
      <w:r>
        <w:t>the</w:t>
      </w:r>
      <w:r>
        <w:rPr>
          <w:spacing w:val="-4"/>
        </w:rPr>
        <w:t xml:space="preserve"> </w:t>
      </w:r>
      <w:r>
        <w:t>TELL</w:t>
      </w:r>
      <w:r>
        <w:rPr>
          <w:spacing w:val="-3"/>
        </w:rPr>
        <w:t xml:space="preserve"> </w:t>
      </w:r>
      <w:r>
        <w:t>Framework</w:t>
      </w:r>
      <w:r>
        <w:rPr>
          <w:spacing w:val="-3"/>
        </w:rPr>
        <w:t xml:space="preserve"> </w:t>
      </w:r>
      <w:r>
        <w:t>in</w:t>
      </w:r>
      <w:r>
        <w:rPr>
          <w:spacing w:val="-3"/>
        </w:rPr>
        <w:t xml:space="preserve"> </w:t>
      </w:r>
      <w:r>
        <w:t>teacher</w:t>
      </w:r>
      <w:r>
        <w:rPr>
          <w:spacing w:val="-3"/>
        </w:rPr>
        <w:t xml:space="preserve"> </w:t>
      </w:r>
      <w:r>
        <w:t>education.</w:t>
      </w:r>
    </w:p>
    <w:p w14:paraId="00071696" w14:textId="77777777" w:rsidR="00017A54" w:rsidRDefault="00017A54">
      <w:pPr>
        <w:spacing w:line="480" w:lineRule="auto"/>
        <w:sectPr w:rsidR="00017A54">
          <w:pgSz w:w="12240" w:h="15840"/>
          <w:pgMar w:top="1380" w:right="1340" w:bottom="1260" w:left="1300" w:header="0" w:footer="1065" w:gutter="0"/>
          <w:cols w:space="720"/>
        </w:sectPr>
      </w:pPr>
    </w:p>
    <w:p w14:paraId="00071697" w14:textId="77777777" w:rsidR="00017A54" w:rsidRDefault="00A86708">
      <w:pPr>
        <w:pStyle w:val="Heading1"/>
        <w:numPr>
          <w:ilvl w:val="0"/>
          <w:numId w:val="4"/>
        </w:numPr>
        <w:tabs>
          <w:tab w:val="left" w:pos="380"/>
        </w:tabs>
        <w:spacing w:before="61"/>
        <w:ind w:left="380" w:hanging="240"/>
        <w:rPr>
          <w:color w:val="2E74B5"/>
        </w:rPr>
      </w:pPr>
      <w:bookmarkStart w:id="6" w:name="_TOC_250002"/>
      <w:r>
        <w:rPr>
          <w:color w:val="2E74B5"/>
        </w:rPr>
        <w:lastRenderedPageBreak/>
        <w:t>Likelihood</w:t>
      </w:r>
      <w:r>
        <w:rPr>
          <w:color w:val="2E74B5"/>
          <w:spacing w:val="-2"/>
        </w:rPr>
        <w:t xml:space="preserve"> </w:t>
      </w:r>
      <w:r>
        <w:rPr>
          <w:color w:val="2E74B5"/>
        </w:rPr>
        <w:t>of</w:t>
      </w:r>
      <w:r>
        <w:rPr>
          <w:color w:val="2E74B5"/>
          <w:spacing w:val="-2"/>
        </w:rPr>
        <w:t xml:space="preserve"> </w:t>
      </w:r>
      <w:r>
        <w:rPr>
          <w:color w:val="2E74B5"/>
        </w:rPr>
        <w:t>Achieving</w:t>
      </w:r>
      <w:r>
        <w:rPr>
          <w:color w:val="2E74B5"/>
          <w:spacing w:val="-1"/>
        </w:rPr>
        <w:t xml:space="preserve"> </w:t>
      </w:r>
      <w:bookmarkEnd w:id="6"/>
      <w:r>
        <w:rPr>
          <w:color w:val="2E74B5"/>
          <w:spacing w:val="-2"/>
        </w:rPr>
        <w:t>Results</w:t>
      </w:r>
    </w:p>
    <w:p w14:paraId="00071698" w14:textId="77777777" w:rsidR="00017A54" w:rsidRDefault="00017A54">
      <w:pPr>
        <w:pStyle w:val="BodyText"/>
        <w:ind w:left="0"/>
        <w:rPr>
          <w:b/>
        </w:rPr>
      </w:pPr>
    </w:p>
    <w:p w14:paraId="00071699" w14:textId="77777777" w:rsidR="00017A54" w:rsidRDefault="00A86708">
      <w:pPr>
        <w:pStyle w:val="BodyText"/>
        <w:spacing w:line="480" w:lineRule="auto"/>
        <w:ind w:right="129"/>
      </w:pPr>
      <w:r>
        <w:t>This proposal includes a set of projects that will contribute to the improvement of the professional learning infrastructure of the United States. However, PEARLL’s projects are also designed</w:t>
      </w:r>
      <w:r>
        <w:rPr>
          <w:spacing w:val="-3"/>
        </w:rPr>
        <w:t xml:space="preserve"> </w:t>
      </w:r>
      <w:r>
        <w:t>to</w:t>
      </w:r>
      <w:r>
        <w:rPr>
          <w:spacing w:val="-3"/>
        </w:rPr>
        <w:t xml:space="preserve"> </w:t>
      </w:r>
      <w:r>
        <w:t>build</w:t>
      </w:r>
      <w:r>
        <w:rPr>
          <w:spacing w:val="-3"/>
        </w:rPr>
        <w:t xml:space="preserve"> </w:t>
      </w:r>
      <w:r>
        <w:t>off</w:t>
      </w:r>
      <w:r>
        <w:rPr>
          <w:spacing w:val="-3"/>
        </w:rPr>
        <w:t xml:space="preserve"> </w:t>
      </w:r>
      <w:r>
        <w:t>each</w:t>
      </w:r>
      <w:r>
        <w:rPr>
          <w:spacing w:val="-3"/>
        </w:rPr>
        <w:t xml:space="preserve"> </w:t>
      </w:r>
      <w:r>
        <w:t>other</w:t>
      </w:r>
      <w:r>
        <w:rPr>
          <w:spacing w:val="-3"/>
        </w:rPr>
        <w:t xml:space="preserve"> </w:t>
      </w:r>
      <w:r>
        <w:t>and</w:t>
      </w:r>
      <w:r>
        <w:rPr>
          <w:spacing w:val="-3"/>
        </w:rPr>
        <w:t xml:space="preserve"> </w:t>
      </w:r>
      <w:r>
        <w:t>will</w:t>
      </w:r>
      <w:r>
        <w:rPr>
          <w:spacing w:val="-3"/>
        </w:rPr>
        <w:t xml:space="preserve"> </w:t>
      </w:r>
      <w:r>
        <w:t>allow</w:t>
      </w:r>
      <w:r>
        <w:rPr>
          <w:spacing w:val="-3"/>
        </w:rPr>
        <w:t xml:space="preserve"> </w:t>
      </w:r>
      <w:r>
        <w:t>PEARLL’s</w:t>
      </w:r>
      <w:r>
        <w:rPr>
          <w:spacing w:val="-3"/>
        </w:rPr>
        <w:t xml:space="preserve"> </w:t>
      </w:r>
      <w:r>
        <w:t>project</w:t>
      </w:r>
      <w:r>
        <w:rPr>
          <w:spacing w:val="-3"/>
        </w:rPr>
        <w:t xml:space="preserve"> </w:t>
      </w:r>
      <w:r>
        <w:t>directors</w:t>
      </w:r>
      <w:r>
        <w:rPr>
          <w:spacing w:val="-3"/>
        </w:rPr>
        <w:t xml:space="preserve"> </w:t>
      </w:r>
      <w:r>
        <w:t>to</w:t>
      </w:r>
      <w:r>
        <w:rPr>
          <w:spacing w:val="-3"/>
        </w:rPr>
        <w:t xml:space="preserve"> </w:t>
      </w:r>
      <w:r>
        <w:t>be</w:t>
      </w:r>
      <w:r>
        <w:rPr>
          <w:spacing w:val="-4"/>
        </w:rPr>
        <w:t xml:space="preserve"> </w:t>
      </w:r>
      <w:r>
        <w:t>able</w:t>
      </w:r>
      <w:r>
        <w:rPr>
          <w:spacing w:val="-4"/>
        </w:rPr>
        <w:t xml:space="preserve"> </w:t>
      </w:r>
      <w:r>
        <w:t>to</w:t>
      </w:r>
      <w:r>
        <w:rPr>
          <w:spacing w:val="-3"/>
        </w:rPr>
        <w:t xml:space="preserve"> </w:t>
      </w:r>
      <w:r>
        <w:t>draw</w:t>
      </w:r>
      <w:r>
        <w:rPr>
          <w:spacing w:val="-3"/>
        </w:rPr>
        <w:t xml:space="preserve"> </w:t>
      </w:r>
      <w:r>
        <w:t>on the cumulative experiences of the team. The project directors identified in this proposal are nationally recognized experts in the field of language teaching and possess experience spanning professional learning, materials development, research, and dissemination of information about all the above.</w:t>
      </w:r>
    </w:p>
    <w:p w14:paraId="0007169A" w14:textId="77777777" w:rsidR="00017A54" w:rsidRDefault="00A86708">
      <w:pPr>
        <w:pStyle w:val="BodyText"/>
        <w:spacing w:before="1" w:line="480" w:lineRule="auto"/>
        <w:ind w:firstLine="360"/>
      </w:pPr>
      <w:r>
        <w:t>The partnerships PEARLL has established over the past four years with other LRCs such as CASLS and CARLA, as well as national organizations such as NADSFL and NCSSFL, will ensure</w:t>
      </w:r>
      <w:r>
        <w:rPr>
          <w:spacing w:val="-4"/>
        </w:rPr>
        <w:t xml:space="preserve"> </w:t>
      </w:r>
      <w:r>
        <w:t>that</w:t>
      </w:r>
      <w:r>
        <w:rPr>
          <w:spacing w:val="-3"/>
        </w:rPr>
        <w:t xml:space="preserve"> </w:t>
      </w:r>
      <w:r>
        <w:t>these</w:t>
      </w:r>
      <w:r>
        <w:rPr>
          <w:spacing w:val="-3"/>
        </w:rPr>
        <w:t xml:space="preserve"> </w:t>
      </w:r>
      <w:r>
        <w:t>projects</w:t>
      </w:r>
      <w:r>
        <w:rPr>
          <w:spacing w:val="-3"/>
        </w:rPr>
        <w:t xml:space="preserve"> </w:t>
      </w:r>
      <w:r>
        <w:t>represent</w:t>
      </w:r>
      <w:r>
        <w:rPr>
          <w:spacing w:val="-4"/>
        </w:rPr>
        <w:t xml:space="preserve"> </w:t>
      </w:r>
      <w:r>
        <w:t>the</w:t>
      </w:r>
      <w:r>
        <w:rPr>
          <w:spacing w:val="-4"/>
        </w:rPr>
        <w:t xml:space="preserve"> </w:t>
      </w:r>
      <w:r>
        <w:t>most</w:t>
      </w:r>
      <w:r>
        <w:rPr>
          <w:spacing w:val="-3"/>
        </w:rPr>
        <w:t xml:space="preserve"> </w:t>
      </w:r>
      <w:r>
        <w:t>current</w:t>
      </w:r>
      <w:r>
        <w:rPr>
          <w:spacing w:val="-4"/>
        </w:rPr>
        <w:t xml:space="preserve"> </w:t>
      </w:r>
      <w:r>
        <w:t>thinking</w:t>
      </w:r>
      <w:r>
        <w:rPr>
          <w:spacing w:val="-3"/>
        </w:rPr>
        <w:t xml:space="preserve"> </w:t>
      </w:r>
      <w:r>
        <w:t>and</w:t>
      </w:r>
      <w:r>
        <w:rPr>
          <w:spacing w:val="-3"/>
        </w:rPr>
        <w:t xml:space="preserve"> </w:t>
      </w:r>
      <w:r>
        <w:t>address</w:t>
      </w:r>
      <w:r>
        <w:rPr>
          <w:spacing w:val="-3"/>
        </w:rPr>
        <w:t xml:space="preserve"> </w:t>
      </w:r>
      <w:r>
        <w:t>the</w:t>
      </w:r>
      <w:r>
        <w:rPr>
          <w:spacing w:val="-4"/>
        </w:rPr>
        <w:t xml:space="preserve"> </w:t>
      </w:r>
      <w:r>
        <w:t>needs</w:t>
      </w:r>
      <w:r>
        <w:rPr>
          <w:spacing w:val="-3"/>
        </w:rPr>
        <w:t xml:space="preserve"> </w:t>
      </w:r>
      <w:r>
        <w:t>of</w:t>
      </w:r>
      <w:r>
        <w:rPr>
          <w:spacing w:val="-3"/>
        </w:rPr>
        <w:t xml:space="preserve"> </w:t>
      </w:r>
      <w:r>
        <w:t>educators. Drawing on the NFLC’s years of experience in successful project management, the plan of management (see section 1.6) will facilitate the timely completion of projects.</w:t>
      </w:r>
    </w:p>
    <w:p w14:paraId="0007169B" w14:textId="77777777" w:rsidR="00017A54" w:rsidRDefault="00A86708">
      <w:pPr>
        <w:pStyle w:val="ListParagraph"/>
        <w:numPr>
          <w:ilvl w:val="1"/>
          <w:numId w:val="4"/>
        </w:numPr>
        <w:tabs>
          <w:tab w:val="left" w:pos="500"/>
        </w:tabs>
        <w:rPr>
          <w:sz w:val="24"/>
        </w:rPr>
      </w:pPr>
      <w:r>
        <w:rPr>
          <w:color w:val="2E74B5"/>
          <w:sz w:val="24"/>
        </w:rPr>
        <w:t>Resources</w:t>
      </w:r>
      <w:r>
        <w:rPr>
          <w:color w:val="2E74B5"/>
          <w:spacing w:val="-2"/>
          <w:sz w:val="24"/>
        </w:rPr>
        <w:t xml:space="preserve"> </w:t>
      </w:r>
      <w:r>
        <w:rPr>
          <w:color w:val="2E74B5"/>
          <w:sz w:val="24"/>
        </w:rPr>
        <w:t>and</w:t>
      </w:r>
      <w:r>
        <w:rPr>
          <w:color w:val="2E74B5"/>
          <w:spacing w:val="-2"/>
          <w:sz w:val="24"/>
        </w:rPr>
        <w:t xml:space="preserve"> </w:t>
      </w:r>
      <w:r>
        <w:rPr>
          <w:color w:val="2E74B5"/>
          <w:spacing w:val="-4"/>
          <w:sz w:val="24"/>
        </w:rPr>
        <w:t>tools</w:t>
      </w:r>
    </w:p>
    <w:p w14:paraId="0007169C" w14:textId="77777777" w:rsidR="00017A54" w:rsidRDefault="00017A54">
      <w:pPr>
        <w:pStyle w:val="BodyText"/>
        <w:ind w:left="0"/>
      </w:pPr>
    </w:p>
    <w:p w14:paraId="0007169D" w14:textId="77777777" w:rsidR="00017A54" w:rsidRDefault="00A86708">
      <w:pPr>
        <w:pStyle w:val="BodyText"/>
        <w:spacing w:line="480" w:lineRule="auto"/>
        <w:ind w:right="133" w:firstLine="360"/>
      </w:pPr>
      <w:r>
        <w:t xml:space="preserve">The team developing </w:t>
      </w:r>
      <w:r>
        <w:rPr>
          <w:b/>
        </w:rPr>
        <w:t xml:space="preserve">model curricula </w:t>
      </w:r>
      <w:r>
        <w:t>will benefit from the NFLC’s experiences in similar efforts</w:t>
      </w:r>
      <w:r>
        <w:rPr>
          <w:spacing w:val="-3"/>
        </w:rPr>
        <w:t xml:space="preserve"> </w:t>
      </w:r>
      <w:r>
        <w:t>supporting</w:t>
      </w:r>
      <w:r>
        <w:rPr>
          <w:spacing w:val="-3"/>
        </w:rPr>
        <w:t xml:space="preserve"> </w:t>
      </w:r>
      <w:r>
        <w:t>the</w:t>
      </w:r>
      <w:r>
        <w:rPr>
          <w:spacing w:val="-4"/>
        </w:rPr>
        <w:t xml:space="preserve"> </w:t>
      </w:r>
      <w:r>
        <w:t>STARTALK</w:t>
      </w:r>
      <w:r>
        <w:rPr>
          <w:spacing w:val="-3"/>
        </w:rPr>
        <w:t xml:space="preserve"> </w:t>
      </w:r>
      <w:r>
        <w:t>program.</w:t>
      </w:r>
      <w:r>
        <w:rPr>
          <w:spacing w:val="-3"/>
        </w:rPr>
        <w:t xml:space="preserve"> </w:t>
      </w:r>
      <w:r>
        <w:t>Over</w:t>
      </w:r>
      <w:r>
        <w:rPr>
          <w:spacing w:val="-3"/>
        </w:rPr>
        <w:t xml:space="preserve"> </w:t>
      </w:r>
      <w:r>
        <w:t>a</w:t>
      </w:r>
      <w:r>
        <w:rPr>
          <w:spacing w:val="-4"/>
        </w:rPr>
        <w:t xml:space="preserve"> </w:t>
      </w:r>
      <w:r>
        <w:t>period</w:t>
      </w:r>
      <w:r>
        <w:rPr>
          <w:spacing w:val="-3"/>
        </w:rPr>
        <w:t xml:space="preserve"> </w:t>
      </w:r>
      <w:r>
        <w:t>of</w:t>
      </w:r>
      <w:r>
        <w:rPr>
          <w:spacing w:val="-3"/>
        </w:rPr>
        <w:t xml:space="preserve"> </w:t>
      </w:r>
      <w:r>
        <w:t>15</w:t>
      </w:r>
      <w:r>
        <w:rPr>
          <w:spacing w:val="-3"/>
        </w:rPr>
        <w:t xml:space="preserve"> </w:t>
      </w:r>
      <w:r>
        <w:t>years,</w:t>
      </w:r>
      <w:r>
        <w:rPr>
          <w:spacing w:val="-3"/>
        </w:rPr>
        <w:t xml:space="preserve"> </w:t>
      </w:r>
      <w:r>
        <w:t>the</w:t>
      </w:r>
      <w:r>
        <w:rPr>
          <w:spacing w:val="-3"/>
        </w:rPr>
        <w:t xml:space="preserve"> </w:t>
      </w:r>
      <w:r>
        <w:t>NFLC</w:t>
      </w:r>
      <w:r>
        <w:rPr>
          <w:spacing w:val="-4"/>
        </w:rPr>
        <w:t xml:space="preserve"> </w:t>
      </w:r>
      <w:r>
        <w:t>has</w:t>
      </w:r>
      <w:r>
        <w:rPr>
          <w:spacing w:val="-3"/>
        </w:rPr>
        <w:t xml:space="preserve"> </w:t>
      </w:r>
      <w:r>
        <w:t xml:space="preserve">developed curriculum templates, model curricula, and lesson plans, many of which are highly regarded in the field as exemplary resources for LCTL teachers. Other resources and tools, such as the </w:t>
      </w:r>
      <w:r>
        <w:rPr>
          <w:b/>
        </w:rPr>
        <w:t>TELL Framework</w:t>
      </w:r>
      <w:r>
        <w:t xml:space="preserve">, </w:t>
      </w:r>
      <w:r>
        <w:rPr>
          <w:b/>
        </w:rPr>
        <w:t>Catalyst</w:t>
      </w:r>
      <w:r>
        <w:t xml:space="preserve">, and </w:t>
      </w:r>
      <w:r>
        <w:rPr>
          <w:b/>
        </w:rPr>
        <w:t xml:space="preserve">“Principles of Effective World Language Programs” </w:t>
      </w:r>
      <w:r>
        <w:t>are projects that have been supported by PEARLL and other organizations in the past. Project teams will follow a project design model that will build on existing knowledge and adapt resources to serve the needs of LCTL teachers and community college instructors while also expanding them to other audiences.</w:t>
      </w:r>
    </w:p>
    <w:p w14:paraId="0007169E" w14:textId="77777777" w:rsidR="00017A54" w:rsidRDefault="00017A54">
      <w:pPr>
        <w:spacing w:line="480" w:lineRule="auto"/>
        <w:sectPr w:rsidR="00017A54">
          <w:pgSz w:w="12240" w:h="15840"/>
          <w:pgMar w:top="1380" w:right="1340" w:bottom="1260" w:left="1300" w:header="0" w:footer="1065" w:gutter="0"/>
          <w:cols w:space="720"/>
        </w:sectPr>
      </w:pPr>
    </w:p>
    <w:p w14:paraId="0007169F" w14:textId="77777777" w:rsidR="00017A54" w:rsidRDefault="00A86708">
      <w:pPr>
        <w:pStyle w:val="ListParagraph"/>
        <w:numPr>
          <w:ilvl w:val="1"/>
          <w:numId w:val="4"/>
        </w:numPr>
        <w:tabs>
          <w:tab w:val="left" w:pos="500"/>
        </w:tabs>
        <w:spacing w:before="61"/>
        <w:rPr>
          <w:sz w:val="24"/>
        </w:rPr>
      </w:pPr>
      <w:r>
        <w:rPr>
          <w:color w:val="2E74B5"/>
          <w:sz w:val="24"/>
        </w:rPr>
        <w:lastRenderedPageBreak/>
        <w:t>Events</w:t>
      </w:r>
      <w:r>
        <w:rPr>
          <w:color w:val="2E74B5"/>
          <w:spacing w:val="-2"/>
          <w:sz w:val="24"/>
        </w:rPr>
        <w:t xml:space="preserve"> </w:t>
      </w:r>
      <w:r>
        <w:rPr>
          <w:color w:val="2E74B5"/>
          <w:sz w:val="24"/>
        </w:rPr>
        <w:t>and</w:t>
      </w:r>
      <w:r>
        <w:rPr>
          <w:color w:val="2E74B5"/>
          <w:spacing w:val="-1"/>
          <w:sz w:val="24"/>
        </w:rPr>
        <w:t xml:space="preserve"> </w:t>
      </w:r>
      <w:r>
        <w:rPr>
          <w:color w:val="2E74B5"/>
          <w:spacing w:val="-2"/>
          <w:sz w:val="24"/>
        </w:rPr>
        <w:t>workshops</w:t>
      </w:r>
    </w:p>
    <w:p w14:paraId="000716A0" w14:textId="77777777" w:rsidR="00017A54" w:rsidRDefault="00017A54">
      <w:pPr>
        <w:pStyle w:val="BodyText"/>
        <w:ind w:left="0"/>
      </w:pPr>
    </w:p>
    <w:p w14:paraId="000716A1" w14:textId="77777777" w:rsidR="00017A54" w:rsidRDefault="00A86708">
      <w:pPr>
        <w:pStyle w:val="BodyText"/>
        <w:spacing w:line="480" w:lineRule="auto"/>
        <w:ind w:right="108" w:firstLine="360"/>
      </w:pPr>
      <w:r>
        <w:t xml:space="preserve">The proposed professional learning projects will draw on expertise developed through a number of past and ongoing federally sponsored projects. The </w:t>
      </w:r>
      <w:r>
        <w:rPr>
          <w:b/>
        </w:rPr>
        <w:t xml:space="preserve">communities of practice </w:t>
      </w:r>
      <w:r>
        <w:t>project will</w:t>
      </w:r>
      <w:r>
        <w:rPr>
          <w:spacing w:val="-3"/>
        </w:rPr>
        <w:t xml:space="preserve"> </w:t>
      </w:r>
      <w:r>
        <w:t>build</w:t>
      </w:r>
      <w:r>
        <w:rPr>
          <w:spacing w:val="-3"/>
        </w:rPr>
        <w:t xml:space="preserve"> </w:t>
      </w:r>
      <w:r>
        <w:t>on</w:t>
      </w:r>
      <w:r>
        <w:rPr>
          <w:spacing w:val="-3"/>
        </w:rPr>
        <w:t xml:space="preserve"> </w:t>
      </w:r>
      <w:r>
        <w:t>lessons</w:t>
      </w:r>
      <w:r>
        <w:rPr>
          <w:spacing w:val="-3"/>
        </w:rPr>
        <w:t xml:space="preserve"> </w:t>
      </w:r>
      <w:r>
        <w:t>learned</w:t>
      </w:r>
      <w:r>
        <w:rPr>
          <w:spacing w:val="-3"/>
        </w:rPr>
        <w:t xml:space="preserve"> </w:t>
      </w:r>
      <w:r>
        <w:t>from</w:t>
      </w:r>
      <w:r>
        <w:rPr>
          <w:spacing w:val="-4"/>
        </w:rPr>
        <w:t xml:space="preserve"> </w:t>
      </w:r>
      <w:r>
        <w:t>a</w:t>
      </w:r>
      <w:r>
        <w:rPr>
          <w:spacing w:val="-4"/>
        </w:rPr>
        <w:t xml:space="preserve"> </w:t>
      </w:r>
      <w:r>
        <w:t>2021–2022</w:t>
      </w:r>
      <w:r>
        <w:rPr>
          <w:spacing w:val="-3"/>
        </w:rPr>
        <w:t xml:space="preserve"> </w:t>
      </w:r>
      <w:r>
        <w:t>pilot</w:t>
      </w:r>
      <w:r>
        <w:rPr>
          <w:spacing w:val="-3"/>
        </w:rPr>
        <w:t xml:space="preserve"> </w:t>
      </w:r>
      <w:r>
        <w:t>project</w:t>
      </w:r>
      <w:r>
        <w:rPr>
          <w:spacing w:val="-3"/>
        </w:rPr>
        <w:t xml:space="preserve"> </w:t>
      </w:r>
      <w:r>
        <w:t>conducted</w:t>
      </w:r>
      <w:r>
        <w:rPr>
          <w:spacing w:val="-3"/>
        </w:rPr>
        <w:t xml:space="preserve"> </w:t>
      </w:r>
      <w:r>
        <w:t>by</w:t>
      </w:r>
      <w:r>
        <w:rPr>
          <w:spacing w:val="-3"/>
        </w:rPr>
        <w:t xml:space="preserve"> </w:t>
      </w:r>
      <w:r>
        <w:t>PEARLL,</w:t>
      </w:r>
      <w:r>
        <w:rPr>
          <w:spacing w:val="-3"/>
        </w:rPr>
        <w:t xml:space="preserve"> </w:t>
      </w:r>
      <w:r>
        <w:t>as</w:t>
      </w:r>
      <w:r>
        <w:rPr>
          <w:spacing w:val="-3"/>
        </w:rPr>
        <w:t xml:space="preserve"> </w:t>
      </w:r>
      <w:r>
        <w:t>well</w:t>
      </w:r>
      <w:r>
        <w:rPr>
          <w:spacing w:val="-3"/>
        </w:rPr>
        <w:t xml:space="preserve"> </w:t>
      </w:r>
      <w:r>
        <w:t>as</w:t>
      </w:r>
      <w:r>
        <w:rPr>
          <w:spacing w:val="-3"/>
        </w:rPr>
        <w:t xml:space="preserve"> </w:t>
      </w:r>
      <w:r>
        <w:t>a similar virtual coaching pilot conducted 2017–2018 by STARTALK. Both efforts were led by Laura Terrill and Thomas Sauer, who have firsthand experience with developing professional learning communities and coaching for language educators.</w:t>
      </w:r>
    </w:p>
    <w:p w14:paraId="000716A2" w14:textId="77777777" w:rsidR="00017A54" w:rsidRDefault="00A86708">
      <w:pPr>
        <w:pStyle w:val="BodyText"/>
        <w:spacing w:before="1" w:line="480" w:lineRule="auto"/>
        <w:ind w:right="177" w:firstLine="360"/>
      </w:pPr>
      <w:r>
        <w:t>The</w:t>
      </w:r>
      <w:r>
        <w:rPr>
          <w:spacing w:val="-4"/>
        </w:rPr>
        <w:t xml:space="preserve"> </w:t>
      </w:r>
      <w:r>
        <w:rPr>
          <w:b/>
        </w:rPr>
        <w:t>summer</w:t>
      </w:r>
      <w:r>
        <w:rPr>
          <w:b/>
          <w:spacing w:val="-4"/>
        </w:rPr>
        <w:t xml:space="preserve"> </w:t>
      </w:r>
      <w:r>
        <w:rPr>
          <w:b/>
        </w:rPr>
        <w:t>leadership</w:t>
      </w:r>
      <w:r>
        <w:rPr>
          <w:b/>
          <w:spacing w:val="-4"/>
        </w:rPr>
        <w:t xml:space="preserve"> </w:t>
      </w:r>
      <w:r>
        <w:rPr>
          <w:b/>
        </w:rPr>
        <w:t>academy</w:t>
      </w:r>
      <w:r>
        <w:t>,</w:t>
      </w:r>
      <w:r>
        <w:rPr>
          <w:spacing w:val="-4"/>
        </w:rPr>
        <w:t xml:space="preserve"> </w:t>
      </w:r>
      <w:r>
        <w:rPr>
          <w:b/>
        </w:rPr>
        <w:t>ILTE</w:t>
      </w:r>
      <w:r>
        <w:rPr>
          <w:b/>
          <w:spacing w:val="-5"/>
        </w:rPr>
        <w:t xml:space="preserve"> </w:t>
      </w:r>
      <w:r>
        <w:rPr>
          <w:b/>
        </w:rPr>
        <w:t>Conference</w:t>
      </w:r>
      <w:r>
        <w:t>,</w:t>
      </w:r>
      <w:r>
        <w:rPr>
          <w:spacing w:val="-4"/>
        </w:rPr>
        <w:t xml:space="preserve"> </w:t>
      </w:r>
      <w:r>
        <w:t>and</w:t>
      </w:r>
      <w:r>
        <w:rPr>
          <w:spacing w:val="-4"/>
        </w:rPr>
        <w:t xml:space="preserve"> </w:t>
      </w:r>
      <w:r>
        <w:rPr>
          <w:b/>
        </w:rPr>
        <w:t>summer</w:t>
      </w:r>
      <w:r>
        <w:rPr>
          <w:b/>
          <w:spacing w:val="-5"/>
        </w:rPr>
        <w:t xml:space="preserve"> </w:t>
      </w:r>
      <w:r>
        <w:rPr>
          <w:b/>
        </w:rPr>
        <w:t>institutes</w:t>
      </w:r>
      <w:r>
        <w:rPr>
          <w:b/>
          <w:spacing w:val="-4"/>
        </w:rPr>
        <w:t xml:space="preserve"> </w:t>
      </w:r>
      <w:r>
        <w:t>will</w:t>
      </w:r>
      <w:r>
        <w:rPr>
          <w:spacing w:val="-4"/>
        </w:rPr>
        <w:t xml:space="preserve"> </w:t>
      </w:r>
      <w:r>
        <w:t>benefit from the PEARLL team’s experience designing and planning biannual conferences for STARTALK summer programs for 15 years. The design of the summer institute will draw on these conferences, in which a combination of experts and classroom practitioners provided professional learning opportunities for participants and opportunities for participants to share their own successful instructional practices. The NFLC developed extensive protocols and practices</w:t>
      </w:r>
      <w:r>
        <w:rPr>
          <w:spacing w:val="-1"/>
        </w:rPr>
        <w:t xml:space="preserve"> </w:t>
      </w:r>
      <w:r>
        <w:t>for</w:t>
      </w:r>
      <w:r>
        <w:rPr>
          <w:spacing w:val="-1"/>
        </w:rPr>
        <w:t xml:space="preserve"> </w:t>
      </w:r>
      <w:r>
        <w:t>holding</w:t>
      </w:r>
      <w:r>
        <w:rPr>
          <w:spacing w:val="-1"/>
        </w:rPr>
        <w:t xml:space="preserve"> </w:t>
      </w:r>
      <w:r>
        <w:t>successful</w:t>
      </w:r>
      <w:r>
        <w:rPr>
          <w:spacing w:val="-2"/>
        </w:rPr>
        <w:t xml:space="preserve"> </w:t>
      </w:r>
      <w:r>
        <w:t>conferences</w:t>
      </w:r>
      <w:r>
        <w:rPr>
          <w:spacing w:val="-1"/>
        </w:rPr>
        <w:t xml:space="preserve"> </w:t>
      </w:r>
      <w:r>
        <w:t>for</w:t>
      </w:r>
      <w:r>
        <w:rPr>
          <w:spacing w:val="-1"/>
        </w:rPr>
        <w:t xml:space="preserve"> </w:t>
      </w:r>
      <w:r>
        <w:t>in-person</w:t>
      </w:r>
      <w:r>
        <w:rPr>
          <w:spacing w:val="-1"/>
        </w:rPr>
        <w:t xml:space="preserve"> </w:t>
      </w:r>
      <w:r>
        <w:t>and</w:t>
      </w:r>
      <w:r>
        <w:rPr>
          <w:spacing w:val="-1"/>
        </w:rPr>
        <w:t xml:space="preserve"> </w:t>
      </w:r>
      <w:r>
        <w:t>online</w:t>
      </w:r>
      <w:r>
        <w:rPr>
          <w:spacing w:val="-1"/>
        </w:rPr>
        <w:t xml:space="preserve"> </w:t>
      </w:r>
      <w:r>
        <w:t>participation.</w:t>
      </w:r>
      <w:r>
        <w:rPr>
          <w:spacing w:val="-1"/>
        </w:rPr>
        <w:t xml:space="preserve"> </w:t>
      </w:r>
      <w:r>
        <w:t>For</w:t>
      </w:r>
      <w:r>
        <w:rPr>
          <w:spacing w:val="-1"/>
        </w:rPr>
        <w:t xml:space="preserve"> </w:t>
      </w:r>
      <w:r>
        <w:t>the</w:t>
      </w:r>
      <w:r>
        <w:rPr>
          <w:spacing w:val="-2"/>
        </w:rPr>
        <w:t xml:space="preserve"> </w:t>
      </w:r>
      <w:r>
        <w:t>past four years the PEARLL team has developed and implemented a series of successful summer institutes and delivered them to in-person and online audiences.</w:t>
      </w:r>
    </w:p>
    <w:p w14:paraId="000716A3" w14:textId="77777777" w:rsidR="00017A54" w:rsidRDefault="00A86708">
      <w:pPr>
        <w:pStyle w:val="ListParagraph"/>
        <w:numPr>
          <w:ilvl w:val="1"/>
          <w:numId w:val="4"/>
        </w:numPr>
        <w:tabs>
          <w:tab w:val="left" w:pos="500"/>
        </w:tabs>
        <w:rPr>
          <w:sz w:val="24"/>
        </w:rPr>
      </w:pPr>
      <w:r>
        <w:rPr>
          <w:color w:val="2E74B5"/>
          <w:sz w:val="24"/>
        </w:rPr>
        <w:t>Research</w:t>
      </w:r>
      <w:r>
        <w:rPr>
          <w:color w:val="2E74B5"/>
          <w:spacing w:val="-4"/>
          <w:sz w:val="24"/>
        </w:rPr>
        <w:t xml:space="preserve"> </w:t>
      </w:r>
      <w:r>
        <w:rPr>
          <w:color w:val="2E74B5"/>
          <w:spacing w:val="-2"/>
          <w:sz w:val="24"/>
        </w:rPr>
        <w:t>projects</w:t>
      </w:r>
    </w:p>
    <w:p w14:paraId="000716A4" w14:textId="77777777" w:rsidR="00017A54" w:rsidRDefault="00017A54">
      <w:pPr>
        <w:pStyle w:val="BodyText"/>
        <w:ind w:left="0"/>
      </w:pPr>
    </w:p>
    <w:p w14:paraId="000716A5" w14:textId="77777777" w:rsidR="00017A54" w:rsidRDefault="00A86708">
      <w:pPr>
        <w:pStyle w:val="BodyText"/>
        <w:spacing w:line="480" w:lineRule="auto"/>
        <w:ind w:right="111"/>
      </w:pPr>
      <w:r>
        <w:t>PEARLL codirector Rebecca Damari has extensive experience managing large-scale, long-term research projects with frequent deadlines. Since 2016, Dr. Damari’s work has focused on studies measuring the impact of language programs on participants. Svetlana Cook has over 15 years of experience</w:t>
      </w:r>
      <w:r>
        <w:rPr>
          <w:spacing w:val="-5"/>
        </w:rPr>
        <w:t xml:space="preserve"> </w:t>
      </w:r>
      <w:r>
        <w:t>conducting</w:t>
      </w:r>
      <w:r>
        <w:rPr>
          <w:spacing w:val="-4"/>
        </w:rPr>
        <w:t xml:space="preserve"> </w:t>
      </w:r>
      <w:r>
        <w:t>research</w:t>
      </w:r>
      <w:r>
        <w:rPr>
          <w:spacing w:val="-4"/>
        </w:rPr>
        <w:t xml:space="preserve"> </w:t>
      </w:r>
      <w:r>
        <w:t>studies</w:t>
      </w:r>
      <w:r>
        <w:rPr>
          <w:spacing w:val="-4"/>
        </w:rPr>
        <w:t xml:space="preserve"> </w:t>
      </w:r>
      <w:r>
        <w:t>with</w:t>
      </w:r>
      <w:r>
        <w:rPr>
          <w:spacing w:val="-4"/>
        </w:rPr>
        <w:t xml:space="preserve"> </w:t>
      </w:r>
      <w:r>
        <w:t>educational</w:t>
      </w:r>
      <w:r>
        <w:rPr>
          <w:spacing w:val="-4"/>
        </w:rPr>
        <w:t xml:space="preserve"> </w:t>
      </w:r>
      <w:r>
        <w:t>institutions</w:t>
      </w:r>
      <w:r>
        <w:rPr>
          <w:spacing w:val="-4"/>
        </w:rPr>
        <w:t xml:space="preserve"> </w:t>
      </w:r>
      <w:r>
        <w:t>and</w:t>
      </w:r>
      <w:r>
        <w:rPr>
          <w:spacing w:val="-4"/>
        </w:rPr>
        <w:t xml:space="preserve"> </w:t>
      </w:r>
      <w:r>
        <w:t>government</w:t>
      </w:r>
      <w:r>
        <w:rPr>
          <w:spacing w:val="-5"/>
        </w:rPr>
        <w:t xml:space="preserve"> </w:t>
      </w:r>
      <w:r>
        <w:t>agencies.</w:t>
      </w:r>
      <w:r>
        <w:rPr>
          <w:spacing w:val="-4"/>
        </w:rPr>
        <w:t xml:space="preserve"> </w:t>
      </w:r>
      <w:r>
        <w:t>In recruiting participants for the research projects, most participants will be invited from the existing pool of teachers and leaders already registered for professional learning opportunities</w:t>
      </w:r>
    </w:p>
    <w:p w14:paraId="000716A6" w14:textId="77777777" w:rsidR="00017A54" w:rsidRDefault="00017A54">
      <w:pPr>
        <w:spacing w:line="480" w:lineRule="auto"/>
        <w:sectPr w:rsidR="00017A54">
          <w:pgSz w:w="12240" w:h="15840"/>
          <w:pgMar w:top="1380" w:right="1340" w:bottom="1260" w:left="1300" w:header="0" w:footer="1065" w:gutter="0"/>
          <w:cols w:space="720"/>
        </w:sectPr>
      </w:pPr>
    </w:p>
    <w:p w14:paraId="000716A7" w14:textId="77777777" w:rsidR="00017A54" w:rsidRDefault="00A86708">
      <w:pPr>
        <w:pStyle w:val="BodyText"/>
        <w:spacing w:before="61" w:line="480" w:lineRule="auto"/>
      </w:pPr>
      <w:r>
        <w:lastRenderedPageBreak/>
        <w:t>offered</w:t>
      </w:r>
      <w:r>
        <w:rPr>
          <w:spacing w:val="-3"/>
        </w:rPr>
        <w:t xml:space="preserve"> </w:t>
      </w:r>
      <w:r>
        <w:t>by</w:t>
      </w:r>
      <w:r>
        <w:rPr>
          <w:spacing w:val="-3"/>
        </w:rPr>
        <w:t xml:space="preserve"> </w:t>
      </w:r>
      <w:r>
        <w:t>PEARLL.</w:t>
      </w:r>
      <w:r>
        <w:rPr>
          <w:spacing w:val="-3"/>
        </w:rPr>
        <w:t xml:space="preserve"> </w:t>
      </w:r>
      <w:r>
        <w:t>Additionally,</w:t>
      </w:r>
      <w:r>
        <w:rPr>
          <w:spacing w:val="-3"/>
        </w:rPr>
        <w:t xml:space="preserve"> </w:t>
      </w:r>
      <w:r>
        <w:t>PEARLL</w:t>
      </w:r>
      <w:r>
        <w:rPr>
          <w:spacing w:val="-3"/>
        </w:rPr>
        <w:t xml:space="preserve"> </w:t>
      </w:r>
      <w:r>
        <w:t>has</w:t>
      </w:r>
      <w:r>
        <w:rPr>
          <w:spacing w:val="-3"/>
        </w:rPr>
        <w:t xml:space="preserve"> </w:t>
      </w:r>
      <w:r>
        <w:t>extensive</w:t>
      </w:r>
      <w:r>
        <w:rPr>
          <w:spacing w:val="-4"/>
        </w:rPr>
        <w:t xml:space="preserve"> </w:t>
      </w:r>
      <w:r>
        <w:t>and</w:t>
      </w:r>
      <w:r>
        <w:rPr>
          <w:spacing w:val="-3"/>
        </w:rPr>
        <w:t xml:space="preserve"> </w:t>
      </w:r>
      <w:r>
        <w:t>diverse</w:t>
      </w:r>
      <w:r>
        <w:rPr>
          <w:spacing w:val="-4"/>
        </w:rPr>
        <w:t xml:space="preserve"> </w:t>
      </w:r>
      <w:r>
        <w:t>mailing</w:t>
      </w:r>
      <w:r>
        <w:rPr>
          <w:spacing w:val="-3"/>
        </w:rPr>
        <w:t xml:space="preserve"> </w:t>
      </w:r>
      <w:r>
        <w:t>lists</w:t>
      </w:r>
      <w:r>
        <w:rPr>
          <w:spacing w:val="-3"/>
        </w:rPr>
        <w:t xml:space="preserve"> </w:t>
      </w:r>
      <w:r>
        <w:t>of</w:t>
      </w:r>
      <w:r>
        <w:rPr>
          <w:spacing w:val="-3"/>
        </w:rPr>
        <w:t xml:space="preserve"> </w:t>
      </w:r>
      <w:r>
        <w:t>language teachers and others working in language education and will build on its relationships with other LRCs and other institutions to reach a broad audience in recruiting research participants.</w:t>
      </w:r>
    </w:p>
    <w:p w14:paraId="000716A8" w14:textId="77777777" w:rsidR="00017A54" w:rsidRDefault="00A86708">
      <w:pPr>
        <w:pStyle w:val="Heading1"/>
        <w:numPr>
          <w:ilvl w:val="0"/>
          <w:numId w:val="4"/>
        </w:numPr>
        <w:tabs>
          <w:tab w:val="left" w:pos="380"/>
        </w:tabs>
        <w:ind w:left="380" w:hanging="240"/>
        <w:rPr>
          <w:color w:val="2E74B5"/>
        </w:rPr>
      </w:pPr>
      <w:bookmarkStart w:id="7" w:name="_TOC_250001"/>
      <w:r>
        <w:rPr>
          <w:color w:val="2E74B5"/>
        </w:rPr>
        <w:t>Description</w:t>
      </w:r>
      <w:r>
        <w:rPr>
          <w:color w:val="2E74B5"/>
          <w:spacing w:val="-1"/>
        </w:rPr>
        <w:t xml:space="preserve"> </w:t>
      </w:r>
      <w:r>
        <w:rPr>
          <w:color w:val="2E74B5"/>
        </w:rPr>
        <w:t>of</w:t>
      </w:r>
      <w:r>
        <w:rPr>
          <w:color w:val="2E74B5"/>
          <w:spacing w:val="-1"/>
        </w:rPr>
        <w:t xml:space="preserve"> </w:t>
      </w:r>
      <w:r>
        <w:rPr>
          <w:color w:val="2E74B5"/>
        </w:rPr>
        <w:t>Final</w:t>
      </w:r>
      <w:r>
        <w:rPr>
          <w:color w:val="2E74B5"/>
          <w:spacing w:val="-2"/>
        </w:rPr>
        <w:t xml:space="preserve"> </w:t>
      </w:r>
      <w:r>
        <w:rPr>
          <w:color w:val="2E74B5"/>
        </w:rPr>
        <w:t>Form</w:t>
      </w:r>
      <w:r>
        <w:rPr>
          <w:color w:val="2E74B5"/>
          <w:spacing w:val="-1"/>
        </w:rPr>
        <w:t xml:space="preserve"> </w:t>
      </w:r>
      <w:r>
        <w:rPr>
          <w:color w:val="2E74B5"/>
        </w:rPr>
        <w:t>of</w:t>
      </w:r>
      <w:r>
        <w:rPr>
          <w:color w:val="2E74B5"/>
          <w:spacing w:val="-1"/>
        </w:rPr>
        <w:t xml:space="preserve"> </w:t>
      </w:r>
      <w:bookmarkEnd w:id="7"/>
      <w:r>
        <w:rPr>
          <w:color w:val="2E74B5"/>
          <w:spacing w:val="-2"/>
        </w:rPr>
        <w:t>Results</w:t>
      </w:r>
    </w:p>
    <w:p w14:paraId="000716A9" w14:textId="77777777" w:rsidR="00017A54" w:rsidRDefault="00017A54">
      <w:pPr>
        <w:pStyle w:val="BodyText"/>
        <w:ind w:left="0"/>
        <w:rPr>
          <w:b/>
        </w:rPr>
      </w:pPr>
    </w:p>
    <w:p w14:paraId="000716AA" w14:textId="77777777" w:rsidR="00017A54" w:rsidRDefault="00A86708">
      <w:pPr>
        <w:pStyle w:val="BodyText"/>
        <w:spacing w:line="480" w:lineRule="auto"/>
        <w:ind w:right="177"/>
      </w:pPr>
      <w:r>
        <w:t>While each of the projects includes built-in mechanisms for the publication of results, this proposal views dissemination as an overall goal to provide language teachers with access to critical</w:t>
      </w:r>
      <w:r>
        <w:rPr>
          <w:spacing w:val="-5"/>
        </w:rPr>
        <w:t xml:space="preserve"> </w:t>
      </w:r>
      <w:r>
        <w:t>information</w:t>
      </w:r>
      <w:r>
        <w:rPr>
          <w:spacing w:val="-5"/>
        </w:rPr>
        <w:t xml:space="preserve"> </w:t>
      </w:r>
      <w:r>
        <w:t>that</w:t>
      </w:r>
      <w:r>
        <w:rPr>
          <w:spacing w:val="-5"/>
        </w:rPr>
        <w:t xml:space="preserve"> </w:t>
      </w:r>
      <w:r>
        <w:t>supports</w:t>
      </w:r>
      <w:r>
        <w:rPr>
          <w:spacing w:val="-5"/>
        </w:rPr>
        <w:t xml:space="preserve"> </w:t>
      </w:r>
      <w:r>
        <w:t>their</w:t>
      </w:r>
      <w:r>
        <w:rPr>
          <w:spacing w:val="-5"/>
        </w:rPr>
        <w:t xml:space="preserve"> </w:t>
      </w:r>
      <w:r>
        <w:t>effectiveness</w:t>
      </w:r>
      <w:r>
        <w:rPr>
          <w:spacing w:val="-5"/>
        </w:rPr>
        <w:t xml:space="preserve"> </w:t>
      </w:r>
      <w:r>
        <w:t>as</w:t>
      </w:r>
      <w:r>
        <w:rPr>
          <w:spacing w:val="-5"/>
        </w:rPr>
        <w:t xml:space="preserve"> </w:t>
      </w:r>
      <w:r>
        <w:t>educators.</w:t>
      </w:r>
      <w:r>
        <w:rPr>
          <w:spacing w:val="-5"/>
        </w:rPr>
        <w:t xml:space="preserve"> </w:t>
      </w:r>
      <w:r>
        <w:t>PEARLL-produced</w:t>
      </w:r>
      <w:r>
        <w:rPr>
          <w:spacing w:val="-5"/>
        </w:rPr>
        <w:t xml:space="preserve"> </w:t>
      </w:r>
      <w:r>
        <w:t xml:space="preserve">resources will be designed to benefit the other LRCs as well as language departments in school districts, community colleges, and universities. PEARLL projects will be presented in multiple forms within each goal area: resources and tools, events and workshops, research projects, and </w:t>
      </w:r>
      <w:r>
        <w:rPr>
          <w:spacing w:val="-2"/>
        </w:rPr>
        <w:t>publications.</w:t>
      </w:r>
    </w:p>
    <w:p w14:paraId="000716AB" w14:textId="77777777" w:rsidR="00017A54" w:rsidRDefault="00A86708">
      <w:pPr>
        <w:pStyle w:val="ListParagraph"/>
        <w:numPr>
          <w:ilvl w:val="1"/>
          <w:numId w:val="4"/>
        </w:numPr>
        <w:tabs>
          <w:tab w:val="left" w:pos="500"/>
        </w:tabs>
        <w:spacing w:before="1"/>
        <w:rPr>
          <w:sz w:val="24"/>
        </w:rPr>
      </w:pPr>
      <w:r>
        <w:rPr>
          <w:color w:val="2E74B5"/>
          <w:sz w:val="24"/>
        </w:rPr>
        <w:t>Resources</w:t>
      </w:r>
      <w:r>
        <w:rPr>
          <w:color w:val="2E74B5"/>
          <w:spacing w:val="-2"/>
          <w:sz w:val="24"/>
        </w:rPr>
        <w:t xml:space="preserve"> </w:t>
      </w:r>
      <w:r>
        <w:rPr>
          <w:color w:val="2E74B5"/>
          <w:sz w:val="24"/>
        </w:rPr>
        <w:t>and</w:t>
      </w:r>
      <w:r>
        <w:rPr>
          <w:color w:val="2E74B5"/>
          <w:spacing w:val="-2"/>
          <w:sz w:val="24"/>
        </w:rPr>
        <w:t xml:space="preserve"> </w:t>
      </w:r>
      <w:r>
        <w:rPr>
          <w:color w:val="2E74B5"/>
          <w:spacing w:val="-4"/>
          <w:sz w:val="24"/>
        </w:rPr>
        <w:t>tools</w:t>
      </w:r>
    </w:p>
    <w:p w14:paraId="000716AC" w14:textId="77777777" w:rsidR="00017A54" w:rsidRDefault="00017A54">
      <w:pPr>
        <w:pStyle w:val="BodyText"/>
        <w:ind w:left="0"/>
      </w:pPr>
    </w:p>
    <w:p w14:paraId="000716AD" w14:textId="77777777" w:rsidR="00017A54" w:rsidRDefault="00A86708">
      <w:pPr>
        <w:pStyle w:val="BodyText"/>
        <w:spacing w:line="480" w:lineRule="auto"/>
        <w:ind w:right="129"/>
      </w:pPr>
      <w:r>
        <w:t>PEARLL realizes that educators are inundated with new resources and tools daily. Through social</w:t>
      </w:r>
      <w:r>
        <w:rPr>
          <w:spacing w:val="-3"/>
        </w:rPr>
        <w:t xml:space="preserve"> </w:t>
      </w:r>
      <w:r>
        <w:t>media</w:t>
      </w:r>
      <w:r>
        <w:rPr>
          <w:spacing w:val="-4"/>
        </w:rPr>
        <w:t xml:space="preserve"> </w:t>
      </w:r>
      <w:r>
        <w:t>and</w:t>
      </w:r>
      <w:r>
        <w:rPr>
          <w:spacing w:val="-3"/>
        </w:rPr>
        <w:t xml:space="preserve"> </w:t>
      </w:r>
      <w:r>
        <w:t>strong</w:t>
      </w:r>
      <w:r>
        <w:rPr>
          <w:spacing w:val="-3"/>
        </w:rPr>
        <w:t xml:space="preserve"> </w:t>
      </w:r>
      <w:r>
        <w:t>PLCs,</w:t>
      </w:r>
      <w:r>
        <w:rPr>
          <w:spacing w:val="-3"/>
        </w:rPr>
        <w:t xml:space="preserve"> </w:t>
      </w:r>
      <w:r>
        <w:t>teachers</w:t>
      </w:r>
      <w:r>
        <w:rPr>
          <w:spacing w:val="-3"/>
        </w:rPr>
        <w:t xml:space="preserve"> </w:t>
      </w:r>
      <w:r>
        <w:t>can</w:t>
      </w:r>
      <w:r>
        <w:rPr>
          <w:spacing w:val="-3"/>
        </w:rPr>
        <w:t xml:space="preserve"> </w:t>
      </w:r>
      <w:r>
        <w:t>access</w:t>
      </w:r>
      <w:r>
        <w:rPr>
          <w:spacing w:val="-3"/>
        </w:rPr>
        <w:t xml:space="preserve"> </w:t>
      </w:r>
      <w:r>
        <w:t>new</w:t>
      </w:r>
      <w:r>
        <w:rPr>
          <w:spacing w:val="-3"/>
        </w:rPr>
        <w:t xml:space="preserve"> </w:t>
      </w:r>
      <w:r>
        <w:t>materials</w:t>
      </w:r>
      <w:r>
        <w:rPr>
          <w:spacing w:val="-3"/>
        </w:rPr>
        <w:t xml:space="preserve"> </w:t>
      </w:r>
      <w:r>
        <w:t>more</w:t>
      </w:r>
      <w:r>
        <w:rPr>
          <w:spacing w:val="-4"/>
        </w:rPr>
        <w:t xml:space="preserve"> </w:t>
      </w:r>
      <w:r>
        <w:t>frequently</w:t>
      </w:r>
      <w:r>
        <w:rPr>
          <w:spacing w:val="-3"/>
        </w:rPr>
        <w:t xml:space="preserve"> </w:t>
      </w:r>
      <w:r>
        <w:t>and</w:t>
      </w:r>
      <w:r>
        <w:rPr>
          <w:spacing w:val="-3"/>
        </w:rPr>
        <w:t xml:space="preserve"> </w:t>
      </w:r>
      <w:r>
        <w:t>faster</w:t>
      </w:r>
      <w:r>
        <w:rPr>
          <w:spacing w:val="-3"/>
        </w:rPr>
        <w:t xml:space="preserve"> </w:t>
      </w:r>
      <w:r>
        <w:t>than ever before. However, their use and implementation remain a challenge for many. PEARLL projects will not only focus on high-quality, research-based content but will make the content available in a format that allows busy educators to access and process new information quickly and guide them to apply new ideas and strategies. PEARLL’s project directors will be supported by an art and media specialist to design publications that are brief, visually engaging, and use plain</w:t>
      </w:r>
      <w:r>
        <w:rPr>
          <w:spacing w:val="-2"/>
        </w:rPr>
        <w:t xml:space="preserve"> </w:t>
      </w:r>
      <w:r>
        <w:t>language</w:t>
      </w:r>
      <w:r>
        <w:rPr>
          <w:spacing w:val="-3"/>
        </w:rPr>
        <w:t xml:space="preserve"> </w:t>
      </w:r>
      <w:r>
        <w:t>that</w:t>
      </w:r>
      <w:r>
        <w:rPr>
          <w:spacing w:val="-2"/>
        </w:rPr>
        <w:t xml:space="preserve"> </w:t>
      </w:r>
      <w:r>
        <w:t>avoids</w:t>
      </w:r>
      <w:r>
        <w:rPr>
          <w:spacing w:val="-2"/>
        </w:rPr>
        <w:t xml:space="preserve"> </w:t>
      </w:r>
      <w:r>
        <w:t>educational</w:t>
      </w:r>
      <w:r>
        <w:rPr>
          <w:spacing w:val="-2"/>
        </w:rPr>
        <w:t xml:space="preserve"> </w:t>
      </w:r>
      <w:r>
        <w:t>jargon.</w:t>
      </w:r>
      <w:r>
        <w:rPr>
          <w:spacing w:val="-2"/>
        </w:rPr>
        <w:t xml:space="preserve"> </w:t>
      </w:r>
      <w:r>
        <w:t>This</w:t>
      </w:r>
      <w:r>
        <w:rPr>
          <w:spacing w:val="-2"/>
        </w:rPr>
        <w:t xml:space="preserve"> </w:t>
      </w:r>
      <w:r>
        <w:t>will</w:t>
      </w:r>
      <w:r>
        <w:rPr>
          <w:spacing w:val="-2"/>
        </w:rPr>
        <w:t xml:space="preserve"> </w:t>
      </w:r>
      <w:r>
        <w:t>make</w:t>
      </w:r>
      <w:r>
        <w:rPr>
          <w:spacing w:val="-3"/>
        </w:rPr>
        <w:t xml:space="preserve"> </w:t>
      </w:r>
      <w:r>
        <w:t>PEARLL</w:t>
      </w:r>
      <w:r>
        <w:rPr>
          <w:spacing w:val="-2"/>
        </w:rPr>
        <w:t xml:space="preserve"> </w:t>
      </w:r>
      <w:r>
        <w:t>resources</w:t>
      </w:r>
      <w:r>
        <w:rPr>
          <w:spacing w:val="-2"/>
        </w:rPr>
        <w:t xml:space="preserve"> </w:t>
      </w:r>
      <w:r>
        <w:t>accessible</w:t>
      </w:r>
      <w:r>
        <w:rPr>
          <w:spacing w:val="-2"/>
        </w:rPr>
        <w:t xml:space="preserve"> </w:t>
      </w:r>
      <w:r>
        <w:t>to</w:t>
      </w:r>
      <w:r>
        <w:rPr>
          <w:spacing w:val="-2"/>
        </w:rPr>
        <w:t xml:space="preserve"> </w:t>
      </w:r>
      <w:r>
        <w:t>a larger audience and especially address the needs of LCTL teachers who are often non-native speakers of English and struggle to process the language used in US educational settings.</w:t>
      </w:r>
    </w:p>
    <w:p w14:paraId="000716AE" w14:textId="77777777" w:rsidR="00017A54" w:rsidRDefault="00A86708">
      <w:pPr>
        <w:pStyle w:val="BodyText"/>
        <w:ind w:left="500"/>
      </w:pPr>
      <w:r>
        <w:t>PEARLL</w:t>
      </w:r>
      <w:r>
        <w:rPr>
          <w:spacing w:val="-2"/>
        </w:rPr>
        <w:t xml:space="preserve"> </w:t>
      </w:r>
      <w:r>
        <w:t>projects</w:t>
      </w:r>
      <w:r>
        <w:rPr>
          <w:spacing w:val="-1"/>
        </w:rPr>
        <w:t xml:space="preserve"> </w:t>
      </w:r>
      <w:r>
        <w:t>will</w:t>
      </w:r>
      <w:r>
        <w:rPr>
          <w:spacing w:val="-1"/>
        </w:rPr>
        <w:t xml:space="preserve"> </w:t>
      </w:r>
      <w:r>
        <w:t>result</w:t>
      </w:r>
      <w:r>
        <w:rPr>
          <w:spacing w:val="-1"/>
        </w:rPr>
        <w:t xml:space="preserve"> </w:t>
      </w:r>
      <w:r>
        <w:t>in</w:t>
      </w:r>
      <w:r>
        <w:rPr>
          <w:spacing w:val="-1"/>
        </w:rPr>
        <w:t xml:space="preserve"> </w:t>
      </w:r>
      <w:r>
        <w:t>the</w:t>
      </w:r>
      <w:r>
        <w:rPr>
          <w:spacing w:val="-3"/>
        </w:rPr>
        <w:t xml:space="preserve"> </w:t>
      </w:r>
      <w:r>
        <w:t>publication</w:t>
      </w:r>
      <w:r>
        <w:rPr>
          <w:spacing w:val="-1"/>
        </w:rPr>
        <w:t xml:space="preserve"> </w:t>
      </w:r>
      <w:r>
        <w:t>and</w:t>
      </w:r>
      <w:r>
        <w:rPr>
          <w:spacing w:val="-1"/>
        </w:rPr>
        <w:t xml:space="preserve"> </w:t>
      </w:r>
      <w:r>
        <w:t>dissemination</w:t>
      </w:r>
      <w:r>
        <w:rPr>
          <w:spacing w:val="-1"/>
        </w:rPr>
        <w:t xml:space="preserve"> </w:t>
      </w:r>
      <w:r>
        <w:t>of</w:t>
      </w:r>
      <w:r>
        <w:rPr>
          <w:spacing w:val="-1"/>
        </w:rPr>
        <w:t xml:space="preserve"> </w:t>
      </w:r>
      <w:r>
        <w:t>the</w:t>
      </w:r>
      <w:r>
        <w:rPr>
          <w:spacing w:val="-2"/>
        </w:rPr>
        <w:t xml:space="preserve"> following:</w:t>
      </w:r>
    </w:p>
    <w:p w14:paraId="000716AF" w14:textId="77777777" w:rsidR="00017A54" w:rsidRDefault="00017A54">
      <w:pPr>
        <w:sectPr w:rsidR="00017A54">
          <w:pgSz w:w="12240" w:h="15840"/>
          <w:pgMar w:top="1380" w:right="1340" w:bottom="1260" w:left="1300" w:header="0" w:footer="1065" w:gutter="0"/>
          <w:cols w:space="720"/>
        </w:sectPr>
      </w:pPr>
    </w:p>
    <w:p w14:paraId="000716B0" w14:textId="77777777" w:rsidR="00017A54" w:rsidRDefault="00A86708">
      <w:pPr>
        <w:pStyle w:val="BodyText"/>
        <w:spacing w:before="61"/>
        <w:ind w:left="500"/>
      </w:pPr>
      <w:r>
        <w:lastRenderedPageBreak/>
        <w:t>Online</w:t>
      </w:r>
      <w:r>
        <w:rPr>
          <w:spacing w:val="-3"/>
        </w:rPr>
        <w:t xml:space="preserve"> </w:t>
      </w:r>
      <w:r>
        <w:t>tools</w:t>
      </w:r>
      <w:r>
        <w:rPr>
          <w:spacing w:val="-1"/>
        </w:rPr>
        <w:t xml:space="preserve"> </w:t>
      </w:r>
      <w:r>
        <w:t>will</w:t>
      </w:r>
      <w:r>
        <w:rPr>
          <w:spacing w:val="-2"/>
        </w:rPr>
        <w:t xml:space="preserve"> </w:t>
      </w:r>
      <w:r>
        <w:t>be</w:t>
      </w:r>
      <w:r>
        <w:rPr>
          <w:spacing w:val="-2"/>
        </w:rPr>
        <w:t xml:space="preserve"> </w:t>
      </w:r>
      <w:r>
        <w:t>shared</w:t>
      </w:r>
      <w:r>
        <w:rPr>
          <w:spacing w:val="-2"/>
        </w:rPr>
        <w:t xml:space="preserve"> </w:t>
      </w:r>
      <w:r>
        <w:t>via</w:t>
      </w:r>
      <w:r>
        <w:rPr>
          <w:spacing w:val="-2"/>
        </w:rPr>
        <w:t xml:space="preserve"> </w:t>
      </w:r>
      <w:r>
        <w:t>dedicated</w:t>
      </w:r>
      <w:r>
        <w:rPr>
          <w:spacing w:val="-2"/>
        </w:rPr>
        <w:t xml:space="preserve"> </w:t>
      </w:r>
      <w:r>
        <w:t>websites</w:t>
      </w:r>
      <w:r>
        <w:rPr>
          <w:spacing w:val="-1"/>
        </w:rPr>
        <w:t xml:space="preserve"> </w:t>
      </w:r>
      <w:r>
        <w:t>for</w:t>
      </w:r>
      <w:r>
        <w:rPr>
          <w:spacing w:val="-2"/>
        </w:rPr>
        <w:t xml:space="preserve"> </w:t>
      </w:r>
      <w:r>
        <w:t>each</w:t>
      </w:r>
      <w:r>
        <w:rPr>
          <w:spacing w:val="-1"/>
        </w:rPr>
        <w:t xml:space="preserve"> </w:t>
      </w:r>
      <w:r>
        <w:rPr>
          <w:spacing w:val="-2"/>
        </w:rPr>
        <w:t>project:</w:t>
      </w:r>
    </w:p>
    <w:p w14:paraId="000716B1" w14:textId="77777777" w:rsidR="00017A54" w:rsidRDefault="00017A54">
      <w:pPr>
        <w:pStyle w:val="BodyText"/>
        <w:spacing w:before="2"/>
        <w:ind w:left="0"/>
      </w:pPr>
    </w:p>
    <w:p w14:paraId="000716B2" w14:textId="77777777" w:rsidR="00017A54" w:rsidRDefault="00A86708">
      <w:pPr>
        <w:pStyle w:val="ListParagraph"/>
        <w:numPr>
          <w:ilvl w:val="2"/>
          <w:numId w:val="4"/>
        </w:numPr>
        <w:tabs>
          <w:tab w:val="left" w:pos="1363"/>
          <w:tab w:val="left" w:pos="1364"/>
        </w:tabs>
        <w:spacing w:line="465" w:lineRule="auto"/>
        <w:ind w:left="1363" w:right="649"/>
        <w:rPr>
          <w:sz w:val="24"/>
        </w:rPr>
      </w:pPr>
      <w:r>
        <w:rPr>
          <w:sz w:val="24"/>
        </w:rPr>
        <w:t>TELL</w:t>
      </w:r>
      <w:r>
        <w:rPr>
          <w:spacing w:val="-6"/>
          <w:sz w:val="24"/>
        </w:rPr>
        <w:t xml:space="preserve"> </w:t>
      </w:r>
      <w:r>
        <w:rPr>
          <w:sz w:val="24"/>
        </w:rPr>
        <w:t>Framework</w:t>
      </w:r>
      <w:r>
        <w:rPr>
          <w:spacing w:val="-6"/>
          <w:sz w:val="24"/>
        </w:rPr>
        <w:t xml:space="preserve"> </w:t>
      </w:r>
      <w:r>
        <w:rPr>
          <w:sz w:val="24"/>
        </w:rPr>
        <w:t>and</w:t>
      </w:r>
      <w:r>
        <w:rPr>
          <w:spacing w:val="-6"/>
          <w:sz w:val="24"/>
        </w:rPr>
        <w:t xml:space="preserve"> </w:t>
      </w:r>
      <w:r>
        <w:rPr>
          <w:sz w:val="24"/>
        </w:rPr>
        <w:t>supporting</w:t>
      </w:r>
      <w:r>
        <w:rPr>
          <w:spacing w:val="-6"/>
          <w:sz w:val="24"/>
        </w:rPr>
        <w:t xml:space="preserve"> </w:t>
      </w:r>
      <w:r>
        <w:rPr>
          <w:sz w:val="24"/>
        </w:rPr>
        <w:t>resources</w:t>
      </w:r>
      <w:r>
        <w:rPr>
          <w:spacing w:val="-6"/>
          <w:sz w:val="24"/>
        </w:rPr>
        <w:t xml:space="preserve"> </w:t>
      </w:r>
      <w:r>
        <w:rPr>
          <w:sz w:val="24"/>
        </w:rPr>
        <w:t>(self-assessments,</w:t>
      </w:r>
      <w:r>
        <w:rPr>
          <w:spacing w:val="-6"/>
          <w:sz w:val="24"/>
        </w:rPr>
        <w:t xml:space="preserve"> </w:t>
      </w:r>
      <w:r>
        <w:rPr>
          <w:sz w:val="24"/>
        </w:rPr>
        <w:t>observation</w:t>
      </w:r>
      <w:r>
        <w:rPr>
          <w:spacing w:val="-6"/>
          <w:sz w:val="24"/>
        </w:rPr>
        <w:t xml:space="preserve"> </w:t>
      </w:r>
      <w:r>
        <w:rPr>
          <w:sz w:val="24"/>
        </w:rPr>
        <w:t>and feedback forms, research connections)</w:t>
      </w:r>
    </w:p>
    <w:p w14:paraId="000716B3" w14:textId="77777777" w:rsidR="00017A54" w:rsidRDefault="00A86708">
      <w:pPr>
        <w:pStyle w:val="ListParagraph"/>
        <w:numPr>
          <w:ilvl w:val="2"/>
          <w:numId w:val="4"/>
        </w:numPr>
        <w:tabs>
          <w:tab w:val="left" w:pos="1363"/>
          <w:tab w:val="left" w:pos="1364"/>
        </w:tabs>
        <w:spacing w:before="18"/>
        <w:rPr>
          <w:sz w:val="24"/>
        </w:rPr>
      </w:pPr>
      <w:r>
        <w:rPr>
          <w:sz w:val="24"/>
        </w:rPr>
        <w:t>Catalyst</w:t>
      </w:r>
      <w:r>
        <w:rPr>
          <w:spacing w:val="-2"/>
          <w:sz w:val="24"/>
        </w:rPr>
        <w:t xml:space="preserve"> website</w:t>
      </w:r>
    </w:p>
    <w:p w14:paraId="000716B4" w14:textId="77777777" w:rsidR="00017A54" w:rsidRDefault="00017A54">
      <w:pPr>
        <w:pStyle w:val="BodyText"/>
        <w:spacing w:before="7"/>
        <w:ind w:left="0"/>
        <w:rPr>
          <w:sz w:val="23"/>
        </w:rPr>
      </w:pPr>
    </w:p>
    <w:p w14:paraId="000716B5" w14:textId="77777777" w:rsidR="00017A54" w:rsidRDefault="00A86708">
      <w:pPr>
        <w:pStyle w:val="ListParagraph"/>
        <w:numPr>
          <w:ilvl w:val="2"/>
          <w:numId w:val="4"/>
        </w:numPr>
        <w:tabs>
          <w:tab w:val="left" w:pos="1363"/>
          <w:tab w:val="left" w:pos="1364"/>
        </w:tabs>
        <w:spacing w:before="1" w:line="465" w:lineRule="auto"/>
        <w:ind w:left="500" w:right="3972" w:firstLine="504"/>
        <w:rPr>
          <w:sz w:val="24"/>
        </w:rPr>
      </w:pPr>
      <w:r>
        <w:rPr>
          <w:sz w:val="24"/>
        </w:rPr>
        <w:t>Leadership certificate modules and badges Publications</w:t>
      </w:r>
      <w:r>
        <w:rPr>
          <w:spacing w:val="-6"/>
          <w:sz w:val="24"/>
        </w:rPr>
        <w:t xml:space="preserve"> </w:t>
      </w:r>
      <w:r>
        <w:rPr>
          <w:sz w:val="24"/>
        </w:rPr>
        <w:t>will</w:t>
      </w:r>
      <w:r>
        <w:rPr>
          <w:spacing w:val="-6"/>
          <w:sz w:val="24"/>
        </w:rPr>
        <w:t xml:space="preserve"> </w:t>
      </w:r>
      <w:r>
        <w:rPr>
          <w:sz w:val="24"/>
        </w:rPr>
        <w:t>be</w:t>
      </w:r>
      <w:r>
        <w:rPr>
          <w:spacing w:val="-6"/>
          <w:sz w:val="24"/>
        </w:rPr>
        <w:t xml:space="preserve"> </w:t>
      </w:r>
      <w:r>
        <w:rPr>
          <w:sz w:val="24"/>
        </w:rPr>
        <w:t>shared</w:t>
      </w:r>
      <w:r>
        <w:rPr>
          <w:spacing w:val="-6"/>
          <w:sz w:val="24"/>
        </w:rPr>
        <w:t xml:space="preserve"> </w:t>
      </w:r>
      <w:r>
        <w:rPr>
          <w:sz w:val="24"/>
        </w:rPr>
        <w:t>via</w:t>
      </w:r>
      <w:r>
        <w:rPr>
          <w:spacing w:val="-7"/>
          <w:sz w:val="24"/>
        </w:rPr>
        <w:t xml:space="preserve"> </w:t>
      </w:r>
      <w:r>
        <w:rPr>
          <w:sz w:val="24"/>
        </w:rPr>
        <w:t>the</w:t>
      </w:r>
      <w:r>
        <w:rPr>
          <w:spacing w:val="-7"/>
          <w:sz w:val="24"/>
        </w:rPr>
        <w:t xml:space="preserve"> </w:t>
      </w:r>
      <w:r>
        <w:rPr>
          <w:sz w:val="24"/>
        </w:rPr>
        <w:t>PEARLL</w:t>
      </w:r>
      <w:r>
        <w:rPr>
          <w:spacing w:val="-6"/>
          <w:sz w:val="24"/>
        </w:rPr>
        <w:t xml:space="preserve"> </w:t>
      </w:r>
      <w:r>
        <w:rPr>
          <w:sz w:val="24"/>
        </w:rPr>
        <w:t>website:</w:t>
      </w:r>
    </w:p>
    <w:p w14:paraId="000716B6" w14:textId="77777777" w:rsidR="00017A54" w:rsidRDefault="00A86708">
      <w:pPr>
        <w:pStyle w:val="ListParagraph"/>
        <w:numPr>
          <w:ilvl w:val="2"/>
          <w:numId w:val="4"/>
        </w:numPr>
        <w:tabs>
          <w:tab w:val="left" w:pos="1003"/>
          <w:tab w:val="left" w:pos="1004"/>
        </w:tabs>
        <w:spacing w:before="17" w:line="472" w:lineRule="auto"/>
        <w:ind w:left="1003" w:right="229"/>
        <w:rPr>
          <w:sz w:val="24"/>
        </w:rPr>
      </w:pPr>
      <w:r>
        <w:rPr>
          <w:sz w:val="24"/>
        </w:rPr>
        <w:t>Model curricula units for two first-year courses in Chinese, French, Japanese, Portuguese, Russian, Spanish, and Swahili, including sample lesson plans and links to authentic</w:t>
      </w:r>
      <w:r>
        <w:rPr>
          <w:spacing w:val="-4"/>
          <w:sz w:val="24"/>
        </w:rPr>
        <w:t xml:space="preserve"> </w:t>
      </w:r>
      <w:r>
        <w:rPr>
          <w:sz w:val="24"/>
        </w:rPr>
        <w:t>resources</w:t>
      </w:r>
      <w:r>
        <w:rPr>
          <w:spacing w:val="-3"/>
          <w:sz w:val="24"/>
        </w:rPr>
        <w:t xml:space="preserve"> </w:t>
      </w:r>
      <w:r>
        <w:rPr>
          <w:sz w:val="24"/>
        </w:rPr>
        <w:t>that</w:t>
      </w:r>
      <w:r>
        <w:rPr>
          <w:spacing w:val="-3"/>
          <w:sz w:val="24"/>
        </w:rPr>
        <w:t xml:space="preserve"> </w:t>
      </w:r>
      <w:r>
        <w:rPr>
          <w:sz w:val="24"/>
        </w:rPr>
        <w:t>support</w:t>
      </w:r>
      <w:r>
        <w:rPr>
          <w:spacing w:val="-4"/>
          <w:sz w:val="24"/>
        </w:rPr>
        <w:t xml:space="preserve"> </w:t>
      </w:r>
      <w:r>
        <w:rPr>
          <w:sz w:val="24"/>
        </w:rPr>
        <w:t>the</w:t>
      </w:r>
      <w:r>
        <w:rPr>
          <w:spacing w:val="-3"/>
          <w:sz w:val="24"/>
        </w:rPr>
        <w:t xml:space="preserve"> </w:t>
      </w:r>
      <w:r>
        <w:rPr>
          <w:sz w:val="24"/>
        </w:rPr>
        <w:t>unit</w:t>
      </w:r>
      <w:r>
        <w:rPr>
          <w:spacing w:val="-3"/>
          <w:sz w:val="24"/>
        </w:rPr>
        <w:t xml:space="preserve"> </w:t>
      </w:r>
      <w:r>
        <w:rPr>
          <w:sz w:val="24"/>
        </w:rPr>
        <w:t>objectives.</w:t>
      </w:r>
      <w:r>
        <w:rPr>
          <w:spacing w:val="-3"/>
          <w:sz w:val="24"/>
        </w:rPr>
        <w:t xml:space="preserve"> </w:t>
      </w:r>
      <w:r>
        <w:rPr>
          <w:sz w:val="24"/>
        </w:rPr>
        <w:t>Model</w:t>
      </w:r>
      <w:r>
        <w:rPr>
          <w:spacing w:val="-3"/>
          <w:sz w:val="24"/>
        </w:rPr>
        <w:t xml:space="preserve"> </w:t>
      </w:r>
      <w:r>
        <w:rPr>
          <w:sz w:val="24"/>
        </w:rPr>
        <w:t>units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made</w:t>
      </w:r>
      <w:r>
        <w:rPr>
          <w:spacing w:val="-4"/>
          <w:sz w:val="24"/>
        </w:rPr>
        <w:t xml:space="preserve"> </w:t>
      </w:r>
      <w:r>
        <w:rPr>
          <w:sz w:val="24"/>
        </w:rPr>
        <w:t>available as downloadable PDF documents as well as editable Google documents.</w:t>
      </w:r>
    </w:p>
    <w:p w14:paraId="000716B7" w14:textId="77777777" w:rsidR="00017A54" w:rsidRDefault="00A86708">
      <w:pPr>
        <w:pStyle w:val="ListParagraph"/>
        <w:numPr>
          <w:ilvl w:val="2"/>
          <w:numId w:val="4"/>
        </w:numPr>
        <w:tabs>
          <w:tab w:val="left" w:pos="1003"/>
          <w:tab w:val="left" w:pos="1004"/>
        </w:tabs>
        <w:spacing w:before="12"/>
        <w:ind w:left="1004"/>
        <w:rPr>
          <w:sz w:val="24"/>
        </w:rPr>
      </w:pPr>
      <w:r>
        <w:rPr>
          <w:sz w:val="24"/>
        </w:rPr>
        <w:t>Guide</w:t>
      </w:r>
      <w:r>
        <w:rPr>
          <w:spacing w:val="-5"/>
          <w:sz w:val="24"/>
        </w:rPr>
        <w:t xml:space="preserve"> </w:t>
      </w:r>
      <w:r>
        <w:rPr>
          <w:sz w:val="24"/>
        </w:rPr>
        <w:t>to</w:t>
      </w:r>
      <w:r>
        <w:rPr>
          <w:spacing w:val="-1"/>
          <w:sz w:val="24"/>
        </w:rPr>
        <w:t xml:space="preserve"> </w:t>
      </w:r>
      <w:r>
        <w:rPr>
          <w:sz w:val="24"/>
        </w:rPr>
        <w:t>action</w:t>
      </w:r>
      <w:r>
        <w:rPr>
          <w:spacing w:val="-1"/>
          <w:sz w:val="24"/>
        </w:rPr>
        <w:t xml:space="preserve"> </w:t>
      </w:r>
      <w:r>
        <w:rPr>
          <w:sz w:val="24"/>
        </w:rPr>
        <w:t>research</w:t>
      </w:r>
      <w:r>
        <w:rPr>
          <w:spacing w:val="-2"/>
          <w:sz w:val="24"/>
        </w:rPr>
        <w:t xml:space="preserve"> </w:t>
      </w:r>
      <w:r>
        <w:rPr>
          <w:sz w:val="24"/>
        </w:rPr>
        <w:t>for</w:t>
      </w:r>
      <w:r>
        <w:rPr>
          <w:spacing w:val="-1"/>
          <w:sz w:val="24"/>
        </w:rPr>
        <w:t xml:space="preserve"> </w:t>
      </w:r>
      <w:r>
        <w:rPr>
          <w:sz w:val="24"/>
        </w:rPr>
        <w:t>language</w:t>
      </w:r>
      <w:r>
        <w:rPr>
          <w:spacing w:val="-1"/>
          <w:sz w:val="24"/>
        </w:rPr>
        <w:t xml:space="preserve"> </w:t>
      </w:r>
      <w:r>
        <w:rPr>
          <w:spacing w:val="-2"/>
          <w:sz w:val="24"/>
        </w:rPr>
        <w:t>educators</w:t>
      </w:r>
    </w:p>
    <w:p w14:paraId="000716B8" w14:textId="77777777" w:rsidR="00017A54" w:rsidRDefault="00017A54">
      <w:pPr>
        <w:pStyle w:val="BodyText"/>
        <w:spacing w:before="1"/>
        <w:ind w:left="0"/>
      </w:pPr>
    </w:p>
    <w:p w14:paraId="000716B9" w14:textId="77777777" w:rsidR="00017A54" w:rsidRDefault="00A86708">
      <w:pPr>
        <w:pStyle w:val="ListParagraph"/>
        <w:numPr>
          <w:ilvl w:val="2"/>
          <w:numId w:val="4"/>
        </w:numPr>
        <w:tabs>
          <w:tab w:val="left" w:pos="1003"/>
          <w:tab w:val="left" w:pos="1004"/>
        </w:tabs>
        <w:ind w:left="1004"/>
        <w:rPr>
          <w:sz w:val="24"/>
        </w:rPr>
      </w:pPr>
      <w:r>
        <w:rPr>
          <w:sz w:val="24"/>
        </w:rPr>
        <w:t>“Principles</w:t>
      </w:r>
      <w:r>
        <w:rPr>
          <w:spacing w:val="-4"/>
          <w:sz w:val="24"/>
        </w:rPr>
        <w:t xml:space="preserve"> </w:t>
      </w:r>
      <w:r>
        <w:rPr>
          <w:sz w:val="24"/>
        </w:rPr>
        <w:t>of</w:t>
      </w:r>
      <w:r>
        <w:rPr>
          <w:spacing w:val="-2"/>
          <w:sz w:val="24"/>
        </w:rPr>
        <w:t xml:space="preserve"> </w:t>
      </w:r>
      <w:r>
        <w:rPr>
          <w:sz w:val="24"/>
        </w:rPr>
        <w:t>Effective</w:t>
      </w:r>
      <w:r>
        <w:rPr>
          <w:spacing w:val="-3"/>
          <w:sz w:val="24"/>
        </w:rPr>
        <w:t xml:space="preserve"> </w:t>
      </w:r>
      <w:r>
        <w:rPr>
          <w:sz w:val="24"/>
        </w:rPr>
        <w:t>World</w:t>
      </w:r>
      <w:r>
        <w:rPr>
          <w:spacing w:val="-2"/>
          <w:sz w:val="24"/>
        </w:rPr>
        <w:t xml:space="preserve"> </w:t>
      </w:r>
      <w:r>
        <w:rPr>
          <w:sz w:val="24"/>
        </w:rPr>
        <w:t>Language</w:t>
      </w:r>
      <w:r>
        <w:rPr>
          <w:spacing w:val="-2"/>
          <w:sz w:val="24"/>
        </w:rPr>
        <w:t xml:space="preserve"> Programs”</w:t>
      </w:r>
    </w:p>
    <w:p w14:paraId="000716BA" w14:textId="77777777" w:rsidR="00017A54" w:rsidRDefault="00017A54">
      <w:pPr>
        <w:pStyle w:val="BodyText"/>
        <w:spacing w:before="6"/>
        <w:ind w:left="0"/>
        <w:rPr>
          <w:sz w:val="23"/>
        </w:rPr>
      </w:pPr>
    </w:p>
    <w:p w14:paraId="000716BB" w14:textId="77777777" w:rsidR="00017A54" w:rsidRDefault="00A86708">
      <w:pPr>
        <w:pStyle w:val="ListParagraph"/>
        <w:numPr>
          <w:ilvl w:val="1"/>
          <w:numId w:val="4"/>
        </w:numPr>
        <w:tabs>
          <w:tab w:val="left" w:pos="500"/>
        </w:tabs>
        <w:rPr>
          <w:sz w:val="24"/>
        </w:rPr>
      </w:pPr>
      <w:r>
        <w:rPr>
          <w:color w:val="2E74B5"/>
          <w:sz w:val="24"/>
        </w:rPr>
        <w:t>Events</w:t>
      </w:r>
      <w:r>
        <w:rPr>
          <w:color w:val="2E74B5"/>
          <w:spacing w:val="-2"/>
          <w:sz w:val="24"/>
        </w:rPr>
        <w:t xml:space="preserve"> </w:t>
      </w:r>
      <w:r>
        <w:rPr>
          <w:color w:val="2E74B5"/>
          <w:sz w:val="24"/>
        </w:rPr>
        <w:t>and</w:t>
      </w:r>
      <w:r>
        <w:rPr>
          <w:color w:val="2E74B5"/>
          <w:spacing w:val="-1"/>
          <w:sz w:val="24"/>
        </w:rPr>
        <w:t xml:space="preserve"> </w:t>
      </w:r>
      <w:r>
        <w:rPr>
          <w:color w:val="2E74B5"/>
          <w:spacing w:val="-2"/>
          <w:sz w:val="24"/>
        </w:rPr>
        <w:t>workshops</w:t>
      </w:r>
    </w:p>
    <w:p w14:paraId="000716BC" w14:textId="77777777" w:rsidR="00017A54" w:rsidRDefault="00017A54">
      <w:pPr>
        <w:pStyle w:val="BodyText"/>
        <w:ind w:left="0"/>
      </w:pPr>
    </w:p>
    <w:p w14:paraId="000716BD" w14:textId="77777777" w:rsidR="00017A54" w:rsidRDefault="00A86708">
      <w:pPr>
        <w:spacing w:line="480" w:lineRule="auto"/>
        <w:ind w:left="140" w:right="177"/>
        <w:rPr>
          <w:sz w:val="24"/>
        </w:rPr>
      </w:pPr>
      <w:r>
        <w:rPr>
          <w:sz w:val="24"/>
        </w:rPr>
        <w:t xml:space="preserve">PEARLL professional learning opportunities will consist of </w:t>
      </w:r>
      <w:r>
        <w:rPr>
          <w:b/>
          <w:sz w:val="24"/>
        </w:rPr>
        <w:t>the model classroom network, communities of practice, a virtual summit for LCTL teachers, summer leadership academy, the ILTE Conference, and a series of annual summer institutes</w:t>
      </w:r>
      <w:r>
        <w:rPr>
          <w:sz w:val="24"/>
        </w:rPr>
        <w:t>. PEARLL will disseminate announcements through networks (e.g., the model classroom network and the thousands of STARTALK program personnel and alumni), the newsletter, and social media. Highlights</w:t>
      </w:r>
      <w:r>
        <w:rPr>
          <w:spacing w:val="-4"/>
          <w:sz w:val="24"/>
        </w:rPr>
        <w:t xml:space="preserve"> </w:t>
      </w:r>
      <w:r>
        <w:rPr>
          <w:sz w:val="24"/>
        </w:rPr>
        <w:t>of</w:t>
      </w:r>
      <w:r>
        <w:rPr>
          <w:spacing w:val="-4"/>
          <w:sz w:val="24"/>
        </w:rPr>
        <w:t xml:space="preserve"> </w:t>
      </w:r>
      <w:r>
        <w:rPr>
          <w:sz w:val="24"/>
        </w:rPr>
        <w:t>research</w:t>
      </w:r>
      <w:r>
        <w:rPr>
          <w:spacing w:val="-4"/>
          <w:sz w:val="24"/>
        </w:rPr>
        <w:t xml:space="preserve"> </w:t>
      </w:r>
      <w:r>
        <w:rPr>
          <w:sz w:val="24"/>
        </w:rPr>
        <w:t>shared</w:t>
      </w:r>
      <w:r>
        <w:rPr>
          <w:spacing w:val="-4"/>
          <w:sz w:val="24"/>
        </w:rPr>
        <w:t xml:space="preserve"> </w:t>
      </w:r>
      <w:r>
        <w:rPr>
          <w:sz w:val="24"/>
        </w:rPr>
        <w:t>at</w:t>
      </w:r>
      <w:r>
        <w:rPr>
          <w:spacing w:val="-4"/>
          <w:sz w:val="24"/>
        </w:rPr>
        <w:t xml:space="preserve"> </w:t>
      </w:r>
      <w:r>
        <w:rPr>
          <w:sz w:val="24"/>
        </w:rPr>
        <w:t>conferences</w:t>
      </w:r>
      <w:r>
        <w:rPr>
          <w:spacing w:val="-4"/>
          <w:sz w:val="24"/>
        </w:rPr>
        <w:t xml:space="preserve"> </w:t>
      </w:r>
      <w:r>
        <w:rPr>
          <w:sz w:val="24"/>
        </w:rPr>
        <w:t>will</w:t>
      </w:r>
      <w:r>
        <w:rPr>
          <w:spacing w:val="-4"/>
          <w:sz w:val="24"/>
        </w:rPr>
        <w:t xml:space="preserve"> </w:t>
      </w:r>
      <w:r>
        <w:rPr>
          <w:sz w:val="24"/>
        </w:rPr>
        <w:t>be</w:t>
      </w:r>
      <w:r>
        <w:rPr>
          <w:spacing w:val="-5"/>
          <w:sz w:val="24"/>
        </w:rPr>
        <w:t xml:space="preserve"> </w:t>
      </w:r>
      <w:r>
        <w:rPr>
          <w:sz w:val="24"/>
        </w:rPr>
        <w:t>disseminated</w:t>
      </w:r>
      <w:r>
        <w:rPr>
          <w:spacing w:val="-4"/>
          <w:sz w:val="24"/>
        </w:rPr>
        <w:t xml:space="preserve"> </w:t>
      </w:r>
      <w:r>
        <w:rPr>
          <w:sz w:val="24"/>
        </w:rPr>
        <w:t>in</w:t>
      </w:r>
      <w:r>
        <w:rPr>
          <w:spacing w:val="-4"/>
          <w:sz w:val="24"/>
        </w:rPr>
        <w:t xml:space="preserve"> </w:t>
      </w:r>
      <w:r>
        <w:rPr>
          <w:sz w:val="24"/>
        </w:rPr>
        <w:t>conference</w:t>
      </w:r>
      <w:r>
        <w:rPr>
          <w:spacing w:val="-5"/>
          <w:sz w:val="24"/>
        </w:rPr>
        <w:t xml:space="preserve"> </w:t>
      </w:r>
      <w:r>
        <w:rPr>
          <w:sz w:val="24"/>
        </w:rPr>
        <w:t>proceedings</w:t>
      </w:r>
      <w:r>
        <w:rPr>
          <w:spacing w:val="-4"/>
          <w:sz w:val="24"/>
        </w:rPr>
        <w:t xml:space="preserve"> </w:t>
      </w:r>
      <w:r>
        <w:rPr>
          <w:sz w:val="24"/>
        </w:rPr>
        <w:t>to widen the scope of impact.</w:t>
      </w:r>
    </w:p>
    <w:p w14:paraId="000716BE" w14:textId="77777777" w:rsidR="00017A54" w:rsidRDefault="00A86708">
      <w:pPr>
        <w:pStyle w:val="ListParagraph"/>
        <w:numPr>
          <w:ilvl w:val="1"/>
          <w:numId w:val="4"/>
        </w:numPr>
        <w:tabs>
          <w:tab w:val="left" w:pos="500"/>
        </w:tabs>
        <w:spacing w:before="1"/>
        <w:rPr>
          <w:sz w:val="24"/>
        </w:rPr>
      </w:pPr>
      <w:r>
        <w:rPr>
          <w:color w:val="2E74B5"/>
          <w:spacing w:val="-2"/>
          <w:sz w:val="24"/>
        </w:rPr>
        <w:t>Research</w:t>
      </w:r>
    </w:p>
    <w:p w14:paraId="000716BF" w14:textId="77777777" w:rsidR="00017A54" w:rsidRDefault="00017A54">
      <w:pPr>
        <w:pStyle w:val="BodyText"/>
        <w:spacing w:before="11"/>
        <w:ind w:left="0"/>
        <w:rPr>
          <w:sz w:val="23"/>
        </w:rPr>
      </w:pPr>
    </w:p>
    <w:p w14:paraId="000716C0" w14:textId="77777777" w:rsidR="00017A54" w:rsidRDefault="00A86708">
      <w:pPr>
        <w:pStyle w:val="BodyText"/>
        <w:spacing w:line="480" w:lineRule="auto"/>
      </w:pPr>
      <w:r>
        <w:t>For</w:t>
      </w:r>
      <w:r>
        <w:rPr>
          <w:spacing w:val="-3"/>
        </w:rPr>
        <w:t xml:space="preserve"> </w:t>
      </w:r>
      <w:r>
        <w:t>each</w:t>
      </w:r>
      <w:r>
        <w:rPr>
          <w:spacing w:val="-3"/>
        </w:rPr>
        <w:t xml:space="preserve"> </w:t>
      </w:r>
      <w:r>
        <w:t>research</w:t>
      </w:r>
      <w:r>
        <w:rPr>
          <w:spacing w:val="-3"/>
        </w:rPr>
        <w:t xml:space="preserve"> </w:t>
      </w:r>
      <w:r>
        <w:t>project,</w:t>
      </w:r>
      <w:r>
        <w:rPr>
          <w:spacing w:val="-3"/>
        </w:rPr>
        <w:t xml:space="preserve"> </w:t>
      </w:r>
      <w:r>
        <w:t>PEARLL</w:t>
      </w:r>
      <w:r>
        <w:rPr>
          <w:spacing w:val="-3"/>
        </w:rPr>
        <w:t xml:space="preserve"> </w:t>
      </w:r>
      <w:r>
        <w:t>will</w:t>
      </w:r>
      <w:r>
        <w:rPr>
          <w:spacing w:val="-3"/>
        </w:rPr>
        <w:t xml:space="preserve"> </w:t>
      </w:r>
      <w:r>
        <w:t>produce</w:t>
      </w:r>
      <w:r>
        <w:rPr>
          <w:spacing w:val="-3"/>
        </w:rPr>
        <w:t xml:space="preserve"> </w:t>
      </w:r>
      <w:r>
        <w:t>at</w:t>
      </w:r>
      <w:r>
        <w:rPr>
          <w:spacing w:val="-3"/>
        </w:rPr>
        <w:t xml:space="preserve"> </w:t>
      </w:r>
      <w:r>
        <w:t>least</w:t>
      </w:r>
      <w:r>
        <w:rPr>
          <w:spacing w:val="-3"/>
        </w:rPr>
        <w:t xml:space="preserve"> </w:t>
      </w:r>
      <w:r>
        <w:t>one</w:t>
      </w:r>
      <w:r>
        <w:rPr>
          <w:spacing w:val="-4"/>
        </w:rPr>
        <w:t xml:space="preserve"> </w:t>
      </w:r>
      <w:r>
        <w:t>brief</w:t>
      </w:r>
      <w:r>
        <w:rPr>
          <w:spacing w:val="-3"/>
        </w:rPr>
        <w:t xml:space="preserve"> </w:t>
      </w:r>
      <w:r>
        <w:t>report</w:t>
      </w:r>
      <w:r>
        <w:rPr>
          <w:spacing w:val="-3"/>
        </w:rPr>
        <w:t xml:space="preserve"> </w:t>
      </w:r>
      <w:r>
        <w:t>to</w:t>
      </w:r>
      <w:r>
        <w:rPr>
          <w:spacing w:val="-3"/>
        </w:rPr>
        <w:t xml:space="preserve"> </w:t>
      </w:r>
      <w:r>
        <w:t>be</w:t>
      </w:r>
      <w:r>
        <w:rPr>
          <w:spacing w:val="-4"/>
        </w:rPr>
        <w:t xml:space="preserve"> </w:t>
      </w:r>
      <w:r>
        <w:t>published</w:t>
      </w:r>
      <w:r>
        <w:rPr>
          <w:spacing w:val="-3"/>
        </w:rPr>
        <w:t xml:space="preserve"> </w:t>
      </w:r>
      <w:r>
        <w:t>on</w:t>
      </w:r>
      <w:r>
        <w:rPr>
          <w:spacing w:val="-3"/>
        </w:rPr>
        <w:t xml:space="preserve"> </w:t>
      </w:r>
      <w:r>
        <w:t>the PEARLL website and disseminated via the newsletter to its networks around the country.</w:t>
      </w:r>
    </w:p>
    <w:p w14:paraId="000716C1" w14:textId="77777777" w:rsidR="00017A54" w:rsidRDefault="00017A54">
      <w:pPr>
        <w:spacing w:line="480" w:lineRule="auto"/>
        <w:sectPr w:rsidR="00017A54">
          <w:pgSz w:w="12240" w:h="15840"/>
          <w:pgMar w:top="1380" w:right="1340" w:bottom="1260" w:left="1300" w:header="0" w:footer="1065" w:gutter="0"/>
          <w:cols w:space="720"/>
        </w:sectPr>
      </w:pPr>
    </w:p>
    <w:p w14:paraId="000716C2" w14:textId="77777777" w:rsidR="00017A54" w:rsidRDefault="00A86708">
      <w:pPr>
        <w:spacing w:before="61" w:line="480" w:lineRule="auto"/>
        <w:ind w:left="140" w:right="134"/>
        <w:rPr>
          <w:sz w:val="24"/>
        </w:rPr>
      </w:pPr>
      <w:r>
        <w:rPr>
          <w:sz w:val="24"/>
        </w:rPr>
        <w:lastRenderedPageBreak/>
        <w:t xml:space="preserve">PEARLL will also submit abstracts to present at professional conferences such as ACTFL and will submit at least one manuscript for publication in a journal such as </w:t>
      </w:r>
      <w:r>
        <w:rPr>
          <w:i/>
          <w:sz w:val="24"/>
        </w:rPr>
        <w:t>Foreign Language Annals</w:t>
      </w:r>
      <w:r>
        <w:rPr>
          <w:sz w:val="24"/>
        </w:rPr>
        <w:t>,</w:t>
      </w:r>
      <w:r>
        <w:rPr>
          <w:spacing w:val="-4"/>
          <w:sz w:val="24"/>
        </w:rPr>
        <w:t xml:space="preserve"> </w:t>
      </w:r>
      <w:r>
        <w:rPr>
          <w:i/>
          <w:sz w:val="24"/>
        </w:rPr>
        <w:t>Language</w:t>
      </w:r>
      <w:r>
        <w:rPr>
          <w:i/>
          <w:spacing w:val="-5"/>
          <w:sz w:val="24"/>
        </w:rPr>
        <w:t xml:space="preserve"> </w:t>
      </w:r>
      <w:r>
        <w:rPr>
          <w:i/>
          <w:sz w:val="24"/>
        </w:rPr>
        <w:t>Teaching</w:t>
      </w:r>
      <w:r>
        <w:rPr>
          <w:i/>
          <w:spacing w:val="-4"/>
          <w:sz w:val="24"/>
        </w:rPr>
        <w:t xml:space="preserve"> </w:t>
      </w:r>
      <w:r>
        <w:rPr>
          <w:i/>
          <w:sz w:val="24"/>
        </w:rPr>
        <w:t>Research</w:t>
      </w:r>
      <w:r>
        <w:rPr>
          <w:sz w:val="24"/>
        </w:rPr>
        <w:t>,</w:t>
      </w:r>
      <w:r>
        <w:rPr>
          <w:spacing w:val="-4"/>
          <w:sz w:val="24"/>
        </w:rPr>
        <w:t xml:space="preserve"> </w:t>
      </w:r>
      <w:r>
        <w:rPr>
          <w:i/>
          <w:sz w:val="24"/>
        </w:rPr>
        <w:t>Language</w:t>
      </w:r>
      <w:r>
        <w:rPr>
          <w:i/>
          <w:spacing w:val="-5"/>
          <w:sz w:val="24"/>
        </w:rPr>
        <w:t xml:space="preserve"> </w:t>
      </w:r>
      <w:r>
        <w:rPr>
          <w:i/>
          <w:sz w:val="24"/>
        </w:rPr>
        <w:t>Learning</w:t>
      </w:r>
      <w:r>
        <w:rPr>
          <w:sz w:val="24"/>
        </w:rPr>
        <w:t>,</w:t>
      </w:r>
      <w:r>
        <w:rPr>
          <w:spacing w:val="-4"/>
          <w:sz w:val="24"/>
        </w:rPr>
        <w:t xml:space="preserve"> </w:t>
      </w:r>
      <w:r>
        <w:rPr>
          <w:sz w:val="24"/>
        </w:rPr>
        <w:t>or</w:t>
      </w:r>
      <w:r>
        <w:rPr>
          <w:spacing w:val="-4"/>
          <w:sz w:val="24"/>
        </w:rPr>
        <w:t xml:space="preserve"> </w:t>
      </w:r>
      <w:r>
        <w:rPr>
          <w:i/>
          <w:sz w:val="24"/>
        </w:rPr>
        <w:t>International</w:t>
      </w:r>
      <w:r>
        <w:rPr>
          <w:i/>
          <w:spacing w:val="-5"/>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Bilingual Education and Bilingualism</w:t>
      </w:r>
      <w:r>
        <w:rPr>
          <w:sz w:val="24"/>
        </w:rPr>
        <w:t>, as appropriate.</w:t>
      </w:r>
    </w:p>
    <w:p w14:paraId="000716C3" w14:textId="77777777" w:rsidR="00017A54" w:rsidRDefault="00A86708">
      <w:pPr>
        <w:pStyle w:val="ListParagraph"/>
        <w:numPr>
          <w:ilvl w:val="1"/>
          <w:numId w:val="4"/>
        </w:numPr>
        <w:tabs>
          <w:tab w:val="left" w:pos="500"/>
        </w:tabs>
        <w:rPr>
          <w:sz w:val="24"/>
        </w:rPr>
      </w:pPr>
      <w:r>
        <w:rPr>
          <w:color w:val="2E74B5"/>
          <w:sz w:val="24"/>
        </w:rPr>
        <w:t>Other</w:t>
      </w:r>
      <w:r>
        <w:rPr>
          <w:color w:val="2E74B5"/>
          <w:spacing w:val="-2"/>
          <w:sz w:val="24"/>
        </w:rPr>
        <w:t xml:space="preserve"> </w:t>
      </w:r>
      <w:r>
        <w:rPr>
          <w:color w:val="2E74B5"/>
          <w:sz w:val="24"/>
        </w:rPr>
        <w:t>dissemination</w:t>
      </w:r>
      <w:r>
        <w:rPr>
          <w:color w:val="2E74B5"/>
          <w:spacing w:val="-1"/>
          <w:sz w:val="24"/>
        </w:rPr>
        <w:t xml:space="preserve"> </w:t>
      </w:r>
      <w:r>
        <w:rPr>
          <w:color w:val="2E74B5"/>
          <w:spacing w:val="-2"/>
          <w:sz w:val="24"/>
        </w:rPr>
        <w:t>efforts</w:t>
      </w:r>
    </w:p>
    <w:p w14:paraId="000716C4" w14:textId="77777777" w:rsidR="00017A54" w:rsidRDefault="00017A54">
      <w:pPr>
        <w:pStyle w:val="BodyText"/>
        <w:ind w:left="0"/>
      </w:pPr>
    </w:p>
    <w:p w14:paraId="000716C5" w14:textId="77777777" w:rsidR="00017A54" w:rsidRDefault="00A86708">
      <w:pPr>
        <w:pStyle w:val="BodyText"/>
        <w:spacing w:line="480" w:lineRule="auto"/>
        <w:ind w:right="177"/>
      </w:pPr>
      <w:r>
        <w:t>Over the past four years, PEARLL has established an email list of over 8,000 educators and a social media following reaching over15,000 contacts. PEARLL will build on those contacts to not only share information but pursue conversations within the community that support a common</w:t>
      </w:r>
      <w:r>
        <w:rPr>
          <w:spacing w:val="-4"/>
        </w:rPr>
        <w:t xml:space="preserve"> </w:t>
      </w:r>
      <w:r>
        <w:t>vision</w:t>
      </w:r>
      <w:r>
        <w:rPr>
          <w:spacing w:val="-4"/>
        </w:rPr>
        <w:t xml:space="preserve"> </w:t>
      </w:r>
      <w:r>
        <w:t>for</w:t>
      </w:r>
      <w:r>
        <w:rPr>
          <w:spacing w:val="-4"/>
        </w:rPr>
        <w:t xml:space="preserve"> </w:t>
      </w:r>
      <w:r>
        <w:t>highly</w:t>
      </w:r>
      <w:r>
        <w:rPr>
          <w:spacing w:val="-4"/>
        </w:rPr>
        <w:t xml:space="preserve"> </w:t>
      </w:r>
      <w:r>
        <w:t>effective</w:t>
      </w:r>
      <w:r>
        <w:rPr>
          <w:spacing w:val="-5"/>
        </w:rPr>
        <w:t xml:space="preserve"> </w:t>
      </w:r>
      <w:r>
        <w:t>teaching,</w:t>
      </w:r>
      <w:r>
        <w:rPr>
          <w:spacing w:val="-4"/>
        </w:rPr>
        <w:t xml:space="preserve"> </w:t>
      </w:r>
      <w:r>
        <w:t>reflective</w:t>
      </w:r>
      <w:r>
        <w:rPr>
          <w:spacing w:val="-4"/>
        </w:rPr>
        <w:t xml:space="preserve"> </w:t>
      </w:r>
      <w:r>
        <w:t>practice,</w:t>
      </w:r>
      <w:r>
        <w:rPr>
          <w:spacing w:val="-4"/>
        </w:rPr>
        <w:t xml:space="preserve"> </w:t>
      </w:r>
      <w:r>
        <w:t>and</w:t>
      </w:r>
      <w:r>
        <w:rPr>
          <w:spacing w:val="-4"/>
        </w:rPr>
        <w:t xml:space="preserve"> </w:t>
      </w:r>
      <w:r>
        <w:t>engagement</w:t>
      </w:r>
      <w:r>
        <w:rPr>
          <w:spacing w:val="-5"/>
        </w:rPr>
        <w:t xml:space="preserve"> </w:t>
      </w:r>
      <w:r>
        <w:t>in</w:t>
      </w:r>
      <w:r>
        <w:rPr>
          <w:spacing w:val="-4"/>
        </w:rPr>
        <w:t xml:space="preserve"> </w:t>
      </w:r>
      <w:r>
        <w:t>professional learning. To that end, PEARLL will disseminate information and engage audiences through the following channels:</w:t>
      </w:r>
    </w:p>
    <w:p w14:paraId="000716C6" w14:textId="77777777" w:rsidR="00017A54" w:rsidRDefault="00A86708">
      <w:pPr>
        <w:pStyle w:val="ListParagraph"/>
        <w:numPr>
          <w:ilvl w:val="2"/>
          <w:numId w:val="4"/>
        </w:numPr>
        <w:tabs>
          <w:tab w:val="left" w:pos="499"/>
          <w:tab w:val="left" w:pos="500"/>
        </w:tabs>
        <w:spacing w:before="3" w:line="470" w:lineRule="auto"/>
        <w:ind w:left="500" w:right="587"/>
        <w:rPr>
          <w:sz w:val="24"/>
        </w:rPr>
      </w:pPr>
      <w:r>
        <w:rPr>
          <w:sz w:val="24"/>
        </w:rPr>
        <w:t xml:space="preserve">An </w:t>
      </w:r>
      <w:r>
        <w:rPr>
          <w:b/>
          <w:sz w:val="24"/>
        </w:rPr>
        <w:t xml:space="preserve">up-to-date website </w:t>
      </w:r>
      <w:r>
        <w:rPr>
          <w:sz w:val="24"/>
        </w:rPr>
        <w:t xml:space="preserve">and a </w:t>
      </w:r>
      <w:r>
        <w:rPr>
          <w:b/>
          <w:sz w:val="24"/>
        </w:rPr>
        <w:t xml:space="preserve">monthly newsletter </w:t>
      </w:r>
      <w:r>
        <w:rPr>
          <w:sz w:val="24"/>
        </w:rPr>
        <w:t>(</w:t>
      </w:r>
      <w:r>
        <w:rPr>
          <w:i/>
          <w:sz w:val="24"/>
        </w:rPr>
        <w:t>Language PEARLLs</w:t>
      </w:r>
      <w:r>
        <w:rPr>
          <w:sz w:val="24"/>
        </w:rPr>
        <w:t>) will highlight PEARLL’s</w:t>
      </w:r>
      <w:r>
        <w:rPr>
          <w:spacing w:val="-4"/>
          <w:sz w:val="24"/>
        </w:rPr>
        <w:t xml:space="preserve"> </w:t>
      </w:r>
      <w:r>
        <w:rPr>
          <w:sz w:val="24"/>
        </w:rPr>
        <w:t>activities,</w:t>
      </w:r>
      <w:r>
        <w:rPr>
          <w:spacing w:val="-4"/>
          <w:sz w:val="24"/>
        </w:rPr>
        <w:t xml:space="preserve"> </w:t>
      </w:r>
      <w:r>
        <w:rPr>
          <w:sz w:val="24"/>
        </w:rPr>
        <w:t>update</w:t>
      </w:r>
      <w:r>
        <w:rPr>
          <w:spacing w:val="-5"/>
          <w:sz w:val="24"/>
        </w:rPr>
        <w:t xml:space="preserve"> </w:t>
      </w:r>
      <w:r>
        <w:rPr>
          <w:sz w:val="24"/>
        </w:rPr>
        <w:t>the</w:t>
      </w:r>
      <w:r>
        <w:rPr>
          <w:spacing w:val="-5"/>
          <w:sz w:val="24"/>
        </w:rPr>
        <w:t xml:space="preserve"> </w:t>
      </w:r>
      <w:r>
        <w:rPr>
          <w:sz w:val="24"/>
        </w:rPr>
        <w:t>field</w:t>
      </w:r>
      <w:r>
        <w:rPr>
          <w:spacing w:val="-4"/>
          <w:sz w:val="24"/>
        </w:rPr>
        <w:t xml:space="preserve"> </w:t>
      </w:r>
      <w:r>
        <w:rPr>
          <w:sz w:val="24"/>
        </w:rPr>
        <w:t>on</w:t>
      </w:r>
      <w:r>
        <w:rPr>
          <w:spacing w:val="-4"/>
          <w:sz w:val="24"/>
        </w:rPr>
        <w:t xml:space="preserve"> </w:t>
      </w:r>
      <w:r>
        <w:rPr>
          <w:sz w:val="24"/>
        </w:rPr>
        <w:t>newly</w:t>
      </w:r>
      <w:r>
        <w:rPr>
          <w:spacing w:val="-4"/>
          <w:sz w:val="24"/>
        </w:rPr>
        <w:t xml:space="preserve"> </w:t>
      </w:r>
      <w:r>
        <w:rPr>
          <w:sz w:val="24"/>
        </w:rPr>
        <w:t>developed</w:t>
      </w:r>
      <w:r>
        <w:rPr>
          <w:spacing w:val="-4"/>
          <w:sz w:val="24"/>
        </w:rPr>
        <w:t xml:space="preserve"> </w:t>
      </w:r>
      <w:r>
        <w:rPr>
          <w:sz w:val="24"/>
        </w:rPr>
        <w:t>resources,</w:t>
      </w:r>
      <w:r>
        <w:rPr>
          <w:spacing w:val="-4"/>
          <w:sz w:val="24"/>
        </w:rPr>
        <w:t xml:space="preserve"> </w:t>
      </w:r>
      <w:r>
        <w:rPr>
          <w:sz w:val="24"/>
        </w:rPr>
        <w:t>and</w:t>
      </w:r>
      <w:r>
        <w:rPr>
          <w:spacing w:val="-4"/>
          <w:sz w:val="24"/>
        </w:rPr>
        <w:t xml:space="preserve"> </w:t>
      </w:r>
      <w:r>
        <w:rPr>
          <w:sz w:val="24"/>
        </w:rPr>
        <w:t>provide</w:t>
      </w:r>
      <w:r>
        <w:rPr>
          <w:spacing w:val="-4"/>
          <w:sz w:val="24"/>
        </w:rPr>
        <w:t xml:space="preserve"> </w:t>
      </w:r>
      <w:r>
        <w:rPr>
          <w:sz w:val="24"/>
        </w:rPr>
        <w:t>timely information to those who support language educators.</w:t>
      </w:r>
    </w:p>
    <w:p w14:paraId="000716C7" w14:textId="77777777" w:rsidR="00017A54" w:rsidRDefault="00A86708">
      <w:pPr>
        <w:pStyle w:val="ListParagraph"/>
        <w:numPr>
          <w:ilvl w:val="2"/>
          <w:numId w:val="4"/>
        </w:numPr>
        <w:tabs>
          <w:tab w:val="left" w:pos="499"/>
          <w:tab w:val="left" w:pos="500"/>
        </w:tabs>
        <w:spacing w:before="12" w:line="477" w:lineRule="auto"/>
        <w:ind w:left="500" w:right="400"/>
        <w:rPr>
          <w:sz w:val="24"/>
        </w:rPr>
      </w:pPr>
      <w:r>
        <w:rPr>
          <w:sz w:val="24"/>
        </w:rPr>
        <w:t xml:space="preserve">A </w:t>
      </w:r>
      <w:r>
        <w:rPr>
          <w:b/>
          <w:sz w:val="24"/>
        </w:rPr>
        <w:t xml:space="preserve">video podcast series </w:t>
      </w:r>
      <w:r>
        <w:rPr>
          <w:sz w:val="24"/>
        </w:rPr>
        <w:t>(</w:t>
      </w:r>
      <w:r>
        <w:rPr>
          <w:i/>
          <w:sz w:val="24"/>
        </w:rPr>
        <w:t>TELL Me More!</w:t>
      </w:r>
      <w:r>
        <w:rPr>
          <w:sz w:val="24"/>
        </w:rPr>
        <w:t xml:space="preserve">) will provide a forum that explores the question </w:t>
      </w:r>
      <w:r>
        <w:rPr>
          <w:i/>
          <w:sz w:val="24"/>
        </w:rPr>
        <w:t xml:space="preserve">What does effective language teaching look like? </w:t>
      </w:r>
      <w:r>
        <w:rPr>
          <w:sz w:val="24"/>
        </w:rPr>
        <w:t>through interviews with classroom practitioners</w:t>
      </w:r>
      <w:r>
        <w:rPr>
          <w:spacing w:val="-1"/>
          <w:sz w:val="24"/>
        </w:rPr>
        <w:t xml:space="preserve"> </w:t>
      </w:r>
      <w:r>
        <w:rPr>
          <w:sz w:val="24"/>
        </w:rPr>
        <w:t>and</w:t>
      </w:r>
      <w:r>
        <w:rPr>
          <w:spacing w:val="-1"/>
          <w:sz w:val="24"/>
        </w:rPr>
        <w:t xml:space="preserve"> </w:t>
      </w:r>
      <w:r>
        <w:rPr>
          <w:sz w:val="24"/>
        </w:rPr>
        <w:t>researchers</w:t>
      </w:r>
      <w:r>
        <w:rPr>
          <w:spacing w:val="-1"/>
          <w:sz w:val="24"/>
        </w:rPr>
        <w:t xml:space="preserve"> </w:t>
      </w:r>
      <w:r>
        <w:rPr>
          <w:sz w:val="24"/>
        </w:rPr>
        <w:t>sharing</w:t>
      </w:r>
      <w:r>
        <w:rPr>
          <w:spacing w:val="-1"/>
          <w:sz w:val="24"/>
        </w:rPr>
        <w:t xml:space="preserve"> </w:t>
      </w:r>
      <w:r>
        <w:rPr>
          <w:sz w:val="24"/>
        </w:rPr>
        <w:t>their</w:t>
      </w:r>
      <w:r>
        <w:rPr>
          <w:spacing w:val="-1"/>
          <w:sz w:val="24"/>
        </w:rPr>
        <w:t xml:space="preserve"> </w:t>
      </w:r>
      <w:r>
        <w:rPr>
          <w:sz w:val="24"/>
        </w:rPr>
        <w:t>perspectives.</w:t>
      </w:r>
      <w:r>
        <w:rPr>
          <w:spacing w:val="-1"/>
          <w:sz w:val="24"/>
        </w:rPr>
        <w:t xml:space="preserve"> </w:t>
      </w:r>
      <w:r>
        <w:rPr>
          <w:sz w:val="24"/>
        </w:rPr>
        <w:t>A</w:t>
      </w:r>
      <w:r>
        <w:rPr>
          <w:spacing w:val="-1"/>
          <w:sz w:val="24"/>
        </w:rPr>
        <w:t xml:space="preserve"> </w:t>
      </w:r>
      <w:r>
        <w:rPr>
          <w:sz w:val="24"/>
        </w:rPr>
        <w:t>listening</w:t>
      </w:r>
      <w:r>
        <w:rPr>
          <w:spacing w:val="-1"/>
          <w:sz w:val="24"/>
        </w:rPr>
        <w:t xml:space="preserve"> </w:t>
      </w:r>
      <w:r>
        <w:rPr>
          <w:sz w:val="24"/>
        </w:rPr>
        <w:t>guide</w:t>
      </w:r>
      <w:r>
        <w:rPr>
          <w:spacing w:val="-2"/>
          <w:sz w:val="24"/>
        </w:rPr>
        <w:t xml:space="preserve"> </w:t>
      </w:r>
      <w:r>
        <w:rPr>
          <w:sz w:val="24"/>
        </w:rPr>
        <w:t>and</w:t>
      </w:r>
      <w:r>
        <w:rPr>
          <w:spacing w:val="-1"/>
          <w:sz w:val="24"/>
        </w:rPr>
        <w:t xml:space="preserve"> </w:t>
      </w:r>
      <w:r>
        <w:rPr>
          <w:sz w:val="24"/>
        </w:rPr>
        <w:t>transcript</w:t>
      </w:r>
      <w:r>
        <w:rPr>
          <w:spacing w:val="-2"/>
          <w:sz w:val="24"/>
        </w:rPr>
        <w:t xml:space="preserve"> </w:t>
      </w:r>
      <w:r>
        <w:rPr>
          <w:sz w:val="24"/>
        </w:rPr>
        <w:t>of each episode will create an additional professional learning opportunity and broader accessibility.</w:t>
      </w:r>
      <w:r>
        <w:rPr>
          <w:spacing w:val="-3"/>
          <w:sz w:val="24"/>
        </w:rPr>
        <w:t xml:space="preserve"> </w:t>
      </w:r>
      <w:r>
        <w:rPr>
          <w:sz w:val="24"/>
        </w:rPr>
        <w:t>The</w:t>
      </w:r>
      <w:r>
        <w:rPr>
          <w:spacing w:val="-4"/>
          <w:sz w:val="24"/>
        </w:rPr>
        <w:t xml:space="preserve"> </w:t>
      </w:r>
      <w:r>
        <w:rPr>
          <w:sz w:val="24"/>
        </w:rPr>
        <w:t>series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hosted</w:t>
      </w:r>
      <w:r>
        <w:rPr>
          <w:spacing w:val="-3"/>
          <w:sz w:val="24"/>
        </w:rPr>
        <w:t xml:space="preserve"> </w:t>
      </w:r>
      <w:r>
        <w:rPr>
          <w:sz w:val="24"/>
        </w:rPr>
        <w:t>by</w:t>
      </w:r>
      <w:r>
        <w:rPr>
          <w:spacing w:val="-3"/>
          <w:sz w:val="24"/>
        </w:rPr>
        <w:t xml:space="preserve"> </w:t>
      </w:r>
      <w:r>
        <w:rPr>
          <w:sz w:val="24"/>
        </w:rPr>
        <w:t>one</w:t>
      </w:r>
      <w:r>
        <w:rPr>
          <w:spacing w:val="-4"/>
          <w:sz w:val="24"/>
        </w:rPr>
        <w:t xml:space="preserve"> </w:t>
      </w:r>
      <w:r>
        <w:rPr>
          <w:sz w:val="24"/>
        </w:rPr>
        <w:t>of</w:t>
      </w:r>
      <w:r>
        <w:rPr>
          <w:spacing w:val="-3"/>
          <w:sz w:val="24"/>
        </w:rPr>
        <w:t xml:space="preserve"> </w:t>
      </w:r>
      <w:r>
        <w:rPr>
          <w:sz w:val="24"/>
        </w:rPr>
        <w:t>PEARLL’s</w:t>
      </w:r>
      <w:r>
        <w:rPr>
          <w:spacing w:val="-3"/>
          <w:sz w:val="24"/>
        </w:rPr>
        <w:t xml:space="preserve"> </w:t>
      </w:r>
      <w:r>
        <w:rPr>
          <w:sz w:val="24"/>
        </w:rPr>
        <w:t>educators</w:t>
      </w:r>
      <w:r>
        <w:rPr>
          <w:spacing w:val="-3"/>
          <w:sz w:val="24"/>
        </w:rPr>
        <w:t xml:space="preserve"> </w:t>
      </w:r>
      <w:r>
        <w:rPr>
          <w:sz w:val="24"/>
        </w:rPr>
        <w:t>in</w:t>
      </w:r>
      <w:r>
        <w:rPr>
          <w:spacing w:val="-3"/>
          <w:sz w:val="24"/>
        </w:rPr>
        <w:t xml:space="preserve"> </w:t>
      </w:r>
      <w:r>
        <w:rPr>
          <w:sz w:val="24"/>
        </w:rPr>
        <w:t>residence,</w:t>
      </w:r>
      <w:r>
        <w:rPr>
          <w:spacing w:val="-3"/>
          <w:sz w:val="24"/>
        </w:rPr>
        <w:t xml:space="preserve"> </w:t>
      </w:r>
      <w:r>
        <w:rPr>
          <w:sz w:val="24"/>
        </w:rPr>
        <w:t>which will further amplify teacher voices in the national discussion on teacher effectiveness.</w:t>
      </w:r>
    </w:p>
    <w:p w14:paraId="000716C8" w14:textId="77777777" w:rsidR="00017A54" w:rsidRDefault="00A86708">
      <w:pPr>
        <w:pStyle w:val="ListParagraph"/>
        <w:numPr>
          <w:ilvl w:val="2"/>
          <w:numId w:val="4"/>
        </w:numPr>
        <w:tabs>
          <w:tab w:val="left" w:pos="499"/>
          <w:tab w:val="left" w:pos="500"/>
        </w:tabs>
        <w:spacing w:line="472" w:lineRule="auto"/>
        <w:ind w:left="500" w:right="594"/>
        <w:rPr>
          <w:sz w:val="24"/>
        </w:rPr>
      </w:pPr>
      <w:r>
        <w:rPr>
          <w:sz w:val="24"/>
        </w:rPr>
        <w:t xml:space="preserve">Dedicated social media accounts will nurture a strong </w:t>
      </w:r>
      <w:r>
        <w:rPr>
          <w:b/>
          <w:sz w:val="24"/>
        </w:rPr>
        <w:t xml:space="preserve">social media presence </w:t>
      </w:r>
      <w:r>
        <w:rPr>
          <w:sz w:val="24"/>
        </w:rPr>
        <w:t>to share PEARLL</w:t>
      </w:r>
      <w:r>
        <w:rPr>
          <w:spacing w:val="-4"/>
          <w:sz w:val="24"/>
        </w:rPr>
        <w:t xml:space="preserve"> </w:t>
      </w:r>
      <w:r>
        <w:rPr>
          <w:sz w:val="24"/>
        </w:rPr>
        <w:t>activities</w:t>
      </w:r>
      <w:r>
        <w:rPr>
          <w:spacing w:val="-4"/>
          <w:sz w:val="24"/>
        </w:rPr>
        <w:t xml:space="preserve"> </w:t>
      </w:r>
      <w:r>
        <w:rPr>
          <w:sz w:val="24"/>
        </w:rPr>
        <w:t>and</w:t>
      </w:r>
      <w:r>
        <w:rPr>
          <w:spacing w:val="-4"/>
          <w:sz w:val="24"/>
        </w:rPr>
        <w:t xml:space="preserve"> </w:t>
      </w:r>
      <w:r>
        <w:rPr>
          <w:sz w:val="24"/>
        </w:rPr>
        <w:t>research</w:t>
      </w:r>
      <w:r>
        <w:rPr>
          <w:spacing w:val="-4"/>
          <w:sz w:val="24"/>
        </w:rPr>
        <w:t xml:space="preserve"> </w:t>
      </w:r>
      <w:r>
        <w:rPr>
          <w:sz w:val="24"/>
        </w:rPr>
        <w:t>outcomes</w:t>
      </w:r>
      <w:r>
        <w:rPr>
          <w:spacing w:val="-4"/>
          <w:sz w:val="24"/>
        </w:rPr>
        <w:t xml:space="preserve"> </w:t>
      </w:r>
      <w:r>
        <w:rPr>
          <w:sz w:val="24"/>
        </w:rPr>
        <w:t>and</w:t>
      </w:r>
      <w:r>
        <w:rPr>
          <w:spacing w:val="-4"/>
          <w:sz w:val="24"/>
        </w:rPr>
        <w:t xml:space="preserve"> </w:t>
      </w:r>
      <w:r>
        <w:rPr>
          <w:sz w:val="24"/>
        </w:rPr>
        <w:t>actively</w:t>
      </w:r>
      <w:r>
        <w:rPr>
          <w:spacing w:val="-4"/>
          <w:sz w:val="24"/>
        </w:rPr>
        <w:t xml:space="preserve"> </w:t>
      </w:r>
      <w:r>
        <w:rPr>
          <w:sz w:val="24"/>
        </w:rPr>
        <w:t>engage</w:t>
      </w:r>
      <w:r>
        <w:rPr>
          <w:spacing w:val="-5"/>
          <w:sz w:val="24"/>
        </w:rPr>
        <w:t xml:space="preserve"> </w:t>
      </w:r>
      <w:r>
        <w:rPr>
          <w:sz w:val="24"/>
        </w:rPr>
        <w:t>educators</w:t>
      </w:r>
      <w:r>
        <w:rPr>
          <w:spacing w:val="-4"/>
          <w:sz w:val="24"/>
        </w:rPr>
        <w:t xml:space="preserve"> </w:t>
      </w:r>
      <w:r>
        <w:rPr>
          <w:sz w:val="24"/>
        </w:rPr>
        <w:t>in</w:t>
      </w:r>
      <w:r>
        <w:rPr>
          <w:spacing w:val="-4"/>
          <w:sz w:val="24"/>
        </w:rPr>
        <w:t xml:space="preserve"> </w:t>
      </w:r>
      <w:r>
        <w:rPr>
          <w:sz w:val="24"/>
        </w:rPr>
        <w:t>professional discourse to provide additional just-in-time support.</w:t>
      </w:r>
    </w:p>
    <w:p w14:paraId="000716C9" w14:textId="77777777" w:rsidR="00017A54" w:rsidRDefault="00017A54">
      <w:pPr>
        <w:spacing w:line="472" w:lineRule="auto"/>
        <w:rPr>
          <w:sz w:val="24"/>
        </w:rPr>
        <w:sectPr w:rsidR="00017A54">
          <w:pgSz w:w="12240" w:h="15840"/>
          <w:pgMar w:top="1380" w:right="1340" w:bottom="1260" w:left="1300" w:header="0" w:footer="1065" w:gutter="0"/>
          <w:cols w:space="720"/>
        </w:sectPr>
      </w:pPr>
    </w:p>
    <w:p w14:paraId="000716CA" w14:textId="77777777" w:rsidR="00017A54" w:rsidRDefault="00A86708">
      <w:pPr>
        <w:pStyle w:val="Heading1"/>
        <w:numPr>
          <w:ilvl w:val="0"/>
          <w:numId w:val="4"/>
        </w:numPr>
        <w:tabs>
          <w:tab w:val="left" w:pos="380"/>
        </w:tabs>
        <w:spacing w:before="61"/>
        <w:ind w:left="380" w:hanging="240"/>
        <w:rPr>
          <w:color w:val="2E74B5"/>
        </w:rPr>
      </w:pPr>
      <w:r>
        <w:rPr>
          <w:color w:val="2E74B5"/>
        </w:rPr>
        <w:lastRenderedPageBreak/>
        <w:t>Competition</w:t>
      </w:r>
      <w:r>
        <w:rPr>
          <w:color w:val="2E74B5"/>
          <w:spacing w:val="-3"/>
        </w:rPr>
        <w:t xml:space="preserve"> </w:t>
      </w:r>
      <w:r>
        <w:rPr>
          <w:color w:val="2E74B5"/>
          <w:spacing w:val="-2"/>
        </w:rPr>
        <w:t>Priorities</w:t>
      </w:r>
    </w:p>
    <w:p w14:paraId="000716CB" w14:textId="77777777" w:rsidR="00017A54" w:rsidRDefault="00017A54">
      <w:pPr>
        <w:pStyle w:val="BodyText"/>
        <w:ind w:left="0"/>
        <w:rPr>
          <w:b/>
        </w:rPr>
      </w:pPr>
    </w:p>
    <w:p w14:paraId="000716CC" w14:textId="77777777" w:rsidR="00017A54" w:rsidRDefault="00A86708">
      <w:pPr>
        <w:pStyle w:val="ListParagraph"/>
        <w:numPr>
          <w:ilvl w:val="1"/>
          <w:numId w:val="4"/>
        </w:numPr>
        <w:tabs>
          <w:tab w:val="left" w:pos="500"/>
        </w:tabs>
        <w:spacing w:line="480" w:lineRule="auto"/>
        <w:ind w:left="140" w:right="441" w:firstLine="0"/>
        <w:rPr>
          <w:sz w:val="24"/>
        </w:rPr>
      </w:pPr>
      <w:r>
        <w:rPr>
          <w:color w:val="2E74B5"/>
          <w:sz w:val="24"/>
        </w:rPr>
        <w:t xml:space="preserve">Absolute priority: Specific foreign languages for study or materials development </w:t>
      </w:r>
      <w:r>
        <w:rPr>
          <w:sz w:val="24"/>
        </w:rPr>
        <w:t>PEARLL will draw on the NFLC’s experience serving the LCTL community to address the needs of LCTL educators through professional learning opportunities. Frequently working in relative</w:t>
      </w:r>
      <w:r>
        <w:rPr>
          <w:spacing w:val="-4"/>
          <w:sz w:val="24"/>
        </w:rPr>
        <w:t xml:space="preserve"> </w:t>
      </w:r>
      <w:r>
        <w:rPr>
          <w:sz w:val="24"/>
        </w:rPr>
        <w:t>isolation</w:t>
      </w:r>
      <w:r>
        <w:rPr>
          <w:spacing w:val="-4"/>
          <w:sz w:val="24"/>
        </w:rPr>
        <w:t xml:space="preserve"> </w:t>
      </w:r>
      <w:r>
        <w:rPr>
          <w:sz w:val="24"/>
        </w:rPr>
        <w:t>from</w:t>
      </w:r>
      <w:r>
        <w:rPr>
          <w:spacing w:val="-4"/>
          <w:sz w:val="24"/>
        </w:rPr>
        <w:t xml:space="preserve"> </w:t>
      </w:r>
      <w:r>
        <w:rPr>
          <w:sz w:val="24"/>
        </w:rPr>
        <w:t>other</w:t>
      </w:r>
      <w:r>
        <w:rPr>
          <w:spacing w:val="-4"/>
          <w:sz w:val="24"/>
        </w:rPr>
        <w:t xml:space="preserve"> </w:t>
      </w:r>
      <w:r>
        <w:rPr>
          <w:sz w:val="24"/>
        </w:rPr>
        <w:t>instructors</w:t>
      </w:r>
      <w:r>
        <w:rPr>
          <w:spacing w:val="-4"/>
          <w:sz w:val="24"/>
        </w:rPr>
        <w:t xml:space="preserve"> </w:t>
      </w:r>
      <w:r>
        <w:rPr>
          <w:sz w:val="24"/>
        </w:rPr>
        <w:t>of</w:t>
      </w:r>
      <w:r>
        <w:rPr>
          <w:spacing w:val="-4"/>
          <w:sz w:val="24"/>
        </w:rPr>
        <w:t xml:space="preserve"> </w:t>
      </w:r>
      <w:r>
        <w:rPr>
          <w:sz w:val="24"/>
        </w:rPr>
        <w:t>their</w:t>
      </w:r>
      <w:r>
        <w:rPr>
          <w:spacing w:val="-4"/>
          <w:sz w:val="24"/>
        </w:rPr>
        <w:t xml:space="preserve"> </w:t>
      </w:r>
      <w:r>
        <w:rPr>
          <w:sz w:val="24"/>
        </w:rPr>
        <w:t>language,</w:t>
      </w:r>
      <w:r>
        <w:rPr>
          <w:spacing w:val="-4"/>
          <w:sz w:val="24"/>
        </w:rPr>
        <w:t xml:space="preserve"> </w:t>
      </w:r>
      <w:r>
        <w:rPr>
          <w:sz w:val="24"/>
        </w:rPr>
        <w:t>LCTL</w:t>
      </w:r>
      <w:r>
        <w:rPr>
          <w:spacing w:val="-4"/>
          <w:sz w:val="24"/>
        </w:rPr>
        <w:t xml:space="preserve"> </w:t>
      </w:r>
      <w:r>
        <w:rPr>
          <w:sz w:val="24"/>
        </w:rPr>
        <w:t>teachers</w:t>
      </w:r>
      <w:r>
        <w:rPr>
          <w:spacing w:val="-4"/>
          <w:sz w:val="24"/>
        </w:rPr>
        <w:t xml:space="preserve"> </w:t>
      </w:r>
      <w:r>
        <w:rPr>
          <w:sz w:val="24"/>
        </w:rPr>
        <w:t>need</w:t>
      </w:r>
      <w:r>
        <w:rPr>
          <w:spacing w:val="-4"/>
          <w:sz w:val="24"/>
        </w:rPr>
        <w:t xml:space="preserve"> </w:t>
      </w:r>
      <w:r>
        <w:rPr>
          <w:sz w:val="24"/>
        </w:rPr>
        <w:t>both</w:t>
      </w:r>
      <w:r>
        <w:rPr>
          <w:spacing w:val="-4"/>
          <w:sz w:val="24"/>
        </w:rPr>
        <w:t xml:space="preserve"> </w:t>
      </w:r>
      <w:r>
        <w:rPr>
          <w:sz w:val="24"/>
        </w:rPr>
        <w:t>language-</w:t>
      </w:r>
    </w:p>
    <w:p w14:paraId="000716CD" w14:textId="77777777" w:rsidR="00017A54" w:rsidRDefault="00A86708">
      <w:pPr>
        <w:pStyle w:val="BodyText"/>
        <w:spacing w:line="480" w:lineRule="auto"/>
        <w:ind w:right="108"/>
      </w:pPr>
      <w:r>
        <w:t>agnostic</w:t>
      </w:r>
      <w:r>
        <w:rPr>
          <w:spacing w:val="-5"/>
        </w:rPr>
        <w:t xml:space="preserve"> </w:t>
      </w:r>
      <w:r>
        <w:t>and</w:t>
      </w:r>
      <w:r>
        <w:rPr>
          <w:spacing w:val="-4"/>
        </w:rPr>
        <w:t xml:space="preserve"> </w:t>
      </w:r>
      <w:r>
        <w:t>language-specific</w:t>
      </w:r>
      <w:r>
        <w:rPr>
          <w:spacing w:val="-5"/>
        </w:rPr>
        <w:t xml:space="preserve"> </w:t>
      </w:r>
      <w:r>
        <w:t>instructional</w:t>
      </w:r>
      <w:r>
        <w:rPr>
          <w:spacing w:val="-4"/>
        </w:rPr>
        <w:t xml:space="preserve"> </w:t>
      </w:r>
      <w:r>
        <w:t>strategies</w:t>
      </w:r>
      <w:r>
        <w:rPr>
          <w:spacing w:val="-4"/>
        </w:rPr>
        <w:t xml:space="preserve"> </w:t>
      </w:r>
      <w:r>
        <w:t>and</w:t>
      </w:r>
      <w:r>
        <w:rPr>
          <w:spacing w:val="-4"/>
        </w:rPr>
        <w:t xml:space="preserve"> </w:t>
      </w:r>
      <w:r>
        <w:t>techniques</w:t>
      </w:r>
      <w:r>
        <w:rPr>
          <w:spacing w:val="-4"/>
        </w:rPr>
        <w:t xml:space="preserve"> </w:t>
      </w:r>
      <w:r>
        <w:t>as</w:t>
      </w:r>
      <w:r>
        <w:rPr>
          <w:spacing w:val="-4"/>
        </w:rPr>
        <w:t xml:space="preserve"> </w:t>
      </w:r>
      <w:r>
        <w:t>well</w:t>
      </w:r>
      <w:r>
        <w:rPr>
          <w:spacing w:val="-4"/>
        </w:rPr>
        <w:t xml:space="preserve"> </w:t>
      </w:r>
      <w:r>
        <w:t>as</w:t>
      </w:r>
      <w:r>
        <w:rPr>
          <w:spacing w:val="-4"/>
        </w:rPr>
        <w:t xml:space="preserve"> </w:t>
      </w:r>
      <w:r>
        <w:t>opportunities</w:t>
      </w:r>
      <w:r>
        <w:rPr>
          <w:spacing w:val="-4"/>
        </w:rPr>
        <w:t xml:space="preserve"> </w:t>
      </w:r>
      <w:r>
        <w:t>to share their experiences and best practices.</w:t>
      </w:r>
    </w:p>
    <w:p w14:paraId="000716CE" w14:textId="77777777" w:rsidR="00017A54" w:rsidRDefault="00A86708">
      <w:pPr>
        <w:pStyle w:val="BodyText"/>
        <w:spacing w:before="1" w:line="480" w:lineRule="auto"/>
        <w:ind w:firstLine="360"/>
      </w:pPr>
      <w:r>
        <w:t>PEARLL</w:t>
      </w:r>
      <w:r>
        <w:rPr>
          <w:spacing w:val="-3"/>
        </w:rPr>
        <w:t xml:space="preserve"> </w:t>
      </w:r>
      <w:r>
        <w:t>will</w:t>
      </w:r>
      <w:r>
        <w:rPr>
          <w:spacing w:val="-3"/>
        </w:rPr>
        <w:t xml:space="preserve"> </w:t>
      </w:r>
      <w:r>
        <w:t>host</w:t>
      </w:r>
      <w:r>
        <w:rPr>
          <w:spacing w:val="-3"/>
        </w:rPr>
        <w:t xml:space="preserve"> </w:t>
      </w:r>
      <w:r>
        <w:t>a</w:t>
      </w:r>
      <w:r>
        <w:rPr>
          <w:spacing w:val="-3"/>
        </w:rPr>
        <w:t xml:space="preserve"> </w:t>
      </w:r>
      <w:r>
        <w:t>virtual</w:t>
      </w:r>
      <w:r>
        <w:rPr>
          <w:spacing w:val="-3"/>
        </w:rPr>
        <w:t xml:space="preserve"> </w:t>
      </w:r>
      <w:r>
        <w:t>summit</w:t>
      </w:r>
      <w:r>
        <w:rPr>
          <w:spacing w:val="-3"/>
        </w:rPr>
        <w:t xml:space="preserve"> </w:t>
      </w:r>
      <w:r>
        <w:t>for</w:t>
      </w:r>
      <w:r>
        <w:rPr>
          <w:spacing w:val="-3"/>
        </w:rPr>
        <w:t xml:space="preserve"> </w:t>
      </w:r>
      <w:r>
        <w:t>LCTL</w:t>
      </w:r>
      <w:r>
        <w:rPr>
          <w:spacing w:val="-3"/>
        </w:rPr>
        <w:t xml:space="preserve"> </w:t>
      </w:r>
      <w:r>
        <w:t>educators</w:t>
      </w:r>
      <w:r>
        <w:rPr>
          <w:spacing w:val="-3"/>
        </w:rPr>
        <w:t xml:space="preserve"> </w:t>
      </w:r>
      <w:r>
        <w:t>in</w:t>
      </w:r>
      <w:r>
        <w:rPr>
          <w:spacing w:val="-3"/>
        </w:rPr>
        <w:t xml:space="preserve"> </w:t>
      </w:r>
      <w:r>
        <w:t>2024</w:t>
      </w:r>
      <w:r>
        <w:rPr>
          <w:spacing w:val="-3"/>
        </w:rPr>
        <w:t xml:space="preserve"> </w:t>
      </w:r>
      <w:r>
        <w:t>and</w:t>
      </w:r>
      <w:r>
        <w:rPr>
          <w:spacing w:val="-3"/>
        </w:rPr>
        <w:t xml:space="preserve"> </w:t>
      </w:r>
      <w:r>
        <w:t>2026</w:t>
      </w:r>
      <w:r>
        <w:rPr>
          <w:spacing w:val="-3"/>
        </w:rPr>
        <w:t xml:space="preserve"> </w:t>
      </w:r>
      <w:r>
        <w:t>(see</w:t>
      </w:r>
      <w:r>
        <w:rPr>
          <w:spacing w:val="-3"/>
        </w:rPr>
        <w:t xml:space="preserve"> </w:t>
      </w:r>
      <w:r>
        <w:t>section</w:t>
      </w:r>
      <w:r>
        <w:rPr>
          <w:spacing w:val="-3"/>
        </w:rPr>
        <w:t xml:space="preserve"> </w:t>
      </w:r>
      <w:r>
        <w:t>1.5.1) and will recruit LCTL educators to serve as summer institute workshop facilitators, educators in residence, and research participants.</w:t>
      </w:r>
    </w:p>
    <w:p w14:paraId="000716CF" w14:textId="77777777" w:rsidR="00017A54" w:rsidRDefault="00A86708">
      <w:pPr>
        <w:pStyle w:val="BodyText"/>
        <w:spacing w:line="480" w:lineRule="auto"/>
        <w:ind w:firstLine="360"/>
      </w:pPr>
      <w:r>
        <w:t>Over 80 percent of PEARLL’s existing mailing list of 8,000 educators are LCTL educators, reflecting the long-standing support of the LCTL community for both PEARLL and the NFLC. The NFLC has been a member of the program advisory committee of the National Chinese Language Conference, has held leadership positions in NCOLCTL, and was home to the successful STARTALK program from 2007 to 2021. Newly established for this funding cycle, PEARLL’s</w:t>
      </w:r>
      <w:r>
        <w:rPr>
          <w:spacing w:val="-1"/>
        </w:rPr>
        <w:t xml:space="preserve"> </w:t>
      </w:r>
      <w:r>
        <w:t>teacher</w:t>
      </w:r>
      <w:r>
        <w:rPr>
          <w:spacing w:val="-1"/>
        </w:rPr>
        <w:t xml:space="preserve"> </w:t>
      </w:r>
      <w:r>
        <w:t>advisory</w:t>
      </w:r>
      <w:r>
        <w:rPr>
          <w:spacing w:val="-1"/>
        </w:rPr>
        <w:t xml:space="preserve"> </w:t>
      </w:r>
      <w:r>
        <w:t>board</w:t>
      </w:r>
      <w:r>
        <w:rPr>
          <w:spacing w:val="-1"/>
        </w:rPr>
        <w:t xml:space="preserve"> </w:t>
      </w:r>
      <w:r>
        <w:t>represents</w:t>
      </w:r>
      <w:r>
        <w:rPr>
          <w:spacing w:val="-1"/>
        </w:rPr>
        <w:t xml:space="preserve"> </w:t>
      </w:r>
      <w:r>
        <w:t>a</w:t>
      </w:r>
      <w:r>
        <w:rPr>
          <w:spacing w:val="-2"/>
        </w:rPr>
        <w:t xml:space="preserve"> </w:t>
      </w:r>
      <w:r>
        <w:t>variety</w:t>
      </w:r>
      <w:r>
        <w:rPr>
          <w:spacing w:val="-1"/>
        </w:rPr>
        <w:t xml:space="preserve"> </w:t>
      </w:r>
      <w:r>
        <w:t>of</w:t>
      </w:r>
      <w:r>
        <w:rPr>
          <w:spacing w:val="-1"/>
        </w:rPr>
        <w:t xml:space="preserve"> </w:t>
      </w:r>
      <w:r>
        <w:t>LCTLs;</w:t>
      </w:r>
      <w:r>
        <w:rPr>
          <w:spacing w:val="-1"/>
        </w:rPr>
        <w:t xml:space="preserve"> </w:t>
      </w:r>
      <w:r>
        <w:t>four</w:t>
      </w:r>
      <w:r>
        <w:rPr>
          <w:spacing w:val="-1"/>
        </w:rPr>
        <w:t xml:space="preserve"> </w:t>
      </w:r>
      <w:r>
        <w:t>of</w:t>
      </w:r>
      <w:r>
        <w:rPr>
          <w:spacing w:val="-1"/>
        </w:rPr>
        <w:t xml:space="preserve"> </w:t>
      </w:r>
      <w:r>
        <w:t>the</w:t>
      </w:r>
      <w:r>
        <w:rPr>
          <w:spacing w:val="-2"/>
        </w:rPr>
        <w:t xml:space="preserve"> </w:t>
      </w:r>
      <w:r>
        <w:t>six</w:t>
      </w:r>
      <w:r>
        <w:rPr>
          <w:spacing w:val="-1"/>
        </w:rPr>
        <w:t xml:space="preserve"> </w:t>
      </w:r>
      <w:r>
        <w:t>board</w:t>
      </w:r>
      <w:r>
        <w:rPr>
          <w:spacing w:val="-1"/>
        </w:rPr>
        <w:t xml:space="preserve"> </w:t>
      </w:r>
      <w:r>
        <w:t>members are</w:t>
      </w:r>
      <w:r>
        <w:rPr>
          <w:spacing w:val="-3"/>
        </w:rPr>
        <w:t xml:space="preserve"> </w:t>
      </w:r>
      <w:r>
        <w:t>practicing</w:t>
      </w:r>
      <w:r>
        <w:rPr>
          <w:spacing w:val="-3"/>
        </w:rPr>
        <w:t xml:space="preserve"> </w:t>
      </w:r>
      <w:r>
        <w:t>LCTL</w:t>
      </w:r>
      <w:r>
        <w:rPr>
          <w:spacing w:val="-3"/>
        </w:rPr>
        <w:t xml:space="preserve"> </w:t>
      </w:r>
      <w:r>
        <w:t>educators.</w:t>
      </w:r>
      <w:r>
        <w:rPr>
          <w:spacing w:val="-3"/>
        </w:rPr>
        <w:t xml:space="preserve"> </w:t>
      </w:r>
      <w:r>
        <w:t>The</w:t>
      </w:r>
      <w:r>
        <w:rPr>
          <w:spacing w:val="-4"/>
        </w:rPr>
        <w:t xml:space="preserve"> </w:t>
      </w:r>
      <w:r>
        <w:t>teacher</w:t>
      </w:r>
      <w:r>
        <w:rPr>
          <w:spacing w:val="-3"/>
        </w:rPr>
        <w:t xml:space="preserve"> </w:t>
      </w:r>
      <w:r>
        <w:t>advisory</w:t>
      </w:r>
      <w:r>
        <w:rPr>
          <w:spacing w:val="-3"/>
        </w:rPr>
        <w:t xml:space="preserve"> </w:t>
      </w:r>
      <w:r>
        <w:t>board</w:t>
      </w:r>
      <w:r>
        <w:rPr>
          <w:spacing w:val="-3"/>
        </w:rPr>
        <w:t xml:space="preserve"> </w:t>
      </w:r>
      <w:r>
        <w:t>will</w:t>
      </w:r>
      <w:r>
        <w:rPr>
          <w:spacing w:val="-3"/>
        </w:rPr>
        <w:t xml:space="preserve"> </w:t>
      </w:r>
      <w:r>
        <w:t>ensure</w:t>
      </w:r>
      <w:r>
        <w:rPr>
          <w:spacing w:val="-4"/>
        </w:rPr>
        <w:t xml:space="preserve"> </w:t>
      </w:r>
      <w:r>
        <w:t>that</w:t>
      </w:r>
      <w:r>
        <w:rPr>
          <w:spacing w:val="-3"/>
        </w:rPr>
        <w:t xml:space="preserve"> </w:t>
      </w:r>
      <w:r>
        <w:t>all</w:t>
      </w:r>
      <w:r>
        <w:rPr>
          <w:spacing w:val="-3"/>
        </w:rPr>
        <w:t xml:space="preserve"> </w:t>
      </w:r>
      <w:r>
        <w:t>PEARLL</w:t>
      </w:r>
      <w:r>
        <w:rPr>
          <w:spacing w:val="-3"/>
        </w:rPr>
        <w:t xml:space="preserve"> </w:t>
      </w:r>
      <w:r>
        <w:t>projects will meet the needs of LCTL educators.</w:t>
      </w:r>
    </w:p>
    <w:p w14:paraId="000716D0" w14:textId="77777777" w:rsidR="00017A54" w:rsidRDefault="00A86708">
      <w:pPr>
        <w:pStyle w:val="ListParagraph"/>
        <w:numPr>
          <w:ilvl w:val="1"/>
          <w:numId w:val="4"/>
        </w:numPr>
        <w:tabs>
          <w:tab w:val="left" w:pos="500"/>
        </w:tabs>
        <w:spacing w:line="480" w:lineRule="auto"/>
        <w:ind w:left="140" w:right="207" w:firstLine="0"/>
        <w:rPr>
          <w:sz w:val="24"/>
        </w:rPr>
      </w:pPr>
      <w:r>
        <w:rPr>
          <w:color w:val="2E74B5"/>
          <w:sz w:val="24"/>
        </w:rPr>
        <w:t>Competitive</w:t>
      </w:r>
      <w:r>
        <w:rPr>
          <w:color w:val="2E74B5"/>
          <w:spacing w:val="-4"/>
          <w:sz w:val="24"/>
        </w:rPr>
        <w:t xml:space="preserve"> </w:t>
      </w:r>
      <w:r>
        <w:rPr>
          <w:color w:val="2E74B5"/>
          <w:sz w:val="24"/>
        </w:rPr>
        <w:t>preference</w:t>
      </w:r>
      <w:r>
        <w:rPr>
          <w:color w:val="2E74B5"/>
          <w:spacing w:val="-4"/>
          <w:sz w:val="24"/>
        </w:rPr>
        <w:t xml:space="preserve"> </w:t>
      </w:r>
      <w:r>
        <w:rPr>
          <w:color w:val="2E74B5"/>
          <w:sz w:val="24"/>
        </w:rPr>
        <w:t>priority:</w:t>
      </w:r>
      <w:r>
        <w:rPr>
          <w:color w:val="2E74B5"/>
          <w:spacing w:val="-4"/>
          <w:sz w:val="24"/>
        </w:rPr>
        <w:t xml:space="preserve"> </w:t>
      </w:r>
      <w:r>
        <w:rPr>
          <w:color w:val="2E74B5"/>
          <w:sz w:val="24"/>
        </w:rPr>
        <w:t>Promoting</w:t>
      </w:r>
      <w:r>
        <w:rPr>
          <w:color w:val="2E74B5"/>
          <w:spacing w:val="-4"/>
          <w:sz w:val="24"/>
        </w:rPr>
        <w:t xml:space="preserve"> </w:t>
      </w:r>
      <w:r>
        <w:rPr>
          <w:color w:val="2E74B5"/>
          <w:sz w:val="24"/>
        </w:rPr>
        <w:t>equity</w:t>
      </w:r>
      <w:r>
        <w:rPr>
          <w:color w:val="2E74B5"/>
          <w:spacing w:val="-4"/>
          <w:sz w:val="24"/>
        </w:rPr>
        <w:t xml:space="preserve"> </w:t>
      </w:r>
      <w:r>
        <w:rPr>
          <w:color w:val="2E74B5"/>
          <w:sz w:val="24"/>
        </w:rPr>
        <w:t>in</w:t>
      </w:r>
      <w:r>
        <w:rPr>
          <w:color w:val="2E74B5"/>
          <w:spacing w:val="-4"/>
          <w:sz w:val="24"/>
        </w:rPr>
        <w:t xml:space="preserve"> </w:t>
      </w:r>
      <w:r>
        <w:rPr>
          <w:color w:val="2E74B5"/>
          <w:sz w:val="24"/>
        </w:rPr>
        <w:t>student</w:t>
      </w:r>
      <w:r>
        <w:rPr>
          <w:color w:val="2E74B5"/>
          <w:spacing w:val="-4"/>
          <w:sz w:val="24"/>
        </w:rPr>
        <w:t xml:space="preserve"> </w:t>
      </w:r>
      <w:r>
        <w:rPr>
          <w:color w:val="2E74B5"/>
          <w:sz w:val="24"/>
        </w:rPr>
        <w:t>access</w:t>
      </w:r>
      <w:r>
        <w:rPr>
          <w:color w:val="2E74B5"/>
          <w:spacing w:val="-4"/>
          <w:sz w:val="24"/>
        </w:rPr>
        <w:t xml:space="preserve"> </w:t>
      </w:r>
      <w:r>
        <w:rPr>
          <w:color w:val="2E74B5"/>
          <w:sz w:val="24"/>
        </w:rPr>
        <w:t>to</w:t>
      </w:r>
      <w:r>
        <w:rPr>
          <w:color w:val="2E74B5"/>
          <w:spacing w:val="-4"/>
          <w:sz w:val="24"/>
        </w:rPr>
        <w:t xml:space="preserve"> </w:t>
      </w:r>
      <w:r>
        <w:rPr>
          <w:color w:val="2E74B5"/>
          <w:sz w:val="24"/>
        </w:rPr>
        <w:t>educational</w:t>
      </w:r>
      <w:r>
        <w:rPr>
          <w:color w:val="2E74B5"/>
          <w:spacing w:val="-4"/>
          <w:sz w:val="24"/>
        </w:rPr>
        <w:t xml:space="preserve"> </w:t>
      </w:r>
      <w:r>
        <w:rPr>
          <w:color w:val="2E74B5"/>
          <w:sz w:val="24"/>
        </w:rPr>
        <w:t>resources and opportunities</w:t>
      </w:r>
    </w:p>
    <w:p w14:paraId="000716D1" w14:textId="77777777" w:rsidR="00017A54" w:rsidRDefault="00A86708">
      <w:pPr>
        <w:pStyle w:val="BodyText"/>
        <w:spacing w:line="480" w:lineRule="auto"/>
      </w:pPr>
      <w:r>
        <w:t>Language instructors at community colleges and HBCUs have distinct needs, due to time and financial constraints, as well as institutional policies relating to language requirements. Their students</w:t>
      </w:r>
      <w:r>
        <w:rPr>
          <w:spacing w:val="-3"/>
        </w:rPr>
        <w:t xml:space="preserve"> </w:t>
      </w:r>
      <w:r>
        <w:t>also</w:t>
      </w:r>
      <w:r>
        <w:rPr>
          <w:spacing w:val="-3"/>
        </w:rPr>
        <w:t xml:space="preserve"> </w:t>
      </w:r>
      <w:r>
        <w:t>have</w:t>
      </w:r>
      <w:r>
        <w:rPr>
          <w:spacing w:val="-4"/>
        </w:rPr>
        <w:t xml:space="preserve"> </w:t>
      </w:r>
      <w:r>
        <w:t>different</w:t>
      </w:r>
      <w:r>
        <w:rPr>
          <w:spacing w:val="-4"/>
        </w:rPr>
        <w:t xml:space="preserve"> </w:t>
      </w:r>
      <w:r>
        <w:t>needs</w:t>
      </w:r>
      <w:r>
        <w:rPr>
          <w:spacing w:val="-3"/>
        </w:rPr>
        <w:t xml:space="preserve"> </w:t>
      </w:r>
      <w:r>
        <w:t>than</w:t>
      </w:r>
      <w:r>
        <w:rPr>
          <w:spacing w:val="-3"/>
        </w:rPr>
        <w:t xml:space="preserve"> </w:t>
      </w:r>
      <w:r>
        <w:t>students</w:t>
      </w:r>
      <w:r>
        <w:rPr>
          <w:spacing w:val="-3"/>
        </w:rPr>
        <w:t xml:space="preserve"> </w:t>
      </w:r>
      <w:r>
        <w:t>learning</w:t>
      </w:r>
      <w:r>
        <w:rPr>
          <w:spacing w:val="-3"/>
        </w:rPr>
        <w:t xml:space="preserve"> </w:t>
      </w:r>
      <w:r>
        <w:t>languages</w:t>
      </w:r>
      <w:r>
        <w:rPr>
          <w:spacing w:val="-3"/>
        </w:rPr>
        <w:t xml:space="preserve"> </w:t>
      </w:r>
      <w:r>
        <w:t>in</w:t>
      </w:r>
      <w:r>
        <w:rPr>
          <w:spacing w:val="-3"/>
        </w:rPr>
        <w:t xml:space="preserve"> </w:t>
      </w:r>
      <w:r>
        <w:t>other</w:t>
      </w:r>
      <w:r>
        <w:rPr>
          <w:spacing w:val="-3"/>
        </w:rPr>
        <w:t xml:space="preserve"> </w:t>
      </w:r>
      <w:r>
        <w:t>contexts.</w:t>
      </w:r>
      <w:r>
        <w:rPr>
          <w:spacing w:val="-3"/>
        </w:rPr>
        <w:t xml:space="preserve"> </w:t>
      </w:r>
      <w:r>
        <w:t>PEARLL</w:t>
      </w:r>
    </w:p>
    <w:p w14:paraId="000716D2" w14:textId="77777777" w:rsidR="00017A54" w:rsidRDefault="00017A54">
      <w:pPr>
        <w:spacing w:line="480" w:lineRule="auto"/>
        <w:sectPr w:rsidR="00017A54">
          <w:pgSz w:w="12240" w:h="15840"/>
          <w:pgMar w:top="1380" w:right="1340" w:bottom="1260" w:left="1300" w:header="0" w:footer="1065" w:gutter="0"/>
          <w:cols w:space="720"/>
        </w:sectPr>
      </w:pPr>
    </w:p>
    <w:p w14:paraId="000716D3" w14:textId="77777777" w:rsidR="00017A54" w:rsidRDefault="00A86708">
      <w:pPr>
        <w:pStyle w:val="BodyText"/>
        <w:spacing w:before="61" w:line="480" w:lineRule="auto"/>
        <w:ind w:right="177"/>
      </w:pPr>
      <w:bookmarkStart w:id="8" w:name="Other_Narrative_Form"/>
      <w:bookmarkEnd w:id="8"/>
      <w:r>
        <w:lastRenderedPageBreak/>
        <w:t>will work directly with AACC, a community college, and UMES, an HBCU, to develop and pilot model curricula (see section 1.1.2) that will meet the needs of its faculty and students, particularly in LCTLs. These model curricula will then be made available as an OER for other community</w:t>
      </w:r>
      <w:r>
        <w:rPr>
          <w:spacing w:val="-4"/>
        </w:rPr>
        <w:t xml:space="preserve"> </w:t>
      </w:r>
      <w:r>
        <w:t>colleges,</w:t>
      </w:r>
      <w:r>
        <w:rPr>
          <w:spacing w:val="-4"/>
        </w:rPr>
        <w:t xml:space="preserve"> </w:t>
      </w:r>
      <w:r>
        <w:t>HBCUs,</w:t>
      </w:r>
      <w:r>
        <w:rPr>
          <w:spacing w:val="-4"/>
        </w:rPr>
        <w:t xml:space="preserve"> </w:t>
      </w:r>
      <w:r>
        <w:t>and</w:t>
      </w:r>
      <w:r>
        <w:rPr>
          <w:spacing w:val="-4"/>
        </w:rPr>
        <w:t xml:space="preserve"> </w:t>
      </w:r>
      <w:r>
        <w:t>other</w:t>
      </w:r>
      <w:r>
        <w:rPr>
          <w:spacing w:val="-4"/>
        </w:rPr>
        <w:t xml:space="preserve"> </w:t>
      </w:r>
      <w:r>
        <w:t>institutions</w:t>
      </w:r>
      <w:r>
        <w:rPr>
          <w:spacing w:val="-4"/>
        </w:rPr>
        <w:t xml:space="preserve"> </w:t>
      </w:r>
      <w:r>
        <w:t>facing</w:t>
      </w:r>
      <w:r>
        <w:rPr>
          <w:spacing w:val="-4"/>
        </w:rPr>
        <w:t xml:space="preserve"> </w:t>
      </w:r>
      <w:r>
        <w:t>similar</w:t>
      </w:r>
      <w:r>
        <w:rPr>
          <w:spacing w:val="-4"/>
        </w:rPr>
        <w:t xml:space="preserve"> </w:t>
      </w:r>
      <w:r>
        <w:t>challenges.</w:t>
      </w:r>
      <w:r>
        <w:rPr>
          <w:spacing w:val="-4"/>
        </w:rPr>
        <w:t xml:space="preserve"> </w:t>
      </w:r>
      <w:r>
        <w:t>Particular</w:t>
      </w:r>
      <w:r>
        <w:rPr>
          <w:spacing w:val="-4"/>
        </w:rPr>
        <w:t xml:space="preserve"> </w:t>
      </w:r>
      <w:r>
        <w:t>efforts will be made to promote the model curricula to community colleges and HBCUs.</w:t>
      </w:r>
    </w:p>
    <w:p w14:paraId="000716D4" w14:textId="77777777" w:rsidR="00017A54" w:rsidRDefault="00A86708">
      <w:pPr>
        <w:pStyle w:val="Heading1"/>
        <w:numPr>
          <w:ilvl w:val="0"/>
          <w:numId w:val="4"/>
        </w:numPr>
        <w:tabs>
          <w:tab w:val="left" w:pos="500"/>
        </w:tabs>
        <w:rPr>
          <w:color w:val="2E74B5"/>
        </w:rPr>
      </w:pPr>
      <w:bookmarkStart w:id="9" w:name="_TOC_250000"/>
      <w:bookmarkEnd w:id="9"/>
      <w:r>
        <w:rPr>
          <w:color w:val="2E74B5"/>
          <w:spacing w:val="-2"/>
        </w:rPr>
        <w:t>References</w:t>
      </w:r>
    </w:p>
    <w:p w14:paraId="000716D5" w14:textId="77777777" w:rsidR="00017A54" w:rsidRDefault="00017A54">
      <w:pPr>
        <w:pStyle w:val="BodyText"/>
        <w:ind w:left="0"/>
        <w:rPr>
          <w:b/>
        </w:rPr>
      </w:pPr>
    </w:p>
    <w:p w14:paraId="000716D6" w14:textId="77777777" w:rsidR="00017A54" w:rsidRDefault="00A86708">
      <w:pPr>
        <w:pStyle w:val="BodyText"/>
        <w:spacing w:before="1"/>
        <w:jc w:val="both"/>
      </w:pPr>
      <w:r>
        <w:t>Damari,</w:t>
      </w:r>
      <w:r>
        <w:rPr>
          <w:spacing w:val="-3"/>
        </w:rPr>
        <w:t xml:space="preserve"> </w:t>
      </w:r>
      <w:r>
        <w:t>R.R.,</w:t>
      </w:r>
      <w:r>
        <w:rPr>
          <w:spacing w:val="-1"/>
        </w:rPr>
        <w:t xml:space="preserve"> </w:t>
      </w:r>
      <w:r>
        <w:t>Cook,</w:t>
      </w:r>
      <w:r>
        <w:rPr>
          <w:spacing w:val="-1"/>
        </w:rPr>
        <w:t xml:space="preserve"> </w:t>
      </w:r>
      <w:r>
        <w:t>S.V.,</w:t>
      </w:r>
      <w:r>
        <w:rPr>
          <w:spacing w:val="-1"/>
        </w:rPr>
        <w:t xml:space="preserve"> </w:t>
      </w:r>
      <w:r>
        <w:t>&amp; Pulupa,</w:t>
      </w:r>
      <w:r>
        <w:rPr>
          <w:spacing w:val="-1"/>
        </w:rPr>
        <w:t xml:space="preserve"> </w:t>
      </w:r>
      <w:r>
        <w:t>C.M.</w:t>
      </w:r>
      <w:r>
        <w:rPr>
          <w:spacing w:val="-1"/>
        </w:rPr>
        <w:t xml:space="preserve"> </w:t>
      </w:r>
      <w:r>
        <w:t>(2020).</w:t>
      </w:r>
      <w:r>
        <w:rPr>
          <w:spacing w:val="-1"/>
        </w:rPr>
        <w:t xml:space="preserve"> </w:t>
      </w:r>
      <w:r>
        <w:t>Unpublished</w:t>
      </w:r>
      <w:r>
        <w:rPr>
          <w:spacing w:val="-1"/>
        </w:rPr>
        <w:t xml:space="preserve"> </w:t>
      </w:r>
      <w:r>
        <w:t xml:space="preserve">survey </w:t>
      </w:r>
      <w:r>
        <w:rPr>
          <w:spacing w:val="-2"/>
        </w:rPr>
        <w:t>data.</w:t>
      </w:r>
    </w:p>
    <w:p w14:paraId="000716D7" w14:textId="77777777" w:rsidR="00017A54" w:rsidRDefault="00A86708">
      <w:pPr>
        <w:pStyle w:val="BodyText"/>
        <w:spacing w:before="136" w:line="360" w:lineRule="auto"/>
        <w:ind w:left="500" w:right="139" w:hanging="360"/>
        <w:jc w:val="both"/>
      </w:pPr>
      <w:r>
        <w:t>Heikkilä, M. &amp; Mankki, V. (2021): Teachers’ agency during the Covid-19 lockdown: A new materialist</w:t>
      </w:r>
      <w:r>
        <w:rPr>
          <w:spacing w:val="-5"/>
        </w:rPr>
        <w:t xml:space="preserve"> </w:t>
      </w:r>
      <w:r>
        <w:t>perspective,</w:t>
      </w:r>
      <w:r>
        <w:rPr>
          <w:spacing w:val="-2"/>
        </w:rPr>
        <w:t xml:space="preserve"> </w:t>
      </w:r>
      <w:r>
        <w:t>Pedagogy,</w:t>
      </w:r>
      <w:r>
        <w:rPr>
          <w:spacing w:val="-2"/>
        </w:rPr>
        <w:t xml:space="preserve"> </w:t>
      </w:r>
      <w:r>
        <w:t>Culture</w:t>
      </w:r>
      <w:r>
        <w:rPr>
          <w:spacing w:val="-3"/>
        </w:rPr>
        <w:t xml:space="preserve"> </w:t>
      </w:r>
      <w:r>
        <w:t>&amp;</w:t>
      </w:r>
      <w:r>
        <w:rPr>
          <w:spacing w:val="-2"/>
        </w:rPr>
        <w:t xml:space="preserve"> </w:t>
      </w:r>
      <w:r>
        <w:t>Society,</w:t>
      </w:r>
      <w:r>
        <w:rPr>
          <w:spacing w:val="-2"/>
        </w:rPr>
        <w:t xml:space="preserve"> DOI:10.1080/14681366.2021.1984285</w:t>
      </w:r>
    </w:p>
    <w:p w14:paraId="000716D8" w14:textId="77777777" w:rsidR="00017A54" w:rsidRDefault="00A86708">
      <w:pPr>
        <w:pStyle w:val="BodyText"/>
        <w:spacing w:before="3" w:line="360" w:lineRule="auto"/>
        <w:ind w:left="500" w:right="527" w:hanging="360"/>
        <w:jc w:val="both"/>
      </w:pPr>
      <w:r>
        <w:t>Henshaw,</w:t>
      </w:r>
      <w:r>
        <w:rPr>
          <w:spacing w:val="-3"/>
        </w:rPr>
        <w:t xml:space="preserve"> </w:t>
      </w:r>
      <w:r>
        <w:t>F.</w:t>
      </w:r>
      <w:r>
        <w:rPr>
          <w:spacing w:val="-3"/>
        </w:rPr>
        <w:t xml:space="preserve"> </w:t>
      </w:r>
      <w:r>
        <w:t>(2022).</w:t>
      </w:r>
      <w:r>
        <w:rPr>
          <w:spacing w:val="-3"/>
        </w:rPr>
        <w:t xml:space="preserve"> </w:t>
      </w:r>
      <w:r>
        <w:t>A</w:t>
      </w:r>
      <w:r>
        <w:rPr>
          <w:spacing w:val="-3"/>
        </w:rPr>
        <w:t xml:space="preserve"> </w:t>
      </w:r>
      <w:r>
        <w:t>Two-Way</w:t>
      </w:r>
      <w:r>
        <w:rPr>
          <w:spacing w:val="-3"/>
        </w:rPr>
        <w:t xml:space="preserve"> </w:t>
      </w:r>
      <w:r>
        <w:t>Information</w:t>
      </w:r>
      <w:r>
        <w:rPr>
          <w:spacing w:val="-3"/>
        </w:rPr>
        <w:t xml:space="preserve"> </w:t>
      </w:r>
      <w:r>
        <w:t>Highway.</w:t>
      </w:r>
      <w:r>
        <w:rPr>
          <w:spacing w:val="-3"/>
        </w:rPr>
        <w:t xml:space="preserve"> </w:t>
      </w:r>
      <w:r>
        <w:t>Language</w:t>
      </w:r>
      <w:r>
        <w:rPr>
          <w:spacing w:val="-4"/>
        </w:rPr>
        <w:t xml:space="preserve"> </w:t>
      </w:r>
      <w:r>
        <w:t>Magazine,</w:t>
      </w:r>
      <w:r>
        <w:rPr>
          <w:spacing w:val="-3"/>
        </w:rPr>
        <w:t xml:space="preserve"> </w:t>
      </w:r>
      <w:r>
        <w:t>April</w:t>
      </w:r>
      <w:r>
        <w:rPr>
          <w:spacing w:val="-3"/>
        </w:rPr>
        <w:t xml:space="preserve"> </w:t>
      </w:r>
      <w:r>
        <w:t>5,</w:t>
      </w:r>
      <w:r>
        <w:rPr>
          <w:spacing w:val="-3"/>
        </w:rPr>
        <w:t xml:space="preserve"> </w:t>
      </w:r>
      <w:r>
        <w:t>2022. Retrieved</w:t>
      </w:r>
      <w:r>
        <w:rPr>
          <w:spacing w:val="-15"/>
        </w:rPr>
        <w:t xml:space="preserve"> </w:t>
      </w:r>
      <w:r>
        <w:t>from</w:t>
      </w:r>
      <w:r>
        <w:rPr>
          <w:spacing w:val="-15"/>
        </w:rPr>
        <w:t xml:space="preserve"> </w:t>
      </w:r>
      <w:r>
        <w:t>https://</w:t>
      </w:r>
      <w:hyperlink r:id="rId24">
        <w:r>
          <w:t>www.languagemagazine.com/2022/04/05/a-two-way-information-</w:t>
        </w:r>
      </w:hyperlink>
      <w:r>
        <w:t xml:space="preserve"> </w:t>
      </w:r>
      <w:r>
        <w:rPr>
          <w:spacing w:val="-2"/>
        </w:rPr>
        <w:t>highway/.</w:t>
      </w:r>
    </w:p>
    <w:p w14:paraId="000716D9" w14:textId="77777777" w:rsidR="00017A54" w:rsidRDefault="00A86708">
      <w:pPr>
        <w:pStyle w:val="BodyText"/>
        <w:spacing w:line="362" w:lineRule="auto"/>
        <w:ind w:left="500" w:right="108" w:hanging="360"/>
      </w:pPr>
      <w:r>
        <w:t>Kayaoğlu,</w:t>
      </w:r>
      <w:r>
        <w:rPr>
          <w:spacing w:val="-3"/>
        </w:rPr>
        <w:t xml:space="preserve"> </w:t>
      </w:r>
      <w:r>
        <w:t>M.N.</w:t>
      </w:r>
      <w:r>
        <w:rPr>
          <w:spacing w:val="-4"/>
        </w:rPr>
        <w:t xml:space="preserve"> </w:t>
      </w:r>
      <w:r>
        <w:t>(2007).</w:t>
      </w:r>
      <w:r>
        <w:rPr>
          <w:spacing w:val="-3"/>
        </w:rPr>
        <w:t xml:space="preserve"> </w:t>
      </w:r>
      <w:r>
        <w:t>The</w:t>
      </w:r>
      <w:r>
        <w:rPr>
          <w:spacing w:val="-4"/>
        </w:rPr>
        <w:t xml:space="preserve"> </w:t>
      </w:r>
      <w:r>
        <w:t>unbearable</w:t>
      </w:r>
      <w:r>
        <w:rPr>
          <w:spacing w:val="-4"/>
        </w:rPr>
        <w:t xml:space="preserve"> </w:t>
      </w:r>
      <w:r>
        <w:t>heaviness</w:t>
      </w:r>
      <w:r>
        <w:rPr>
          <w:spacing w:val="-3"/>
        </w:rPr>
        <w:t xml:space="preserve"> </w:t>
      </w:r>
      <w:r>
        <w:t>of</w:t>
      </w:r>
      <w:r>
        <w:rPr>
          <w:spacing w:val="-4"/>
        </w:rPr>
        <w:t xml:space="preserve"> </w:t>
      </w:r>
      <w:r>
        <w:t>being</w:t>
      </w:r>
      <w:r>
        <w:rPr>
          <w:spacing w:val="-3"/>
        </w:rPr>
        <w:t xml:space="preserve"> </w:t>
      </w:r>
      <w:r>
        <w:t>supervised</w:t>
      </w:r>
      <w:r>
        <w:rPr>
          <w:spacing w:val="-4"/>
        </w:rPr>
        <w:t xml:space="preserve"> </w:t>
      </w:r>
      <w:r>
        <w:t>for</w:t>
      </w:r>
      <w:r>
        <w:rPr>
          <w:spacing w:val="-3"/>
        </w:rPr>
        <w:t xml:space="preserve"> </w:t>
      </w:r>
      <w:r>
        <w:t>EFL</w:t>
      </w:r>
      <w:r>
        <w:rPr>
          <w:spacing w:val="-4"/>
        </w:rPr>
        <w:t xml:space="preserve"> </w:t>
      </w:r>
      <w:r>
        <w:t>teachers.</w:t>
      </w:r>
      <w:r>
        <w:rPr>
          <w:spacing w:val="-3"/>
        </w:rPr>
        <w:t xml:space="preserve"> </w:t>
      </w:r>
      <w:r>
        <w:t>TTED Newsletter: Teacher Trainers and Educators, 1, 15-20.</w:t>
      </w:r>
    </w:p>
    <w:p w14:paraId="000716DA" w14:textId="77777777" w:rsidR="00017A54" w:rsidRDefault="00A86708">
      <w:pPr>
        <w:pStyle w:val="BodyText"/>
        <w:spacing w:line="360" w:lineRule="auto"/>
        <w:ind w:left="500" w:right="177" w:hanging="360"/>
      </w:pPr>
      <w:r>
        <w:t>Ketcham, E., Nagano, T., &amp; Funk, A. (2017). Students and Instructors of Languages at Community</w:t>
      </w:r>
      <w:r>
        <w:rPr>
          <w:spacing w:val="-4"/>
        </w:rPr>
        <w:t xml:space="preserve"> </w:t>
      </w:r>
      <w:r>
        <w:t>Colleges</w:t>
      </w:r>
      <w:r>
        <w:rPr>
          <w:spacing w:val="-4"/>
        </w:rPr>
        <w:t xml:space="preserve"> </w:t>
      </w:r>
      <w:r>
        <w:t>(SILCC)</w:t>
      </w:r>
      <w:r>
        <w:rPr>
          <w:spacing w:val="-4"/>
        </w:rPr>
        <w:t xml:space="preserve"> </w:t>
      </w:r>
      <w:r>
        <w:t>Surveys:</w:t>
      </w:r>
      <w:r>
        <w:rPr>
          <w:spacing w:val="-4"/>
        </w:rPr>
        <w:t xml:space="preserve"> </w:t>
      </w:r>
      <w:r>
        <w:t>Results</w:t>
      </w:r>
      <w:r>
        <w:rPr>
          <w:spacing w:val="-4"/>
        </w:rPr>
        <w:t xml:space="preserve"> </w:t>
      </w:r>
      <w:r>
        <w:t>from</w:t>
      </w:r>
      <w:r>
        <w:rPr>
          <w:spacing w:val="-5"/>
        </w:rPr>
        <w:t xml:space="preserve"> </w:t>
      </w:r>
      <w:r>
        <w:t>the</w:t>
      </w:r>
      <w:r>
        <w:rPr>
          <w:spacing w:val="-5"/>
        </w:rPr>
        <w:t xml:space="preserve"> </w:t>
      </w:r>
      <w:r>
        <w:t>Instructor</w:t>
      </w:r>
      <w:r>
        <w:rPr>
          <w:spacing w:val="-4"/>
        </w:rPr>
        <w:t xml:space="preserve"> </w:t>
      </w:r>
      <w:r>
        <w:t>Surveys,</w:t>
      </w:r>
      <w:r>
        <w:rPr>
          <w:spacing w:val="-4"/>
        </w:rPr>
        <w:t xml:space="preserve"> </w:t>
      </w:r>
      <w:r>
        <w:t>Fall</w:t>
      </w:r>
      <w:r>
        <w:rPr>
          <w:spacing w:val="-4"/>
        </w:rPr>
        <w:t xml:space="preserve"> </w:t>
      </w:r>
      <w:r>
        <w:t xml:space="preserve">2015. Retrieved from </w:t>
      </w:r>
      <w:hyperlink r:id="rId25">
        <w:r>
          <w:t>www.cilc.gc.cuny.edu/lccn.</w:t>
        </w:r>
      </w:hyperlink>
    </w:p>
    <w:p w14:paraId="000716DB" w14:textId="77777777" w:rsidR="00017A54" w:rsidRDefault="00A86708">
      <w:pPr>
        <w:pStyle w:val="BodyText"/>
        <w:spacing w:line="360" w:lineRule="auto"/>
        <w:ind w:left="500" w:hanging="360"/>
      </w:pPr>
      <w:r>
        <w:t>Madel,</w:t>
      </w:r>
      <w:r>
        <w:rPr>
          <w:spacing w:val="-3"/>
        </w:rPr>
        <w:t xml:space="preserve"> </w:t>
      </w:r>
      <w:r>
        <w:t>R.</w:t>
      </w:r>
      <w:r>
        <w:rPr>
          <w:spacing w:val="-3"/>
        </w:rPr>
        <w:t xml:space="preserve"> </w:t>
      </w:r>
      <w:r>
        <w:t>(2021).</w:t>
      </w:r>
      <w:r>
        <w:rPr>
          <w:spacing w:val="-3"/>
        </w:rPr>
        <w:t xml:space="preserve"> </w:t>
      </w:r>
      <w:r>
        <w:t>Classroom</w:t>
      </w:r>
      <w:r>
        <w:rPr>
          <w:spacing w:val="-4"/>
        </w:rPr>
        <w:t xml:space="preserve"> </w:t>
      </w:r>
      <w:r>
        <w:t>Teachers’</w:t>
      </w:r>
      <w:r>
        <w:rPr>
          <w:spacing w:val="-3"/>
        </w:rPr>
        <w:t xml:space="preserve"> </w:t>
      </w:r>
      <w:r>
        <w:t>Role</w:t>
      </w:r>
      <w:r>
        <w:rPr>
          <w:spacing w:val="-4"/>
        </w:rPr>
        <w:t xml:space="preserve"> </w:t>
      </w:r>
      <w:r>
        <w:t>in</w:t>
      </w:r>
      <w:r>
        <w:rPr>
          <w:spacing w:val="-3"/>
        </w:rPr>
        <w:t xml:space="preserve"> </w:t>
      </w:r>
      <w:r>
        <w:t>Bridging</w:t>
      </w:r>
      <w:r>
        <w:rPr>
          <w:spacing w:val="-3"/>
        </w:rPr>
        <w:t xml:space="preserve"> </w:t>
      </w:r>
      <w:r>
        <w:t>the</w:t>
      </w:r>
      <w:r>
        <w:rPr>
          <w:spacing w:val="-4"/>
        </w:rPr>
        <w:t xml:space="preserve"> </w:t>
      </w:r>
      <w:r>
        <w:t>Research</w:t>
      </w:r>
      <w:r>
        <w:rPr>
          <w:spacing w:val="-3"/>
        </w:rPr>
        <w:t xml:space="preserve"> </w:t>
      </w:r>
      <w:r>
        <w:t>Gap</w:t>
      </w:r>
      <w:r>
        <w:rPr>
          <w:spacing w:val="-3"/>
        </w:rPr>
        <w:t xml:space="preserve"> </w:t>
      </w:r>
      <w:r>
        <w:t>in</w:t>
      </w:r>
      <w:r>
        <w:rPr>
          <w:spacing w:val="-3"/>
        </w:rPr>
        <w:t xml:space="preserve"> </w:t>
      </w:r>
      <w:r>
        <w:t>SLA:</w:t>
      </w:r>
      <w:r>
        <w:rPr>
          <w:spacing w:val="-3"/>
        </w:rPr>
        <w:t xml:space="preserve"> </w:t>
      </w:r>
      <w:r>
        <w:t>A</w:t>
      </w:r>
      <w:r>
        <w:rPr>
          <w:spacing w:val="-3"/>
        </w:rPr>
        <w:t xml:space="preserve"> </w:t>
      </w:r>
      <w:r>
        <w:t>Guide</w:t>
      </w:r>
      <w:r>
        <w:rPr>
          <w:spacing w:val="-4"/>
        </w:rPr>
        <w:t xml:space="preserve"> </w:t>
      </w:r>
      <w:r>
        <w:t>for Conducting Classroom Research. Pennsylvania Language Forum, 92, 30-45.</w:t>
      </w:r>
    </w:p>
    <w:p w14:paraId="000716DC" w14:textId="77777777" w:rsidR="00017A54" w:rsidRDefault="00A86708">
      <w:pPr>
        <w:pStyle w:val="BodyText"/>
        <w:spacing w:line="360" w:lineRule="auto"/>
        <w:ind w:left="500" w:right="177" w:hanging="360"/>
      </w:pPr>
      <w:r>
        <w:t>Mundschenk,</w:t>
      </w:r>
      <w:r>
        <w:rPr>
          <w:spacing w:val="-4"/>
        </w:rPr>
        <w:t xml:space="preserve"> </w:t>
      </w:r>
      <w:r>
        <w:t>N.A.,</w:t>
      </w:r>
      <w:r>
        <w:rPr>
          <w:spacing w:val="-4"/>
        </w:rPr>
        <w:t xml:space="preserve"> </w:t>
      </w:r>
      <w:r>
        <w:t>&amp;</w:t>
      </w:r>
      <w:r>
        <w:rPr>
          <w:spacing w:val="-4"/>
        </w:rPr>
        <w:t xml:space="preserve"> </w:t>
      </w:r>
      <w:r>
        <w:t>Fuchs,</w:t>
      </w:r>
      <w:r>
        <w:rPr>
          <w:spacing w:val="-4"/>
        </w:rPr>
        <w:t xml:space="preserve"> </w:t>
      </w:r>
      <w:r>
        <w:t>W.W.</w:t>
      </w:r>
      <w:r>
        <w:rPr>
          <w:spacing w:val="-4"/>
        </w:rPr>
        <w:t xml:space="preserve"> </w:t>
      </w:r>
      <w:r>
        <w:t>(2016).</w:t>
      </w:r>
      <w:r>
        <w:rPr>
          <w:spacing w:val="-4"/>
        </w:rPr>
        <w:t xml:space="preserve"> </w:t>
      </w:r>
      <w:r>
        <w:t>Professional</w:t>
      </w:r>
      <w:r>
        <w:rPr>
          <w:spacing w:val="-4"/>
        </w:rPr>
        <w:t xml:space="preserve"> </w:t>
      </w:r>
      <w:r>
        <w:t>Learning</w:t>
      </w:r>
      <w:r>
        <w:rPr>
          <w:spacing w:val="-4"/>
        </w:rPr>
        <w:t xml:space="preserve"> </w:t>
      </w:r>
      <w:r>
        <w:t>Communities:</w:t>
      </w:r>
      <w:r>
        <w:rPr>
          <w:spacing w:val="-4"/>
        </w:rPr>
        <w:t xml:space="preserve"> </w:t>
      </w:r>
      <w:r>
        <w:t>An</w:t>
      </w:r>
      <w:r>
        <w:rPr>
          <w:spacing w:val="-4"/>
        </w:rPr>
        <w:t xml:space="preserve"> </w:t>
      </w:r>
      <w:r>
        <w:t xml:space="preserve">Effective Mechanism for the Successful Implementation and Sustainability of Response to Intervention. </w:t>
      </w:r>
      <w:r>
        <w:rPr>
          <w:i/>
        </w:rPr>
        <w:t>SRATE Journal, 25</w:t>
      </w:r>
      <w:r>
        <w:t>, 55-64.</w:t>
      </w:r>
    </w:p>
    <w:p w14:paraId="000716DD" w14:textId="77777777" w:rsidR="00017A54" w:rsidRDefault="00A86708">
      <w:pPr>
        <w:pStyle w:val="BodyText"/>
      </w:pPr>
      <w:r>
        <w:t>National</w:t>
      </w:r>
      <w:r>
        <w:rPr>
          <w:spacing w:val="-4"/>
        </w:rPr>
        <w:t xml:space="preserve"> </w:t>
      </w:r>
      <w:r>
        <w:t>Association</w:t>
      </w:r>
      <w:r>
        <w:rPr>
          <w:spacing w:val="-1"/>
        </w:rPr>
        <w:t xml:space="preserve"> </w:t>
      </w:r>
      <w:r>
        <w:t>of</w:t>
      </w:r>
      <w:r>
        <w:rPr>
          <w:spacing w:val="-1"/>
        </w:rPr>
        <w:t xml:space="preserve"> </w:t>
      </w:r>
      <w:r>
        <w:t>District</w:t>
      </w:r>
      <w:r>
        <w:rPr>
          <w:spacing w:val="-2"/>
        </w:rPr>
        <w:t xml:space="preserve"> </w:t>
      </w:r>
      <w:r>
        <w:t>Supervisors</w:t>
      </w:r>
      <w:r>
        <w:rPr>
          <w:spacing w:val="-1"/>
        </w:rPr>
        <w:t xml:space="preserve"> </w:t>
      </w:r>
      <w:r>
        <w:t>of</w:t>
      </w:r>
      <w:r>
        <w:rPr>
          <w:spacing w:val="-1"/>
        </w:rPr>
        <w:t xml:space="preserve"> </w:t>
      </w:r>
      <w:r>
        <w:t>Foreign</w:t>
      </w:r>
      <w:r>
        <w:rPr>
          <w:spacing w:val="-2"/>
        </w:rPr>
        <w:t xml:space="preserve"> </w:t>
      </w:r>
      <w:r>
        <w:t>Languages</w:t>
      </w:r>
      <w:r>
        <w:rPr>
          <w:spacing w:val="-1"/>
        </w:rPr>
        <w:t xml:space="preserve"> </w:t>
      </w:r>
      <w:r>
        <w:t>(NADSFL).</w:t>
      </w:r>
      <w:r>
        <w:rPr>
          <w:spacing w:val="-1"/>
        </w:rPr>
        <w:t xml:space="preserve"> </w:t>
      </w:r>
      <w:r>
        <w:rPr>
          <w:spacing w:val="-2"/>
        </w:rPr>
        <w:t>(2015).</w:t>
      </w:r>
    </w:p>
    <w:p w14:paraId="000716DE" w14:textId="77777777" w:rsidR="00017A54" w:rsidRDefault="00A86708">
      <w:pPr>
        <w:pStyle w:val="BodyText"/>
        <w:spacing w:before="130" w:line="360" w:lineRule="auto"/>
        <w:ind w:left="500" w:right="879"/>
      </w:pPr>
      <w:r>
        <w:t xml:space="preserve">Principles of Effective World Language Programs. Retrieved from </w:t>
      </w:r>
      <w:r>
        <w:rPr>
          <w:color w:val="0563C1"/>
          <w:spacing w:val="-2"/>
          <w:u w:val="single" w:color="0563C1"/>
        </w:rPr>
        <w:t>https://drive.google.com/file/d/1gYewXTFZLWG5pD8P-hqcJVCVuZHfYuYq/view</w:t>
      </w:r>
      <w:r>
        <w:rPr>
          <w:spacing w:val="-2"/>
        </w:rPr>
        <w:t>.</w:t>
      </w:r>
    </w:p>
    <w:p w14:paraId="000716DF" w14:textId="77777777" w:rsidR="00017A54" w:rsidRDefault="00A86708">
      <w:pPr>
        <w:pStyle w:val="BodyText"/>
        <w:spacing w:before="3" w:line="360" w:lineRule="auto"/>
        <w:ind w:left="500" w:right="548" w:hanging="360"/>
      </w:pPr>
      <w:r>
        <w:t>US</w:t>
      </w:r>
      <w:r>
        <w:rPr>
          <w:spacing w:val="-4"/>
        </w:rPr>
        <w:t xml:space="preserve"> </w:t>
      </w:r>
      <w:r>
        <w:t>Department</w:t>
      </w:r>
      <w:r>
        <w:rPr>
          <w:spacing w:val="-5"/>
        </w:rPr>
        <w:t xml:space="preserve"> </w:t>
      </w:r>
      <w:r>
        <w:t>of</w:t>
      </w:r>
      <w:r>
        <w:rPr>
          <w:spacing w:val="-4"/>
        </w:rPr>
        <w:t xml:space="preserve"> </w:t>
      </w:r>
      <w:r>
        <w:t>Education,</w:t>
      </w:r>
      <w:r>
        <w:rPr>
          <w:spacing w:val="-4"/>
        </w:rPr>
        <w:t xml:space="preserve"> </w:t>
      </w:r>
      <w:r>
        <w:t>Institute</w:t>
      </w:r>
      <w:r>
        <w:rPr>
          <w:spacing w:val="-5"/>
        </w:rPr>
        <w:t xml:space="preserve"> </w:t>
      </w:r>
      <w:r>
        <w:t>of</w:t>
      </w:r>
      <w:r>
        <w:rPr>
          <w:spacing w:val="-4"/>
        </w:rPr>
        <w:t xml:space="preserve"> </w:t>
      </w:r>
      <w:r>
        <w:t>Education</w:t>
      </w:r>
      <w:r>
        <w:rPr>
          <w:spacing w:val="-4"/>
        </w:rPr>
        <w:t xml:space="preserve"> </w:t>
      </w:r>
      <w:r>
        <w:t>Sciences,</w:t>
      </w:r>
      <w:r>
        <w:rPr>
          <w:spacing w:val="-4"/>
        </w:rPr>
        <w:t xml:space="preserve"> </w:t>
      </w:r>
      <w:r>
        <w:t>National</w:t>
      </w:r>
      <w:r>
        <w:rPr>
          <w:spacing w:val="-4"/>
        </w:rPr>
        <w:t xml:space="preserve"> </w:t>
      </w:r>
      <w:r>
        <w:t>Center</w:t>
      </w:r>
      <w:r>
        <w:rPr>
          <w:spacing w:val="-4"/>
        </w:rPr>
        <w:t xml:space="preserve"> </w:t>
      </w:r>
      <w:r>
        <w:t>for</w:t>
      </w:r>
      <w:r>
        <w:rPr>
          <w:spacing w:val="-4"/>
        </w:rPr>
        <w:t xml:space="preserve"> </w:t>
      </w:r>
      <w:r>
        <w:t xml:space="preserve">Education Statistics, School Pulse Panel (2021–22). Retrieved from </w:t>
      </w:r>
      <w:r>
        <w:rPr>
          <w:color w:val="0563C1"/>
          <w:spacing w:val="-2"/>
          <w:u w:val="single" w:color="0563C1"/>
        </w:rPr>
        <w:t>https://ies.ed.gov/schoolsurvey/spp/#tab-1</w:t>
      </w:r>
      <w:r>
        <w:rPr>
          <w:spacing w:val="-2"/>
        </w:rPr>
        <w:t>.</w:t>
      </w:r>
    </w:p>
    <w:sectPr w:rsidR="00017A54">
      <w:pgSz w:w="12240" w:h="15840"/>
      <w:pgMar w:top="1380" w:right="1340" w:bottom="1260" w:left="1300"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716F2" w14:textId="77777777" w:rsidR="00230A85" w:rsidRDefault="00A86708">
      <w:r>
        <w:separator/>
      </w:r>
    </w:p>
  </w:endnote>
  <w:endnote w:type="continuationSeparator" w:id="0">
    <w:p w14:paraId="000716F4" w14:textId="77777777" w:rsidR="00230A85" w:rsidRDefault="00A86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16EB" w14:textId="1591B87E" w:rsidR="00017A54" w:rsidRDefault="00727054">
    <w:pPr>
      <w:pStyle w:val="BodyText"/>
      <w:spacing w:line="14" w:lineRule="auto"/>
      <w:ind w:left="0"/>
      <w:rPr>
        <w:sz w:val="20"/>
      </w:rPr>
    </w:pPr>
    <w:r>
      <w:rPr>
        <w:noProof/>
      </w:rPr>
      <mc:AlternateContent>
        <mc:Choice Requires="wps">
          <w:drawing>
            <wp:anchor distT="0" distB="0" distL="114300" distR="114300" simplePos="0" relativeHeight="486947328" behindDoc="1" locked="0" layoutInCell="1" allowOverlap="1" wp14:anchorId="000716EE" wp14:editId="7304ADF0">
              <wp:simplePos x="0" y="0"/>
              <wp:positionH relativeFrom="page">
                <wp:posOffset>3266440</wp:posOffset>
              </wp:positionH>
              <wp:positionV relativeFrom="page">
                <wp:posOffset>9483725</wp:posOffset>
              </wp:positionV>
              <wp:extent cx="1240155" cy="291465"/>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11" w14:textId="77777777" w:rsidR="00017A54" w:rsidRDefault="00A86708">
                          <w:pPr>
                            <w:spacing w:before="14"/>
                            <w:ind w:left="11" w:right="11"/>
                            <w:jc w:val="center"/>
                            <w:rPr>
                              <w:rFonts w:ascii="Arial"/>
                              <w:sz w:val="16"/>
                            </w:rPr>
                          </w:pPr>
                          <w:r>
                            <w:rPr>
                              <w:rFonts w:ascii="Arial"/>
                              <w:sz w:val="16"/>
                            </w:rPr>
                            <w:t xml:space="preserve">PR/Award # </w:t>
                          </w:r>
                          <w:r>
                            <w:rPr>
                              <w:rFonts w:ascii="Arial"/>
                              <w:spacing w:val="-2"/>
                              <w:sz w:val="16"/>
                            </w:rPr>
                            <w:t>P229A220020</w:t>
                          </w:r>
                        </w:p>
                        <w:p w14:paraId="00071712" w14:textId="77777777" w:rsidR="00017A54" w:rsidRDefault="00A86708">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716EE" id="_x0000_t202" coordsize="21600,21600" o:spt="202" path="m,l,21600r21600,l21600,xe">
              <v:stroke joinstyle="miter"/>
              <v:path gradientshapeok="t" o:connecttype="rect"/>
            </v:shapetype>
            <v:shape id="docshape1" o:spid="_x0000_s1068" type="#_x0000_t202" style="position:absolute;margin-left:257.2pt;margin-top:746.75pt;width:97.65pt;height:22.95pt;z-index:-163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" filled="f" stroked="f">
              <v:textbox inset="0,0,0,0">
                <w:txbxContent>
                  <w:p w14:paraId="00071711" w14:textId="77777777" w:rsidR="00017A54" w:rsidRDefault="00A86708">
                    <w:pPr>
                      <w:spacing w:before="14"/>
                      <w:ind w:left="11" w:right="11"/>
                      <w:jc w:val="center"/>
                      <w:rPr>
                        <w:rFonts w:ascii="Arial"/>
                        <w:sz w:val="16"/>
                      </w:rPr>
                    </w:pPr>
                    <w:r>
                      <w:rPr>
                        <w:rFonts w:ascii="Arial"/>
                        <w:sz w:val="16"/>
                      </w:rPr>
                      <w:t xml:space="preserve">PR/Award # </w:t>
                    </w:r>
                    <w:r>
                      <w:rPr>
                        <w:rFonts w:ascii="Arial"/>
                        <w:spacing w:val="-2"/>
                        <w:sz w:val="16"/>
                      </w:rPr>
                      <w:t>P229A220020</w:t>
                    </w:r>
                  </w:p>
                  <w:p w14:paraId="00071712" w14:textId="77777777" w:rsidR="00017A54" w:rsidRDefault="00A86708">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16EC" w14:textId="6C0718BF" w:rsidR="00017A54" w:rsidRDefault="00727054">
    <w:pPr>
      <w:pStyle w:val="BodyText"/>
      <w:spacing w:line="14" w:lineRule="auto"/>
      <w:ind w:left="0"/>
      <w:rPr>
        <w:sz w:val="20"/>
      </w:rPr>
    </w:pPr>
    <w:r>
      <w:rPr>
        <w:noProof/>
      </w:rPr>
      <mc:AlternateContent>
        <mc:Choice Requires="wps">
          <w:drawing>
            <wp:anchor distT="0" distB="0" distL="114300" distR="114300" simplePos="0" relativeHeight="486947840" behindDoc="1" locked="0" layoutInCell="1" allowOverlap="1" wp14:anchorId="000716EF" wp14:editId="3FEFC28B">
              <wp:simplePos x="0" y="0"/>
              <wp:positionH relativeFrom="page">
                <wp:posOffset>6769100</wp:posOffset>
              </wp:positionH>
              <wp:positionV relativeFrom="page">
                <wp:posOffset>9242425</wp:posOffset>
              </wp:positionV>
              <wp:extent cx="101600" cy="194310"/>
              <wp:effectExtent l="0" t="0" r="0" b="0"/>
              <wp:wrapNone/>
              <wp:docPr id="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13" w14:textId="77777777" w:rsidR="00017A54" w:rsidRDefault="00A86708">
                          <w:pPr>
                            <w:pStyle w:val="BodyText"/>
                            <w:spacing w:before="10"/>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716EF" id="_x0000_t202" coordsize="21600,21600" o:spt="202" path="m,l,21600r21600,l21600,xe">
              <v:stroke joinstyle="miter"/>
              <v:path gradientshapeok="t" o:connecttype="rect"/>
            </v:shapetype>
            <v:shape id="docshape2" o:spid="_x0000_s1069" type="#_x0000_t202" style="position:absolute;margin-left:533pt;margin-top:727.75pt;width:8pt;height:15.3pt;z-index:-163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" filled="f" stroked="f">
              <v:textbox inset="0,0,0,0">
                <w:txbxContent>
                  <w:p w14:paraId="00071713" w14:textId="77777777" w:rsidR="00017A54" w:rsidRDefault="00A86708">
                    <w:pPr>
                      <w:pStyle w:val="BodyText"/>
                      <w:spacing w:before="10"/>
                      <w:ind w:left="20"/>
                    </w:pPr>
                    <w:r>
                      <w:t>1</w:t>
                    </w:r>
                  </w:p>
                </w:txbxContent>
              </v:textbox>
              <w10:wrap anchorx="page" anchory="page"/>
            </v:shape>
          </w:pict>
        </mc:Fallback>
      </mc:AlternateContent>
    </w:r>
    <w:r>
      <w:rPr>
        <w:noProof/>
      </w:rPr>
      <mc:AlternateContent>
        <mc:Choice Requires="wps">
          <w:drawing>
            <wp:anchor distT="0" distB="0" distL="114300" distR="114300" simplePos="0" relativeHeight="486948352" behindDoc="1" locked="0" layoutInCell="1" allowOverlap="1" wp14:anchorId="000716F0" wp14:editId="420AB8EB">
              <wp:simplePos x="0" y="0"/>
              <wp:positionH relativeFrom="page">
                <wp:posOffset>3266440</wp:posOffset>
              </wp:positionH>
              <wp:positionV relativeFrom="page">
                <wp:posOffset>9483725</wp:posOffset>
              </wp:positionV>
              <wp:extent cx="1240155" cy="291465"/>
              <wp:effectExtent l="0" t="0" r="0" b="0"/>
              <wp:wrapNone/>
              <wp:docPr id="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14" w14:textId="77777777" w:rsidR="00017A54" w:rsidRDefault="00A86708">
                          <w:pPr>
                            <w:spacing w:before="14"/>
                            <w:ind w:left="11" w:right="11"/>
                            <w:jc w:val="center"/>
                            <w:rPr>
                              <w:rFonts w:ascii="Arial"/>
                              <w:sz w:val="16"/>
                            </w:rPr>
                          </w:pPr>
                          <w:r>
                            <w:rPr>
                              <w:rFonts w:ascii="Arial"/>
                              <w:sz w:val="16"/>
                            </w:rPr>
                            <w:t xml:space="preserve">PR/Award # </w:t>
                          </w:r>
                          <w:r>
                            <w:rPr>
                              <w:rFonts w:ascii="Arial"/>
                              <w:spacing w:val="-2"/>
                              <w:sz w:val="16"/>
                            </w:rPr>
                            <w:t>P229A220020</w:t>
                          </w:r>
                        </w:p>
                        <w:p w14:paraId="00071715" w14:textId="77777777" w:rsidR="00017A54" w:rsidRDefault="00A86708">
                          <w:pPr>
                            <w:spacing w:before="56"/>
                            <w:ind w:left="11" w:right="11"/>
                            <w:jc w:val="center"/>
                            <w:rPr>
                              <w:rFonts w:ascii="Arial"/>
                              <w:sz w:val="16"/>
                            </w:rPr>
                          </w:pPr>
                          <w:r>
                            <w:rPr>
                              <w:rFonts w:ascii="Arial"/>
                              <w:sz w:val="16"/>
                            </w:rPr>
                            <w:t xml:space="preserve">Page </w:t>
                          </w:r>
                          <w:r>
                            <w:rPr>
                              <w:rFonts w:ascii="Arial"/>
                              <w:spacing w:val="-5"/>
                              <w:sz w:val="16"/>
                            </w:rPr>
                            <w:t>e17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716F0" id="docshape3" o:spid="_x0000_s1070" type="#_x0000_t202" style="position:absolute;margin-left:257.2pt;margin-top:746.75pt;width:97.65pt;height:22.95pt;z-index:-163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" filled="f" stroked="f">
              <v:textbox inset="0,0,0,0">
                <w:txbxContent>
                  <w:p w14:paraId="00071714" w14:textId="77777777" w:rsidR="00017A54" w:rsidRDefault="00A86708">
                    <w:pPr>
                      <w:spacing w:before="14"/>
                      <w:ind w:left="11" w:right="11"/>
                      <w:jc w:val="center"/>
                      <w:rPr>
                        <w:rFonts w:ascii="Arial"/>
                        <w:sz w:val="16"/>
                      </w:rPr>
                    </w:pPr>
                    <w:r>
                      <w:rPr>
                        <w:rFonts w:ascii="Arial"/>
                        <w:sz w:val="16"/>
                      </w:rPr>
                      <w:t xml:space="preserve">PR/Award # </w:t>
                    </w:r>
                    <w:r>
                      <w:rPr>
                        <w:rFonts w:ascii="Arial"/>
                        <w:spacing w:val="-2"/>
                        <w:sz w:val="16"/>
                      </w:rPr>
                      <w:t>P229A220020</w:t>
                    </w:r>
                  </w:p>
                  <w:p w14:paraId="00071715" w14:textId="77777777" w:rsidR="00017A54" w:rsidRDefault="00A86708">
                    <w:pPr>
                      <w:spacing w:before="56"/>
                      <w:ind w:left="11" w:right="11"/>
                      <w:jc w:val="center"/>
                      <w:rPr>
                        <w:rFonts w:ascii="Arial"/>
                        <w:sz w:val="16"/>
                      </w:rPr>
                    </w:pPr>
                    <w:r>
                      <w:rPr>
                        <w:rFonts w:ascii="Arial"/>
                        <w:sz w:val="16"/>
                      </w:rPr>
                      <w:t xml:space="preserve">Page </w:t>
                    </w:r>
                    <w:r>
                      <w:rPr>
                        <w:rFonts w:ascii="Arial"/>
                        <w:spacing w:val="-5"/>
                        <w:sz w:val="16"/>
                      </w:rPr>
                      <w:t>e17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16ED" w14:textId="3D414BBF" w:rsidR="00017A54" w:rsidRDefault="00727054">
    <w:pPr>
      <w:pStyle w:val="BodyText"/>
      <w:spacing w:line="14" w:lineRule="auto"/>
      <w:ind w:left="0"/>
      <w:rPr>
        <w:sz w:val="20"/>
      </w:rPr>
    </w:pPr>
    <w:r>
      <w:rPr>
        <w:noProof/>
      </w:rPr>
      <mc:AlternateContent>
        <mc:Choice Requires="wps">
          <w:drawing>
            <wp:anchor distT="0" distB="0" distL="114300" distR="114300" simplePos="0" relativeHeight="486948864" behindDoc="1" locked="0" layoutInCell="1" allowOverlap="1" wp14:anchorId="000716F1" wp14:editId="4AF53D66">
              <wp:simplePos x="0" y="0"/>
              <wp:positionH relativeFrom="page">
                <wp:posOffset>6667500</wp:posOffset>
              </wp:positionH>
              <wp:positionV relativeFrom="page">
                <wp:posOffset>9242425</wp:posOffset>
              </wp:positionV>
              <wp:extent cx="241300" cy="194310"/>
              <wp:effectExtent l="0" t="0" r="0" b="0"/>
              <wp:wrapNone/>
              <wp:docPr id="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16" w14:textId="77777777" w:rsidR="00017A54" w:rsidRDefault="00A86708">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716F1" id="_x0000_t202" coordsize="21600,21600" o:spt="202" path="m,l,21600r21600,l21600,xe">
              <v:stroke joinstyle="miter"/>
              <v:path gradientshapeok="t" o:connecttype="rect"/>
            </v:shapetype>
            <v:shape id="docshape11" o:spid="_x0000_s1071" type="#_x0000_t202" style="position:absolute;margin-left:525pt;margin-top:727.75pt;width:19pt;height:15.3pt;z-index:-163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" filled="f" stroked="f">
              <v:textbox inset="0,0,0,0">
                <w:txbxContent>
                  <w:p w14:paraId="00071716" w14:textId="77777777" w:rsidR="00017A54" w:rsidRDefault="00A86708">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949376" behindDoc="1" locked="0" layoutInCell="1" allowOverlap="1" wp14:anchorId="000716F2" wp14:editId="43D6D22E">
              <wp:simplePos x="0" y="0"/>
              <wp:positionH relativeFrom="page">
                <wp:posOffset>3266440</wp:posOffset>
              </wp:positionH>
              <wp:positionV relativeFrom="page">
                <wp:posOffset>9483725</wp:posOffset>
              </wp:positionV>
              <wp:extent cx="1240155" cy="291465"/>
              <wp:effectExtent l="0" t="0" r="0" b="0"/>
              <wp:wrapNone/>
              <wp:docPr id="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1717" w14:textId="77777777" w:rsidR="00017A54" w:rsidRDefault="00A86708">
                          <w:pPr>
                            <w:spacing w:before="14"/>
                            <w:ind w:left="11" w:right="11"/>
                            <w:jc w:val="center"/>
                            <w:rPr>
                              <w:rFonts w:ascii="Arial"/>
                              <w:sz w:val="16"/>
                            </w:rPr>
                          </w:pPr>
                          <w:r>
                            <w:rPr>
                              <w:rFonts w:ascii="Arial"/>
                              <w:sz w:val="16"/>
                            </w:rPr>
                            <w:t xml:space="preserve">PR/Award # </w:t>
                          </w:r>
                          <w:r>
                            <w:rPr>
                              <w:rFonts w:ascii="Arial"/>
                              <w:spacing w:val="-2"/>
                              <w:sz w:val="16"/>
                            </w:rPr>
                            <w:t>P229A220020</w:t>
                          </w:r>
                        </w:p>
                        <w:p w14:paraId="00071718" w14:textId="77777777" w:rsidR="00017A54" w:rsidRDefault="00A86708">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26</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716F2" id="docshape12" o:spid="_x0000_s1072" type="#_x0000_t202" style="position:absolute;margin-left:257.2pt;margin-top:746.75pt;width:97.65pt;height:22.95pt;z-index:-163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" filled="f" stroked="f">
              <v:textbox inset="0,0,0,0">
                <w:txbxContent>
                  <w:p w14:paraId="00071717" w14:textId="77777777" w:rsidR="00017A54" w:rsidRDefault="00A86708">
                    <w:pPr>
                      <w:spacing w:before="14"/>
                      <w:ind w:left="11" w:right="11"/>
                      <w:jc w:val="center"/>
                      <w:rPr>
                        <w:rFonts w:ascii="Arial"/>
                        <w:sz w:val="16"/>
                      </w:rPr>
                    </w:pPr>
                    <w:r>
                      <w:rPr>
                        <w:rFonts w:ascii="Arial"/>
                        <w:sz w:val="16"/>
                      </w:rPr>
                      <w:t xml:space="preserve">PR/Award # </w:t>
                    </w:r>
                    <w:r>
                      <w:rPr>
                        <w:rFonts w:ascii="Arial"/>
                        <w:spacing w:val="-2"/>
                        <w:sz w:val="16"/>
                      </w:rPr>
                      <w:t>P229A220020</w:t>
                    </w:r>
                  </w:p>
                  <w:p w14:paraId="00071718" w14:textId="77777777" w:rsidR="00017A54" w:rsidRDefault="00A86708">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26</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716EE" w14:textId="77777777" w:rsidR="00230A85" w:rsidRDefault="00A86708">
      <w:r>
        <w:separator/>
      </w:r>
    </w:p>
  </w:footnote>
  <w:footnote w:type="continuationSeparator" w:id="0">
    <w:p w14:paraId="000716F0" w14:textId="77777777" w:rsidR="00230A85" w:rsidRDefault="00A867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67BE2"/>
    <w:multiLevelType w:val="multilevel"/>
    <w:tmpl w:val="AC140A02"/>
    <w:lvl w:ilvl="0">
      <w:start w:val="1"/>
      <w:numFmt w:val="decimal"/>
      <w:lvlText w:val="%1."/>
      <w:lvlJc w:val="left"/>
      <w:pPr>
        <w:ind w:left="500" w:hanging="360"/>
        <w:jc w:val="left"/>
      </w:pPr>
      <w:rPr>
        <w:rFonts w:hint="default"/>
        <w:w w:val="100"/>
        <w:lang w:val="en-US" w:eastAsia="en-US" w:bidi="ar-SA"/>
      </w:rPr>
    </w:lvl>
    <w:lvl w:ilvl="1">
      <w:start w:val="1"/>
      <w:numFmt w:val="decimal"/>
      <w:lvlText w:val="%1.%2"/>
      <w:lvlJc w:val="left"/>
      <w:pPr>
        <w:ind w:left="500" w:hanging="360"/>
        <w:jc w:val="left"/>
      </w:pPr>
      <w:rPr>
        <w:rFonts w:ascii="Times New Roman" w:eastAsia="Times New Roman" w:hAnsi="Times New Roman" w:cs="Times New Roman" w:hint="default"/>
        <w:b w:val="0"/>
        <w:bCs w:val="0"/>
        <w:i w:val="0"/>
        <w:iCs w:val="0"/>
        <w:color w:val="2E74B5"/>
        <w:w w:val="100"/>
        <w:sz w:val="24"/>
        <w:szCs w:val="24"/>
        <w:lang w:val="en-US" w:eastAsia="en-US" w:bidi="ar-SA"/>
      </w:rPr>
    </w:lvl>
    <w:lvl w:ilvl="2">
      <w:numFmt w:val="bullet"/>
      <w:lvlText w:val=""/>
      <w:lvlJc w:val="left"/>
      <w:pPr>
        <w:ind w:left="1364"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390" w:hanging="360"/>
      </w:pPr>
      <w:rPr>
        <w:rFonts w:hint="default"/>
        <w:lang w:val="en-US" w:eastAsia="en-US" w:bidi="ar-SA"/>
      </w:rPr>
    </w:lvl>
    <w:lvl w:ilvl="4">
      <w:numFmt w:val="bullet"/>
      <w:lvlText w:val="•"/>
      <w:lvlJc w:val="left"/>
      <w:pPr>
        <w:ind w:left="3420" w:hanging="360"/>
      </w:pPr>
      <w:rPr>
        <w:rFonts w:hint="default"/>
        <w:lang w:val="en-US" w:eastAsia="en-US" w:bidi="ar-SA"/>
      </w:rPr>
    </w:lvl>
    <w:lvl w:ilvl="5">
      <w:numFmt w:val="bullet"/>
      <w:lvlText w:val="•"/>
      <w:lvlJc w:val="left"/>
      <w:pPr>
        <w:ind w:left="4450" w:hanging="360"/>
      </w:pPr>
      <w:rPr>
        <w:rFonts w:hint="default"/>
        <w:lang w:val="en-US" w:eastAsia="en-US" w:bidi="ar-SA"/>
      </w:rPr>
    </w:lvl>
    <w:lvl w:ilvl="6">
      <w:numFmt w:val="bullet"/>
      <w:lvlText w:val="•"/>
      <w:lvlJc w:val="left"/>
      <w:pPr>
        <w:ind w:left="5480" w:hanging="360"/>
      </w:pPr>
      <w:rPr>
        <w:rFonts w:hint="default"/>
        <w:lang w:val="en-US" w:eastAsia="en-US" w:bidi="ar-SA"/>
      </w:rPr>
    </w:lvl>
    <w:lvl w:ilvl="7">
      <w:numFmt w:val="bullet"/>
      <w:lvlText w:val="•"/>
      <w:lvlJc w:val="left"/>
      <w:pPr>
        <w:ind w:left="6510" w:hanging="360"/>
      </w:pPr>
      <w:rPr>
        <w:rFonts w:hint="default"/>
        <w:lang w:val="en-US" w:eastAsia="en-US" w:bidi="ar-SA"/>
      </w:rPr>
    </w:lvl>
    <w:lvl w:ilvl="8">
      <w:numFmt w:val="bullet"/>
      <w:lvlText w:val="•"/>
      <w:lvlJc w:val="left"/>
      <w:pPr>
        <w:ind w:left="7540" w:hanging="360"/>
      </w:pPr>
      <w:rPr>
        <w:rFonts w:hint="default"/>
        <w:lang w:val="en-US" w:eastAsia="en-US" w:bidi="ar-SA"/>
      </w:rPr>
    </w:lvl>
  </w:abstractNum>
  <w:abstractNum w:abstractNumId="1" w15:restartNumberingAfterBreak="0">
    <w:nsid w:val="27F63FCE"/>
    <w:multiLevelType w:val="hybridMultilevel"/>
    <w:tmpl w:val="0B7E1DE6"/>
    <w:lvl w:ilvl="0" w:tplc="738C6710">
      <w:numFmt w:val="bullet"/>
      <w:lvlText w:val=""/>
      <w:lvlJc w:val="left"/>
      <w:pPr>
        <w:ind w:left="500" w:hanging="360"/>
      </w:pPr>
      <w:rPr>
        <w:rFonts w:ascii="Symbol" w:eastAsia="Symbol" w:hAnsi="Symbol" w:cs="Symbol" w:hint="default"/>
        <w:b w:val="0"/>
        <w:bCs w:val="0"/>
        <w:i w:val="0"/>
        <w:iCs w:val="0"/>
        <w:w w:val="100"/>
        <w:sz w:val="24"/>
        <w:szCs w:val="24"/>
        <w:lang w:val="en-US" w:eastAsia="en-US" w:bidi="ar-SA"/>
      </w:rPr>
    </w:lvl>
    <w:lvl w:ilvl="1" w:tplc="3D148F76">
      <w:numFmt w:val="bullet"/>
      <w:lvlText w:val="•"/>
      <w:lvlJc w:val="left"/>
      <w:pPr>
        <w:ind w:left="1410" w:hanging="360"/>
      </w:pPr>
      <w:rPr>
        <w:rFonts w:hint="default"/>
        <w:lang w:val="en-US" w:eastAsia="en-US" w:bidi="ar-SA"/>
      </w:rPr>
    </w:lvl>
    <w:lvl w:ilvl="2" w:tplc="1F8A385C">
      <w:numFmt w:val="bullet"/>
      <w:lvlText w:val="•"/>
      <w:lvlJc w:val="left"/>
      <w:pPr>
        <w:ind w:left="2320" w:hanging="360"/>
      </w:pPr>
      <w:rPr>
        <w:rFonts w:hint="default"/>
        <w:lang w:val="en-US" w:eastAsia="en-US" w:bidi="ar-SA"/>
      </w:rPr>
    </w:lvl>
    <w:lvl w:ilvl="3" w:tplc="9B6027A2">
      <w:numFmt w:val="bullet"/>
      <w:lvlText w:val="•"/>
      <w:lvlJc w:val="left"/>
      <w:pPr>
        <w:ind w:left="3230" w:hanging="360"/>
      </w:pPr>
      <w:rPr>
        <w:rFonts w:hint="default"/>
        <w:lang w:val="en-US" w:eastAsia="en-US" w:bidi="ar-SA"/>
      </w:rPr>
    </w:lvl>
    <w:lvl w:ilvl="4" w:tplc="B4580762">
      <w:numFmt w:val="bullet"/>
      <w:lvlText w:val="•"/>
      <w:lvlJc w:val="left"/>
      <w:pPr>
        <w:ind w:left="4140" w:hanging="360"/>
      </w:pPr>
      <w:rPr>
        <w:rFonts w:hint="default"/>
        <w:lang w:val="en-US" w:eastAsia="en-US" w:bidi="ar-SA"/>
      </w:rPr>
    </w:lvl>
    <w:lvl w:ilvl="5" w:tplc="AE742D2C">
      <w:numFmt w:val="bullet"/>
      <w:lvlText w:val="•"/>
      <w:lvlJc w:val="left"/>
      <w:pPr>
        <w:ind w:left="5050" w:hanging="360"/>
      </w:pPr>
      <w:rPr>
        <w:rFonts w:hint="default"/>
        <w:lang w:val="en-US" w:eastAsia="en-US" w:bidi="ar-SA"/>
      </w:rPr>
    </w:lvl>
    <w:lvl w:ilvl="6" w:tplc="70C232FE">
      <w:numFmt w:val="bullet"/>
      <w:lvlText w:val="•"/>
      <w:lvlJc w:val="left"/>
      <w:pPr>
        <w:ind w:left="5960" w:hanging="360"/>
      </w:pPr>
      <w:rPr>
        <w:rFonts w:hint="default"/>
        <w:lang w:val="en-US" w:eastAsia="en-US" w:bidi="ar-SA"/>
      </w:rPr>
    </w:lvl>
    <w:lvl w:ilvl="7" w:tplc="A33A83F6">
      <w:numFmt w:val="bullet"/>
      <w:lvlText w:val="•"/>
      <w:lvlJc w:val="left"/>
      <w:pPr>
        <w:ind w:left="6870" w:hanging="360"/>
      </w:pPr>
      <w:rPr>
        <w:rFonts w:hint="default"/>
        <w:lang w:val="en-US" w:eastAsia="en-US" w:bidi="ar-SA"/>
      </w:rPr>
    </w:lvl>
    <w:lvl w:ilvl="8" w:tplc="FC82BBDA">
      <w:numFmt w:val="bullet"/>
      <w:lvlText w:val="•"/>
      <w:lvlJc w:val="left"/>
      <w:pPr>
        <w:ind w:left="7780" w:hanging="360"/>
      </w:pPr>
      <w:rPr>
        <w:rFonts w:hint="default"/>
        <w:lang w:val="en-US" w:eastAsia="en-US" w:bidi="ar-SA"/>
      </w:rPr>
    </w:lvl>
  </w:abstractNum>
  <w:abstractNum w:abstractNumId="2" w15:restartNumberingAfterBreak="0">
    <w:nsid w:val="2A9F48E6"/>
    <w:multiLevelType w:val="hybridMultilevel"/>
    <w:tmpl w:val="B8EE1ACE"/>
    <w:lvl w:ilvl="0" w:tplc="AB68399E">
      <w:numFmt w:val="bullet"/>
      <w:lvlText w:val=""/>
      <w:lvlJc w:val="left"/>
      <w:pPr>
        <w:ind w:left="358" w:hanging="144"/>
      </w:pPr>
      <w:rPr>
        <w:rFonts w:ascii="Symbol" w:eastAsia="Symbol" w:hAnsi="Symbol" w:cs="Symbol" w:hint="default"/>
        <w:b w:val="0"/>
        <w:bCs w:val="0"/>
        <w:i w:val="0"/>
        <w:iCs w:val="0"/>
        <w:w w:val="100"/>
        <w:sz w:val="20"/>
        <w:szCs w:val="20"/>
        <w:lang w:val="en-US" w:eastAsia="en-US" w:bidi="ar-SA"/>
      </w:rPr>
    </w:lvl>
    <w:lvl w:ilvl="1" w:tplc="CA0494C0">
      <w:numFmt w:val="bullet"/>
      <w:lvlText w:val="•"/>
      <w:lvlJc w:val="left"/>
      <w:pPr>
        <w:ind w:left="622" w:hanging="144"/>
      </w:pPr>
      <w:rPr>
        <w:rFonts w:hint="default"/>
        <w:lang w:val="en-US" w:eastAsia="en-US" w:bidi="ar-SA"/>
      </w:rPr>
    </w:lvl>
    <w:lvl w:ilvl="2" w:tplc="34B0D206">
      <w:numFmt w:val="bullet"/>
      <w:lvlText w:val="•"/>
      <w:lvlJc w:val="left"/>
      <w:pPr>
        <w:ind w:left="885" w:hanging="144"/>
      </w:pPr>
      <w:rPr>
        <w:rFonts w:hint="default"/>
        <w:lang w:val="en-US" w:eastAsia="en-US" w:bidi="ar-SA"/>
      </w:rPr>
    </w:lvl>
    <w:lvl w:ilvl="3" w:tplc="E2D48A3E">
      <w:numFmt w:val="bullet"/>
      <w:lvlText w:val="•"/>
      <w:lvlJc w:val="left"/>
      <w:pPr>
        <w:ind w:left="1147" w:hanging="144"/>
      </w:pPr>
      <w:rPr>
        <w:rFonts w:hint="default"/>
        <w:lang w:val="en-US" w:eastAsia="en-US" w:bidi="ar-SA"/>
      </w:rPr>
    </w:lvl>
    <w:lvl w:ilvl="4" w:tplc="FBAA344A">
      <w:numFmt w:val="bullet"/>
      <w:lvlText w:val="•"/>
      <w:lvlJc w:val="left"/>
      <w:pPr>
        <w:ind w:left="1410" w:hanging="144"/>
      </w:pPr>
      <w:rPr>
        <w:rFonts w:hint="default"/>
        <w:lang w:val="en-US" w:eastAsia="en-US" w:bidi="ar-SA"/>
      </w:rPr>
    </w:lvl>
    <w:lvl w:ilvl="5" w:tplc="7F6A98D6">
      <w:numFmt w:val="bullet"/>
      <w:lvlText w:val="•"/>
      <w:lvlJc w:val="left"/>
      <w:pPr>
        <w:ind w:left="1673" w:hanging="144"/>
      </w:pPr>
      <w:rPr>
        <w:rFonts w:hint="default"/>
        <w:lang w:val="en-US" w:eastAsia="en-US" w:bidi="ar-SA"/>
      </w:rPr>
    </w:lvl>
    <w:lvl w:ilvl="6" w:tplc="DFA0BBDA">
      <w:numFmt w:val="bullet"/>
      <w:lvlText w:val="•"/>
      <w:lvlJc w:val="left"/>
      <w:pPr>
        <w:ind w:left="1935" w:hanging="144"/>
      </w:pPr>
      <w:rPr>
        <w:rFonts w:hint="default"/>
        <w:lang w:val="en-US" w:eastAsia="en-US" w:bidi="ar-SA"/>
      </w:rPr>
    </w:lvl>
    <w:lvl w:ilvl="7" w:tplc="4A064E54">
      <w:numFmt w:val="bullet"/>
      <w:lvlText w:val="•"/>
      <w:lvlJc w:val="left"/>
      <w:pPr>
        <w:ind w:left="2198" w:hanging="144"/>
      </w:pPr>
      <w:rPr>
        <w:rFonts w:hint="default"/>
        <w:lang w:val="en-US" w:eastAsia="en-US" w:bidi="ar-SA"/>
      </w:rPr>
    </w:lvl>
    <w:lvl w:ilvl="8" w:tplc="4F0AC410">
      <w:numFmt w:val="bullet"/>
      <w:lvlText w:val="•"/>
      <w:lvlJc w:val="left"/>
      <w:pPr>
        <w:ind w:left="2460" w:hanging="144"/>
      </w:pPr>
      <w:rPr>
        <w:rFonts w:hint="default"/>
        <w:lang w:val="en-US" w:eastAsia="en-US" w:bidi="ar-SA"/>
      </w:rPr>
    </w:lvl>
  </w:abstractNum>
  <w:abstractNum w:abstractNumId="3" w15:restartNumberingAfterBreak="0">
    <w:nsid w:val="308C28E9"/>
    <w:multiLevelType w:val="multilevel"/>
    <w:tmpl w:val="469A0C42"/>
    <w:lvl w:ilvl="0">
      <w:start w:val="1"/>
      <w:numFmt w:val="decimal"/>
      <w:lvlText w:val="%1."/>
      <w:lvlJc w:val="left"/>
      <w:pPr>
        <w:ind w:left="340" w:hanging="200"/>
        <w:jc w:val="left"/>
      </w:pPr>
      <w:rPr>
        <w:rFonts w:ascii="Times New Roman" w:eastAsia="Times New Roman" w:hAnsi="Times New Roman" w:cs="Times New Roman" w:hint="default"/>
        <w:b/>
        <w:bCs/>
        <w:i w:val="0"/>
        <w:iCs w:val="0"/>
        <w:color w:val="2F73BF"/>
        <w:spacing w:val="-1"/>
        <w:w w:val="100"/>
        <w:sz w:val="20"/>
        <w:szCs w:val="20"/>
        <w:lang w:val="en-US" w:eastAsia="en-US" w:bidi="ar-SA"/>
      </w:rPr>
    </w:lvl>
    <w:lvl w:ilvl="1">
      <w:start w:val="1"/>
      <w:numFmt w:val="decimal"/>
      <w:lvlText w:val="%1.%2"/>
      <w:lvlJc w:val="left"/>
      <w:pPr>
        <w:ind w:left="727" w:hanging="30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2">
      <w:numFmt w:val="bullet"/>
      <w:lvlText w:val="•"/>
      <w:lvlJc w:val="left"/>
      <w:pPr>
        <w:ind w:left="1706" w:hanging="300"/>
      </w:pPr>
      <w:rPr>
        <w:rFonts w:hint="default"/>
        <w:lang w:val="en-US" w:eastAsia="en-US" w:bidi="ar-SA"/>
      </w:rPr>
    </w:lvl>
    <w:lvl w:ilvl="3">
      <w:numFmt w:val="bullet"/>
      <w:lvlText w:val="•"/>
      <w:lvlJc w:val="left"/>
      <w:pPr>
        <w:ind w:left="2693" w:hanging="300"/>
      </w:pPr>
      <w:rPr>
        <w:rFonts w:hint="default"/>
        <w:lang w:val="en-US" w:eastAsia="en-US" w:bidi="ar-SA"/>
      </w:rPr>
    </w:lvl>
    <w:lvl w:ilvl="4">
      <w:numFmt w:val="bullet"/>
      <w:lvlText w:val="•"/>
      <w:lvlJc w:val="left"/>
      <w:pPr>
        <w:ind w:left="3680" w:hanging="300"/>
      </w:pPr>
      <w:rPr>
        <w:rFonts w:hint="default"/>
        <w:lang w:val="en-US" w:eastAsia="en-US" w:bidi="ar-SA"/>
      </w:rPr>
    </w:lvl>
    <w:lvl w:ilvl="5">
      <w:numFmt w:val="bullet"/>
      <w:lvlText w:val="•"/>
      <w:lvlJc w:val="left"/>
      <w:pPr>
        <w:ind w:left="4666" w:hanging="300"/>
      </w:pPr>
      <w:rPr>
        <w:rFonts w:hint="default"/>
        <w:lang w:val="en-US" w:eastAsia="en-US" w:bidi="ar-SA"/>
      </w:rPr>
    </w:lvl>
    <w:lvl w:ilvl="6">
      <w:numFmt w:val="bullet"/>
      <w:lvlText w:val="•"/>
      <w:lvlJc w:val="left"/>
      <w:pPr>
        <w:ind w:left="5653" w:hanging="300"/>
      </w:pPr>
      <w:rPr>
        <w:rFonts w:hint="default"/>
        <w:lang w:val="en-US" w:eastAsia="en-US" w:bidi="ar-SA"/>
      </w:rPr>
    </w:lvl>
    <w:lvl w:ilvl="7">
      <w:numFmt w:val="bullet"/>
      <w:lvlText w:val="•"/>
      <w:lvlJc w:val="left"/>
      <w:pPr>
        <w:ind w:left="6640" w:hanging="300"/>
      </w:pPr>
      <w:rPr>
        <w:rFonts w:hint="default"/>
        <w:lang w:val="en-US" w:eastAsia="en-US" w:bidi="ar-SA"/>
      </w:rPr>
    </w:lvl>
    <w:lvl w:ilvl="8">
      <w:numFmt w:val="bullet"/>
      <w:lvlText w:val="•"/>
      <w:lvlJc w:val="left"/>
      <w:pPr>
        <w:ind w:left="7626" w:hanging="300"/>
      </w:pPr>
      <w:rPr>
        <w:rFonts w:hint="default"/>
        <w:lang w:val="en-US" w:eastAsia="en-US" w:bidi="ar-SA"/>
      </w:rPr>
    </w:lvl>
  </w:abstractNum>
  <w:abstractNum w:abstractNumId="4" w15:restartNumberingAfterBreak="0">
    <w:nsid w:val="31793C7B"/>
    <w:multiLevelType w:val="multilevel"/>
    <w:tmpl w:val="F7C2682A"/>
    <w:lvl w:ilvl="0">
      <w:start w:val="1"/>
      <w:numFmt w:val="decimal"/>
      <w:lvlText w:val="%1."/>
      <w:lvlJc w:val="left"/>
      <w:pPr>
        <w:ind w:left="380" w:hanging="240"/>
        <w:jc w:val="left"/>
      </w:pPr>
      <w:rPr>
        <w:rFonts w:ascii="Times New Roman" w:eastAsia="Times New Roman" w:hAnsi="Times New Roman" w:cs="Times New Roman" w:hint="default"/>
        <w:b/>
        <w:bCs/>
        <w:i w:val="0"/>
        <w:iCs w:val="0"/>
        <w:color w:val="2E74B5"/>
        <w:w w:val="100"/>
        <w:sz w:val="24"/>
        <w:szCs w:val="24"/>
        <w:lang w:val="en-US" w:eastAsia="en-US" w:bidi="ar-SA"/>
      </w:rPr>
    </w:lvl>
    <w:lvl w:ilvl="1">
      <w:start w:val="1"/>
      <w:numFmt w:val="decimal"/>
      <w:lvlText w:val="%1.%2"/>
      <w:lvlJc w:val="left"/>
      <w:pPr>
        <w:ind w:left="500" w:hanging="360"/>
        <w:jc w:val="left"/>
      </w:pPr>
      <w:rPr>
        <w:rFonts w:ascii="Times New Roman" w:eastAsia="Times New Roman" w:hAnsi="Times New Roman" w:cs="Times New Roman" w:hint="default"/>
        <w:b w:val="0"/>
        <w:bCs w:val="0"/>
        <w:i w:val="0"/>
        <w:iCs w:val="0"/>
        <w:color w:val="2E74B5"/>
        <w:w w:val="100"/>
        <w:sz w:val="24"/>
        <w:szCs w:val="24"/>
        <w:lang w:val="en-US" w:eastAsia="en-US" w:bidi="ar-SA"/>
      </w:rPr>
    </w:lvl>
    <w:lvl w:ilvl="2">
      <w:start w:val="1"/>
      <w:numFmt w:val="decimal"/>
      <w:lvlText w:val="%1.%2.%3"/>
      <w:lvlJc w:val="left"/>
      <w:pPr>
        <w:ind w:left="680" w:hanging="540"/>
        <w:jc w:val="left"/>
      </w:pPr>
      <w:rPr>
        <w:rFonts w:ascii="Times New Roman" w:eastAsia="Times New Roman" w:hAnsi="Times New Roman" w:cs="Times New Roman" w:hint="default"/>
        <w:b w:val="0"/>
        <w:bCs w:val="0"/>
        <w:i w:val="0"/>
        <w:iCs w:val="0"/>
        <w:color w:val="2E74B5"/>
        <w:w w:val="100"/>
        <w:sz w:val="24"/>
        <w:szCs w:val="24"/>
        <w:lang w:val="en-US" w:eastAsia="en-US" w:bidi="ar-SA"/>
      </w:rPr>
    </w:lvl>
    <w:lvl w:ilvl="3">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2108" w:hanging="360"/>
      </w:pPr>
      <w:rPr>
        <w:rFonts w:hint="default"/>
        <w:lang w:val="en-US" w:eastAsia="en-US" w:bidi="ar-SA"/>
      </w:rPr>
    </w:lvl>
    <w:lvl w:ilvl="5">
      <w:numFmt w:val="bullet"/>
      <w:lvlText w:val="•"/>
      <w:lvlJc w:val="left"/>
      <w:pPr>
        <w:ind w:left="3357" w:hanging="360"/>
      </w:pPr>
      <w:rPr>
        <w:rFonts w:hint="default"/>
        <w:lang w:val="en-US" w:eastAsia="en-US" w:bidi="ar-SA"/>
      </w:rPr>
    </w:lvl>
    <w:lvl w:ilvl="6">
      <w:numFmt w:val="bullet"/>
      <w:lvlText w:val="•"/>
      <w:lvlJc w:val="left"/>
      <w:pPr>
        <w:ind w:left="4605" w:hanging="360"/>
      </w:pPr>
      <w:rPr>
        <w:rFonts w:hint="default"/>
        <w:lang w:val="en-US" w:eastAsia="en-US" w:bidi="ar-SA"/>
      </w:rPr>
    </w:lvl>
    <w:lvl w:ilvl="7">
      <w:numFmt w:val="bullet"/>
      <w:lvlText w:val="•"/>
      <w:lvlJc w:val="left"/>
      <w:pPr>
        <w:ind w:left="5854" w:hanging="360"/>
      </w:pPr>
      <w:rPr>
        <w:rFonts w:hint="default"/>
        <w:lang w:val="en-US" w:eastAsia="en-US" w:bidi="ar-SA"/>
      </w:rPr>
    </w:lvl>
    <w:lvl w:ilvl="8">
      <w:numFmt w:val="bullet"/>
      <w:lvlText w:val="•"/>
      <w:lvlJc w:val="left"/>
      <w:pPr>
        <w:ind w:left="7102" w:hanging="360"/>
      </w:pPr>
      <w:rPr>
        <w:rFonts w:hint="default"/>
        <w:lang w:val="en-US" w:eastAsia="en-US" w:bidi="ar-SA"/>
      </w:rPr>
    </w:lvl>
  </w:abstractNum>
  <w:abstractNum w:abstractNumId="5" w15:restartNumberingAfterBreak="0">
    <w:nsid w:val="3A30090E"/>
    <w:multiLevelType w:val="hybridMultilevel"/>
    <w:tmpl w:val="32A0768C"/>
    <w:lvl w:ilvl="0" w:tplc="7E608538">
      <w:numFmt w:val="bullet"/>
      <w:lvlText w:val=""/>
      <w:lvlJc w:val="left"/>
      <w:pPr>
        <w:ind w:left="358" w:hanging="144"/>
      </w:pPr>
      <w:rPr>
        <w:rFonts w:ascii="Symbol" w:eastAsia="Symbol" w:hAnsi="Symbol" w:cs="Symbol" w:hint="default"/>
        <w:b w:val="0"/>
        <w:bCs w:val="0"/>
        <w:i w:val="0"/>
        <w:iCs w:val="0"/>
        <w:w w:val="100"/>
        <w:sz w:val="20"/>
        <w:szCs w:val="20"/>
        <w:lang w:val="en-US" w:eastAsia="en-US" w:bidi="ar-SA"/>
      </w:rPr>
    </w:lvl>
    <w:lvl w:ilvl="1" w:tplc="1832A494">
      <w:numFmt w:val="bullet"/>
      <w:lvlText w:val="•"/>
      <w:lvlJc w:val="left"/>
      <w:pPr>
        <w:ind w:left="622" w:hanging="144"/>
      </w:pPr>
      <w:rPr>
        <w:rFonts w:hint="default"/>
        <w:lang w:val="en-US" w:eastAsia="en-US" w:bidi="ar-SA"/>
      </w:rPr>
    </w:lvl>
    <w:lvl w:ilvl="2" w:tplc="38AEDF1C">
      <w:numFmt w:val="bullet"/>
      <w:lvlText w:val="•"/>
      <w:lvlJc w:val="left"/>
      <w:pPr>
        <w:ind w:left="885" w:hanging="144"/>
      </w:pPr>
      <w:rPr>
        <w:rFonts w:hint="default"/>
        <w:lang w:val="en-US" w:eastAsia="en-US" w:bidi="ar-SA"/>
      </w:rPr>
    </w:lvl>
    <w:lvl w:ilvl="3" w:tplc="C0D8C308">
      <w:numFmt w:val="bullet"/>
      <w:lvlText w:val="•"/>
      <w:lvlJc w:val="left"/>
      <w:pPr>
        <w:ind w:left="1147" w:hanging="144"/>
      </w:pPr>
      <w:rPr>
        <w:rFonts w:hint="default"/>
        <w:lang w:val="en-US" w:eastAsia="en-US" w:bidi="ar-SA"/>
      </w:rPr>
    </w:lvl>
    <w:lvl w:ilvl="4" w:tplc="7D7EEAE2">
      <w:numFmt w:val="bullet"/>
      <w:lvlText w:val="•"/>
      <w:lvlJc w:val="left"/>
      <w:pPr>
        <w:ind w:left="1410" w:hanging="144"/>
      </w:pPr>
      <w:rPr>
        <w:rFonts w:hint="default"/>
        <w:lang w:val="en-US" w:eastAsia="en-US" w:bidi="ar-SA"/>
      </w:rPr>
    </w:lvl>
    <w:lvl w:ilvl="5" w:tplc="77A0C2BE">
      <w:numFmt w:val="bullet"/>
      <w:lvlText w:val="•"/>
      <w:lvlJc w:val="left"/>
      <w:pPr>
        <w:ind w:left="1673" w:hanging="144"/>
      </w:pPr>
      <w:rPr>
        <w:rFonts w:hint="default"/>
        <w:lang w:val="en-US" w:eastAsia="en-US" w:bidi="ar-SA"/>
      </w:rPr>
    </w:lvl>
    <w:lvl w:ilvl="6" w:tplc="6AE8CBAA">
      <w:numFmt w:val="bullet"/>
      <w:lvlText w:val="•"/>
      <w:lvlJc w:val="left"/>
      <w:pPr>
        <w:ind w:left="1935" w:hanging="144"/>
      </w:pPr>
      <w:rPr>
        <w:rFonts w:hint="default"/>
        <w:lang w:val="en-US" w:eastAsia="en-US" w:bidi="ar-SA"/>
      </w:rPr>
    </w:lvl>
    <w:lvl w:ilvl="7" w:tplc="C13A7FA4">
      <w:numFmt w:val="bullet"/>
      <w:lvlText w:val="•"/>
      <w:lvlJc w:val="left"/>
      <w:pPr>
        <w:ind w:left="2198" w:hanging="144"/>
      </w:pPr>
      <w:rPr>
        <w:rFonts w:hint="default"/>
        <w:lang w:val="en-US" w:eastAsia="en-US" w:bidi="ar-SA"/>
      </w:rPr>
    </w:lvl>
    <w:lvl w:ilvl="8" w:tplc="163C824C">
      <w:numFmt w:val="bullet"/>
      <w:lvlText w:val="•"/>
      <w:lvlJc w:val="left"/>
      <w:pPr>
        <w:ind w:left="2460" w:hanging="144"/>
      </w:pPr>
      <w:rPr>
        <w:rFonts w:hint="default"/>
        <w:lang w:val="en-US" w:eastAsia="en-US" w:bidi="ar-SA"/>
      </w:rPr>
    </w:lvl>
  </w:abstractNum>
  <w:abstractNum w:abstractNumId="6" w15:restartNumberingAfterBreak="0">
    <w:nsid w:val="40D446C6"/>
    <w:multiLevelType w:val="hybridMultilevel"/>
    <w:tmpl w:val="AB24112C"/>
    <w:lvl w:ilvl="0" w:tplc="2F0437D8">
      <w:numFmt w:val="bullet"/>
      <w:lvlText w:val=""/>
      <w:lvlJc w:val="left"/>
      <w:pPr>
        <w:ind w:left="500" w:hanging="360"/>
      </w:pPr>
      <w:rPr>
        <w:rFonts w:ascii="Symbol" w:eastAsia="Symbol" w:hAnsi="Symbol" w:cs="Symbol" w:hint="default"/>
        <w:b w:val="0"/>
        <w:bCs w:val="0"/>
        <w:i w:val="0"/>
        <w:iCs w:val="0"/>
        <w:w w:val="100"/>
        <w:sz w:val="24"/>
        <w:szCs w:val="24"/>
        <w:lang w:val="en-US" w:eastAsia="en-US" w:bidi="ar-SA"/>
      </w:rPr>
    </w:lvl>
    <w:lvl w:ilvl="1" w:tplc="C95C5100">
      <w:numFmt w:val="bullet"/>
      <w:lvlText w:val="•"/>
      <w:lvlJc w:val="left"/>
      <w:pPr>
        <w:ind w:left="1410" w:hanging="360"/>
      </w:pPr>
      <w:rPr>
        <w:rFonts w:hint="default"/>
        <w:lang w:val="en-US" w:eastAsia="en-US" w:bidi="ar-SA"/>
      </w:rPr>
    </w:lvl>
    <w:lvl w:ilvl="2" w:tplc="FF8A183E">
      <w:numFmt w:val="bullet"/>
      <w:lvlText w:val="•"/>
      <w:lvlJc w:val="left"/>
      <w:pPr>
        <w:ind w:left="2320" w:hanging="360"/>
      </w:pPr>
      <w:rPr>
        <w:rFonts w:hint="default"/>
        <w:lang w:val="en-US" w:eastAsia="en-US" w:bidi="ar-SA"/>
      </w:rPr>
    </w:lvl>
    <w:lvl w:ilvl="3" w:tplc="6882D646">
      <w:numFmt w:val="bullet"/>
      <w:lvlText w:val="•"/>
      <w:lvlJc w:val="left"/>
      <w:pPr>
        <w:ind w:left="3230" w:hanging="360"/>
      </w:pPr>
      <w:rPr>
        <w:rFonts w:hint="default"/>
        <w:lang w:val="en-US" w:eastAsia="en-US" w:bidi="ar-SA"/>
      </w:rPr>
    </w:lvl>
    <w:lvl w:ilvl="4" w:tplc="B650C618">
      <w:numFmt w:val="bullet"/>
      <w:lvlText w:val="•"/>
      <w:lvlJc w:val="left"/>
      <w:pPr>
        <w:ind w:left="4140" w:hanging="360"/>
      </w:pPr>
      <w:rPr>
        <w:rFonts w:hint="default"/>
        <w:lang w:val="en-US" w:eastAsia="en-US" w:bidi="ar-SA"/>
      </w:rPr>
    </w:lvl>
    <w:lvl w:ilvl="5" w:tplc="0EE613CA">
      <w:numFmt w:val="bullet"/>
      <w:lvlText w:val="•"/>
      <w:lvlJc w:val="left"/>
      <w:pPr>
        <w:ind w:left="5050" w:hanging="360"/>
      </w:pPr>
      <w:rPr>
        <w:rFonts w:hint="default"/>
        <w:lang w:val="en-US" w:eastAsia="en-US" w:bidi="ar-SA"/>
      </w:rPr>
    </w:lvl>
    <w:lvl w:ilvl="6" w:tplc="7F8241B8">
      <w:numFmt w:val="bullet"/>
      <w:lvlText w:val="•"/>
      <w:lvlJc w:val="left"/>
      <w:pPr>
        <w:ind w:left="5960" w:hanging="360"/>
      </w:pPr>
      <w:rPr>
        <w:rFonts w:hint="default"/>
        <w:lang w:val="en-US" w:eastAsia="en-US" w:bidi="ar-SA"/>
      </w:rPr>
    </w:lvl>
    <w:lvl w:ilvl="7" w:tplc="9BFC8302">
      <w:numFmt w:val="bullet"/>
      <w:lvlText w:val="•"/>
      <w:lvlJc w:val="left"/>
      <w:pPr>
        <w:ind w:left="6870" w:hanging="360"/>
      </w:pPr>
      <w:rPr>
        <w:rFonts w:hint="default"/>
        <w:lang w:val="en-US" w:eastAsia="en-US" w:bidi="ar-SA"/>
      </w:rPr>
    </w:lvl>
    <w:lvl w:ilvl="8" w:tplc="63E26C02">
      <w:numFmt w:val="bullet"/>
      <w:lvlText w:val="•"/>
      <w:lvlJc w:val="left"/>
      <w:pPr>
        <w:ind w:left="7780" w:hanging="360"/>
      </w:pPr>
      <w:rPr>
        <w:rFonts w:hint="default"/>
        <w:lang w:val="en-US" w:eastAsia="en-US" w:bidi="ar-SA"/>
      </w:rPr>
    </w:lvl>
  </w:abstractNum>
  <w:abstractNum w:abstractNumId="7" w15:restartNumberingAfterBreak="0">
    <w:nsid w:val="56A65EF9"/>
    <w:multiLevelType w:val="hybridMultilevel"/>
    <w:tmpl w:val="99E2D788"/>
    <w:lvl w:ilvl="0" w:tplc="0CCC31FC">
      <w:start w:val="1"/>
      <w:numFmt w:val="decimal"/>
      <w:lvlText w:val="%1)"/>
      <w:lvlJc w:val="left"/>
      <w:pPr>
        <w:ind w:left="140" w:hanging="260"/>
        <w:jc w:val="left"/>
      </w:pPr>
      <w:rPr>
        <w:rFonts w:ascii="Times New Roman" w:eastAsia="Times New Roman" w:hAnsi="Times New Roman" w:cs="Times New Roman" w:hint="default"/>
        <w:b w:val="0"/>
        <w:bCs w:val="0"/>
        <w:i w:val="0"/>
        <w:iCs w:val="0"/>
        <w:w w:val="100"/>
        <w:sz w:val="24"/>
        <w:szCs w:val="24"/>
        <w:lang w:val="en-US" w:eastAsia="en-US" w:bidi="ar-SA"/>
      </w:rPr>
    </w:lvl>
    <w:lvl w:ilvl="1" w:tplc="E1809ABC">
      <w:numFmt w:val="bullet"/>
      <w:lvlText w:val="•"/>
      <w:lvlJc w:val="left"/>
      <w:pPr>
        <w:ind w:left="1086" w:hanging="260"/>
      </w:pPr>
      <w:rPr>
        <w:rFonts w:hint="default"/>
        <w:lang w:val="en-US" w:eastAsia="en-US" w:bidi="ar-SA"/>
      </w:rPr>
    </w:lvl>
    <w:lvl w:ilvl="2" w:tplc="8F3C723E">
      <w:numFmt w:val="bullet"/>
      <w:lvlText w:val="•"/>
      <w:lvlJc w:val="left"/>
      <w:pPr>
        <w:ind w:left="2032" w:hanging="260"/>
      </w:pPr>
      <w:rPr>
        <w:rFonts w:hint="default"/>
        <w:lang w:val="en-US" w:eastAsia="en-US" w:bidi="ar-SA"/>
      </w:rPr>
    </w:lvl>
    <w:lvl w:ilvl="3" w:tplc="4678C022">
      <w:numFmt w:val="bullet"/>
      <w:lvlText w:val="•"/>
      <w:lvlJc w:val="left"/>
      <w:pPr>
        <w:ind w:left="2978" w:hanging="260"/>
      </w:pPr>
      <w:rPr>
        <w:rFonts w:hint="default"/>
        <w:lang w:val="en-US" w:eastAsia="en-US" w:bidi="ar-SA"/>
      </w:rPr>
    </w:lvl>
    <w:lvl w:ilvl="4" w:tplc="87D439E4">
      <w:numFmt w:val="bullet"/>
      <w:lvlText w:val="•"/>
      <w:lvlJc w:val="left"/>
      <w:pPr>
        <w:ind w:left="3924" w:hanging="260"/>
      </w:pPr>
      <w:rPr>
        <w:rFonts w:hint="default"/>
        <w:lang w:val="en-US" w:eastAsia="en-US" w:bidi="ar-SA"/>
      </w:rPr>
    </w:lvl>
    <w:lvl w:ilvl="5" w:tplc="46A248A4">
      <w:numFmt w:val="bullet"/>
      <w:lvlText w:val="•"/>
      <w:lvlJc w:val="left"/>
      <w:pPr>
        <w:ind w:left="4870" w:hanging="260"/>
      </w:pPr>
      <w:rPr>
        <w:rFonts w:hint="default"/>
        <w:lang w:val="en-US" w:eastAsia="en-US" w:bidi="ar-SA"/>
      </w:rPr>
    </w:lvl>
    <w:lvl w:ilvl="6" w:tplc="23946602">
      <w:numFmt w:val="bullet"/>
      <w:lvlText w:val="•"/>
      <w:lvlJc w:val="left"/>
      <w:pPr>
        <w:ind w:left="5816" w:hanging="260"/>
      </w:pPr>
      <w:rPr>
        <w:rFonts w:hint="default"/>
        <w:lang w:val="en-US" w:eastAsia="en-US" w:bidi="ar-SA"/>
      </w:rPr>
    </w:lvl>
    <w:lvl w:ilvl="7" w:tplc="C9A088A0">
      <w:numFmt w:val="bullet"/>
      <w:lvlText w:val="•"/>
      <w:lvlJc w:val="left"/>
      <w:pPr>
        <w:ind w:left="6762" w:hanging="260"/>
      </w:pPr>
      <w:rPr>
        <w:rFonts w:hint="default"/>
        <w:lang w:val="en-US" w:eastAsia="en-US" w:bidi="ar-SA"/>
      </w:rPr>
    </w:lvl>
    <w:lvl w:ilvl="8" w:tplc="F82C5F40">
      <w:numFmt w:val="bullet"/>
      <w:lvlText w:val="•"/>
      <w:lvlJc w:val="left"/>
      <w:pPr>
        <w:ind w:left="7708" w:hanging="260"/>
      </w:pPr>
      <w:rPr>
        <w:rFonts w:hint="default"/>
        <w:lang w:val="en-US" w:eastAsia="en-US" w:bidi="ar-SA"/>
      </w:rPr>
    </w:lvl>
  </w:abstractNum>
  <w:abstractNum w:abstractNumId="8" w15:restartNumberingAfterBreak="0">
    <w:nsid w:val="5E9D0938"/>
    <w:multiLevelType w:val="hybridMultilevel"/>
    <w:tmpl w:val="C3AC36BA"/>
    <w:lvl w:ilvl="0" w:tplc="D4BA6584">
      <w:numFmt w:val="bullet"/>
      <w:lvlText w:val=""/>
      <w:lvlJc w:val="left"/>
      <w:pPr>
        <w:ind w:left="358" w:hanging="144"/>
      </w:pPr>
      <w:rPr>
        <w:rFonts w:ascii="Symbol" w:eastAsia="Symbol" w:hAnsi="Symbol" w:cs="Symbol" w:hint="default"/>
        <w:b w:val="0"/>
        <w:bCs w:val="0"/>
        <w:i w:val="0"/>
        <w:iCs w:val="0"/>
        <w:w w:val="100"/>
        <w:sz w:val="20"/>
        <w:szCs w:val="20"/>
        <w:lang w:val="en-US" w:eastAsia="en-US" w:bidi="ar-SA"/>
      </w:rPr>
    </w:lvl>
    <w:lvl w:ilvl="1" w:tplc="EFEA6250">
      <w:numFmt w:val="bullet"/>
      <w:lvlText w:val="•"/>
      <w:lvlJc w:val="left"/>
      <w:pPr>
        <w:ind w:left="622" w:hanging="144"/>
      </w:pPr>
      <w:rPr>
        <w:rFonts w:hint="default"/>
        <w:lang w:val="en-US" w:eastAsia="en-US" w:bidi="ar-SA"/>
      </w:rPr>
    </w:lvl>
    <w:lvl w:ilvl="2" w:tplc="256CFB14">
      <w:numFmt w:val="bullet"/>
      <w:lvlText w:val="•"/>
      <w:lvlJc w:val="left"/>
      <w:pPr>
        <w:ind w:left="885" w:hanging="144"/>
      </w:pPr>
      <w:rPr>
        <w:rFonts w:hint="default"/>
        <w:lang w:val="en-US" w:eastAsia="en-US" w:bidi="ar-SA"/>
      </w:rPr>
    </w:lvl>
    <w:lvl w:ilvl="3" w:tplc="C1BE0810">
      <w:numFmt w:val="bullet"/>
      <w:lvlText w:val="•"/>
      <w:lvlJc w:val="left"/>
      <w:pPr>
        <w:ind w:left="1147" w:hanging="144"/>
      </w:pPr>
      <w:rPr>
        <w:rFonts w:hint="default"/>
        <w:lang w:val="en-US" w:eastAsia="en-US" w:bidi="ar-SA"/>
      </w:rPr>
    </w:lvl>
    <w:lvl w:ilvl="4" w:tplc="CA640300">
      <w:numFmt w:val="bullet"/>
      <w:lvlText w:val="•"/>
      <w:lvlJc w:val="left"/>
      <w:pPr>
        <w:ind w:left="1410" w:hanging="144"/>
      </w:pPr>
      <w:rPr>
        <w:rFonts w:hint="default"/>
        <w:lang w:val="en-US" w:eastAsia="en-US" w:bidi="ar-SA"/>
      </w:rPr>
    </w:lvl>
    <w:lvl w:ilvl="5" w:tplc="8A381A84">
      <w:numFmt w:val="bullet"/>
      <w:lvlText w:val="•"/>
      <w:lvlJc w:val="left"/>
      <w:pPr>
        <w:ind w:left="1673" w:hanging="144"/>
      </w:pPr>
      <w:rPr>
        <w:rFonts w:hint="default"/>
        <w:lang w:val="en-US" w:eastAsia="en-US" w:bidi="ar-SA"/>
      </w:rPr>
    </w:lvl>
    <w:lvl w:ilvl="6" w:tplc="A2B48110">
      <w:numFmt w:val="bullet"/>
      <w:lvlText w:val="•"/>
      <w:lvlJc w:val="left"/>
      <w:pPr>
        <w:ind w:left="1935" w:hanging="144"/>
      </w:pPr>
      <w:rPr>
        <w:rFonts w:hint="default"/>
        <w:lang w:val="en-US" w:eastAsia="en-US" w:bidi="ar-SA"/>
      </w:rPr>
    </w:lvl>
    <w:lvl w:ilvl="7" w:tplc="A2C03104">
      <w:numFmt w:val="bullet"/>
      <w:lvlText w:val="•"/>
      <w:lvlJc w:val="left"/>
      <w:pPr>
        <w:ind w:left="2198" w:hanging="144"/>
      </w:pPr>
      <w:rPr>
        <w:rFonts w:hint="default"/>
        <w:lang w:val="en-US" w:eastAsia="en-US" w:bidi="ar-SA"/>
      </w:rPr>
    </w:lvl>
    <w:lvl w:ilvl="8" w:tplc="DE4EE24E">
      <w:numFmt w:val="bullet"/>
      <w:lvlText w:val="•"/>
      <w:lvlJc w:val="left"/>
      <w:pPr>
        <w:ind w:left="2460" w:hanging="144"/>
      </w:pPr>
      <w:rPr>
        <w:rFonts w:hint="default"/>
        <w:lang w:val="en-US" w:eastAsia="en-US" w:bidi="ar-SA"/>
      </w:rPr>
    </w:lvl>
  </w:abstractNum>
  <w:num w:numId="1" w16cid:durableId="1595703012">
    <w:abstractNumId w:val="2"/>
  </w:num>
  <w:num w:numId="2" w16cid:durableId="803425782">
    <w:abstractNumId w:val="5"/>
  </w:num>
  <w:num w:numId="3" w16cid:durableId="2066290609">
    <w:abstractNumId w:val="8"/>
  </w:num>
  <w:num w:numId="4" w16cid:durableId="2134857710">
    <w:abstractNumId w:val="0"/>
  </w:num>
  <w:num w:numId="5" w16cid:durableId="1924485207">
    <w:abstractNumId w:val="1"/>
  </w:num>
  <w:num w:numId="6" w16cid:durableId="429283424">
    <w:abstractNumId w:val="6"/>
  </w:num>
  <w:num w:numId="7" w16cid:durableId="1466587156">
    <w:abstractNumId w:val="4"/>
  </w:num>
  <w:num w:numId="8" w16cid:durableId="1244485478">
    <w:abstractNumId w:val="7"/>
  </w:num>
  <w:num w:numId="9" w16cid:durableId="10741591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9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A54"/>
    <w:rsid w:val="00017A54"/>
    <w:rsid w:val="00230A85"/>
    <w:rsid w:val="00727054"/>
    <w:rsid w:val="00A86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2"/>
    </o:shapelayout>
  </w:shapeDefaults>
  <w:decimalSymbol w:val="."/>
  <w:listSeparator w:val=","/>
  <w14:docId w14:val="0007143A"/>
  <w15:docId w15:val="{87578EE9-FC75-4DC4-A3F9-5AE15A10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80" w:hanging="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9"/>
      <w:ind w:left="439" w:hanging="300"/>
    </w:pPr>
    <w:rPr>
      <w:b/>
      <w:bCs/>
      <w:sz w:val="20"/>
      <w:szCs w:val="20"/>
    </w:rPr>
  </w:style>
  <w:style w:type="paragraph" w:styleId="TOC2">
    <w:name w:val="toc 2"/>
    <w:basedOn w:val="Normal"/>
    <w:uiPriority w:val="1"/>
    <w:qFormat/>
    <w:pPr>
      <w:spacing w:before="135"/>
      <w:ind w:left="340" w:hanging="200"/>
    </w:pPr>
    <w:rPr>
      <w:b/>
      <w:bCs/>
      <w:sz w:val="20"/>
      <w:szCs w:val="20"/>
    </w:rPr>
  </w:style>
  <w:style w:type="paragraph" w:styleId="TOC3">
    <w:name w:val="toc 3"/>
    <w:basedOn w:val="Normal"/>
    <w:uiPriority w:val="1"/>
    <w:qFormat/>
    <w:pPr>
      <w:spacing w:before="208"/>
      <w:ind w:left="140"/>
    </w:pPr>
    <w:rPr>
      <w:sz w:val="20"/>
      <w:szCs w:val="20"/>
    </w:rPr>
  </w:style>
  <w:style w:type="paragraph" w:styleId="TOC4">
    <w:name w:val="toc 4"/>
    <w:basedOn w:val="Normal"/>
    <w:uiPriority w:val="1"/>
    <w:qFormat/>
    <w:pPr>
      <w:ind w:left="728" w:hanging="301"/>
    </w:pPr>
    <w:rPr>
      <w:sz w:val="20"/>
      <w:szCs w:val="20"/>
    </w:rPr>
  </w:style>
  <w:style w:type="paragraph" w:styleId="TOC5">
    <w:name w:val="toc 5"/>
    <w:basedOn w:val="Normal"/>
    <w:uiPriority w:val="1"/>
    <w:qFormat/>
    <w:pPr>
      <w:ind w:left="727" w:hanging="301"/>
    </w:pPr>
    <w:rPr>
      <w:b/>
      <w:bCs/>
      <w:i/>
      <w:iCs/>
    </w:rPr>
  </w:style>
  <w:style w:type="paragraph" w:styleId="BodyText">
    <w:name w:val="Body Text"/>
    <w:basedOn w:val="Normal"/>
    <w:uiPriority w:val="1"/>
    <w:qFormat/>
    <w:pPr>
      <w:ind w:left="140"/>
    </w:pPr>
    <w:rPr>
      <w:sz w:val="24"/>
      <w:szCs w:val="24"/>
    </w:rPr>
  </w:style>
  <w:style w:type="paragraph" w:styleId="Title">
    <w:name w:val="Title"/>
    <w:basedOn w:val="Normal"/>
    <w:uiPriority w:val="10"/>
    <w:qFormat/>
    <w:pPr>
      <w:spacing w:before="20"/>
      <w:ind w:left="140"/>
    </w:pPr>
    <w:rPr>
      <w:rFonts w:ascii="Calibri" w:eastAsia="Calibri" w:hAnsi="Calibri" w:cs="Calibri"/>
      <w:b/>
      <w:bCs/>
      <w:sz w:val="32"/>
      <w:szCs w:val="32"/>
    </w:rPr>
  </w:style>
  <w:style w:type="paragraph" w:styleId="ListParagraph">
    <w:name w:val="List Paragraph"/>
    <w:basedOn w:val="Normal"/>
    <w:uiPriority w:val="1"/>
    <w:qFormat/>
    <w:pPr>
      <w:ind w:left="50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fle@ed.gov" TargetMode="Externa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hyperlink" Target="http://www.cilc.gc.cuny.edu/lccn"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languagemagazine.com/2022/04/05/a-two-way-information-"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14409</Words>
  <Characters>82133</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FY 2022-2025 LRC Narratives (MS Word)</vt:lpstr>
    </vt:vector>
  </TitlesOfParts>
  <Company>Department of Education</Company>
  <LinksUpToDate>false</LinksUpToDate>
  <CharactersWithSpaces>96350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2022-2025 LRC Narratives (MS Word)</dc:title>
  <dc:creator>US Department of Education</dc:creator>
  <cp:lastModifiedBy>Chin, David</cp:lastModifiedBy>
  <cp:revision>2</cp:revision>
  <dcterms:created xsi:type="dcterms:W3CDTF">2023-04-19T19:41:00Z</dcterms:created>
  <dcterms:modified xsi:type="dcterms:W3CDTF">2023-04-19T19:41:00Z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LastSaved">
    <vt:filetime>2023-04-18T00:00:00Z</vt:filetime>
  </property>
  <property fmtid="{D5CDD505-2E9C-101B-9397-08002B2CF9AE}" pid="4" name="Producer">
    <vt:lpwstr>iText 2.0.8 (by lowagie.com)</vt:lpwstr>
  </property>
</Properties>
</file>